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5C" w:rsidRPr="0038135C" w:rsidRDefault="00FD3C0E" w:rsidP="0038135C">
      <w:pPr>
        <w:spacing w:after="0" w:line="240" w:lineRule="auto"/>
        <w:jc w:val="center"/>
        <w:rPr>
          <w:rFonts w:ascii="Segoe UI Semibold" w:hAnsi="Segoe UI Semibold" w:cs="Segoe UI Semibold"/>
          <w:b/>
          <w:sz w:val="28"/>
          <w:szCs w:val="28"/>
        </w:rPr>
      </w:pPr>
      <w:r w:rsidRPr="0038135C">
        <w:rPr>
          <w:rFonts w:ascii="Segoe UI Semibold" w:hAnsi="Segoe UI Semibold" w:cs="Segoe UI Semibold"/>
          <w:b/>
          <w:sz w:val="28"/>
          <w:szCs w:val="28"/>
        </w:rPr>
        <w:t>V Ogólnopolska Konferencja Naukowa </w:t>
      </w:r>
    </w:p>
    <w:p w:rsidR="00FD3C0E" w:rsidRDefault="00FD3C0E" w:rsidP="0038135C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38135C">
        <w:rPr>
          <w:rFonts w:ascii="Segoe UI Semibold" w:hAnsi="Segoe UI Semibold" w:cs="Segoe UI Semibold"/>
          <w:sz w:val="24"/>
          <w:szCs w:val="24"/>
        </w:rPr>
        <w:t>(e-Konferencja)</w:t>
      </w:r>
    </w:p>
    <w:p w:rsidR="00127572" w:rsidRPr="0038135C" w:rsidRDefault="00127572" w:rsidP="0038135C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p w:rsidR="0038135C" w:rsidRDefault="0038135C" w:rsidP="0038135C">
      <w:pPr>
        <w:spacing w:after="0" w:line="240" w:lineRule="auto"/>
        <w:jc w:val="center"/>
        <w:rPr>
          <w:rFonts w:ascii="Segoe UI Semibold" w:hAnsi="Segoe UI Semibold" w:cs="Segoe UI Semibold"/>
          <w:b/>
          <w:sz w:val="24"/>
          <w:szCs w:val="24"/>
        </w:rPr>
      </w:pPr>
    </w:p>
    <w:p w:rsidR="00127572" w:rsidRPr="0038135C" w:rsidRDefault="00127572" w:rsidP="0038135C">
      <w:pPr>
        <w:spacing w:after="0" w:line="240" w:lineRule="auto"/>
        <w:jc w:val="center"/>
        <w:rPr>
          <w:rFonts w:ascii="Segoe UI Semibold" w:hAnsi="Segoe UI Semibold" w:cs="Segoe UI Semibold"/>
          <w:b/>
          <w:sz w:val="24"/>
          <w:szCs w:val="24"/>
        </w:rPr>
      </w:pPr>
    </w:p>
    <w:p w:rsidR="00FD3C0E" w:rsidRPr="00127572" w:rsidRDefault="0038135C" w:rsidP="0038135C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 w:rsidRPr="00127572">
        <w:rPr>
          <w:rFonts w:ascii="Segoe UI Semibold" w:hAnsi="Segoe UI Semibold" w:cs="Segoe UI Semibold"/>
          <w:b/>
          <w:sz w:val="28"/>
          <w:szCs w:val="28"/>
        </w:rPr>
        <w:t xml:space="preserve">pt.  </w:t>
      </w:r>
      <w:r w:rsidR="00FD3C0E" w:rsidRPr="00127572">
        <w:rPr>
          <w:rFonts w:ascii="Segoe UI Semibold" w:hAnsi="Segoe UI Semibold" w:cs="Segoe UI Semibold"/>
          <w:b/>
          <w:i/>
          <w:sz w:val="28"/>
          <w:szCs w:val="28"/>
        </w:rPr>
        <w:t>SUKCES ŻYCIOW</w:t>
      </w:r>
      <w:r w:rsidRPr="00127572">
        <w:rPr>
          <w:rFonts w:ascii="Segoe UI Semibold" w:hAnsi="Segoe UI Semibold" w:cs="Segoe UI Semibold"/>
          <w:b/>
          <w:i/>
          <w:sz w:val="28"/>
          <w:szCs w:val="28"/>
        </w:rPr>
        <w:t>Y W WARUNKACH DYSTANSU SPOŁECZNEGO</w:t>
      </w:r>
    </w:p>
    <w:p w:rsidR="00FD3C0E" w:rsidRDefault="00FD3C0E" w:rsidP="00FD3C0E">
      <w:pPr>
        <w:rPr>
          <w:rFonts w:ascii="Verdana" w:hAnsi="Verdana" w:cs="Courier New"/>
          <w:sz w:val="18"/>
          <w:szCs w:val="18"/>
        </w:rPr>
      </w:pPr>
    </w:p>
    <w:p w:rsidR="00FD3C0E" w:rsidRDefault="00FD3C0E" w:rsidP="00FD3C0E">
      <w:pPr>
        <w:rPr>
          <w:rFonts w:ascii="Verdana" w:hAnsi="Verdana" w:cs="Courier New"/>
          <w:sz w:val="18"/>
          <w:szCs w:val="18"/>
        </w:rPr>
      </w:pPr>
    </w:p>
    <w:p w:rsidR="00FD3C0E" w:rsidRPr="00A908F8" w:rsidRDefault="0038135C" w:rsidP="00FD3C0E">
      <w:pPr>
        <w:spacing w:after="0" w:line="360" w:lineRule="auto"/>
        <w:jc w:val="both"/>
      </w:pPr>
      <w:r>
        <w:t xml:space="preserve">W dniu 4 czerwca 2021 r. odbyła się </w:t>
      </w:r>
      <w:r w:rsidR="00FD3C0E" w:rsidRPr="00A908F8">
        <w:t xml:space="preserve">V Ogólnopolska Konferencja Naukowa (e-Konferencja) </w:t>
      </w:r>
      <w:r w:rsidR="00FD3C0E">
        <w:br/>
      </w:r>
      <w:r w:rsidR="00FD3C0E" w:rsidRPr="00A908F8">
        <w:t xml:space="preserve">pt. </w:t>
      </w:r>
      <w:r>
        <w:rPr>
          <w:i/>
        </w:rPr>
        <w:t>Sukces życiowy w warunkach dystansu społecznego</w:t>
      </w:r>
      <w:r w:rsidR="00FD3C0E" w:rsidRPr="00A908F8">
        <w:t>, która została zorganizowana przez Uniwersytet Jana Kochanowskiego w Kielcach.</w:t>
      </w:r>
    </w:p>
    <w:p w:rsidR="00FD3C0E" w:rsidRPr="00271680" w:rsidRDefault="00BC6B92" w:rsidP="00BC6B9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27572">
        <w:rPr>
          <w:rFonts w:asciiTheme="minorHAnsi" w:hAnsiTheme="minorHAnsi" w:cstheme="minorHAnsi"/>
          <w:sz w:val="22"/>
          <w:szCs w:val="22"/>
        </w:rPr>
        <w:t xml:space="preserve">  </w:t>
      </w:r>
      <w:r w:rsidR="0038135C" w:rsidRPr="00271680">
        <w:rPr>
          <w:rFonts w:asciiTheme="minorHAnsi" w:hAnsiTheme="minorHAnsi" w:cstheme="minorHAnsi"/>
          <w:sz w:val="22"/>
          <w:szCs w:val="22"/>
        </w:rPr>
        <w:t xml:space="preserve">Do udziału </w:t>
      </w:r>
      <w:r w:rsidR="00271680">
        <w:rPr>
          <w:rFonts w:asciiTheme="minorHAnsi" w:hAnsiTheme="minorHAnsi" w:cstheme="minorHAnsi"/>
          <w:sz w:val="22"/>
          <w:szCs w:val="22"/>
        </w:rPr>
        <w:t>w konferencji zgłoszon</w:t>
      </w:r>
      <w:r w:rsidR="0038135C" w:rsidRPr="00271680">
        <w:rPr>
          <w:rFonts w:asciiTheme="minorHAnsi" w:hAnsiTheme="minorHAnsi" w:cstheme="minorHAnsi"/>
          <w:sz w:val="22"/>
          <w:szCs w:val="22"/>
        </w:rPr>
        <w:t>o 26 referatów, które opracowane zostały przez  przedstawicieli</w:t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 ośrodków naukowych i akademickich, m.in.: </w:t>
      </w:r>
      <w:r w:rsidR="00FD3C0E" w:rsidRPr="00271680">
        <w:rPr>
          <w:rFonts w:asciiTheme="minorHAnsi" w:hAnsiTheme="minorHAnsi" w:cstheme="minorHAnsi"/>
          <w:bCs/>
          <w:sz w:val="22"/>
          <w:szCs w:val="22"/>
        </w:rPr>
        <w:t>Uniwersytetu Jagiellońskiego</w:t>
      </w:r>
      <w:r w:rsidR="00FD3C0E" w:rsidRPr="00271680">
        <w:rPr>
          <w:rFonts w:asciiTheme="minorHAnsi" w:hAnsiTheme="minorHAnsi" w:cstheme="minorHAnsi"/>
          <w:sz w:val="22"/>
          <w:szCs w:val="22"/>
        </w:rPr>
        <w:t>,</w:t>
      </w:r>
      <w:r w:rsidR="00FD3C0E" w:rsidRPr="002716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135C" w:rsidRPr="00271680">
        <w:rPr>
          <w:rFonts w:asciiTheme="minorHAnsi" w:hAnsiTheme="minorHAnsi" w:cstheme="minorHAnsi"/>
          <w:bCs/>
          <w:sz w:val="22"/>
          <w:szCs w:val="22"/>
        </w:rPr>
        <w:t>Uniwersytetu</w:t>
      </w:r>
      <w:r w:rsidR="0038135C" w:rsidRPr="00271680">
        <w:rPr>
          <w:rFonts w:asciiTheme="minorHAnsi" w:hAnsiTheme="minorHAnsi" w:cstheme="minorHAnsi"/>
          <w:sz w:val="22"/>
          <w:szCs w:val="22"/>
        </w:rPr>
        <w:t xml:space="preserve"> Warszawskiego, </w:t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Uniwersytetu im. Adama Mickiewicza w Poznaniu, </w:t>
      </w:r>
      <w:r w:rsidR="00FD3C0E" w:rsidRPr="00271680">
        <w:rPr>
          <w:rFonts w:asciiTheme="minorHAnsi" w:hAnsiTheme="minorHAnsi" w:cstheme="minorHAnsi"/>
          <w:bCs/>
          <w:sz w:val="22"/>
          <w:szCs w:val="22"/>
        </w:rPr>
        <w:t xml:space="preserve">Uniwersytetu Gdańskiego, </w:t>
      </w:r>
      <w:r w:rsidR="00FD3C0E" w:rsidRPr="00271680">
        <w:rPr>
          <w:rStyle w:val="Pogrubienie"/>
          <w:rFonts w:asciiTheme="minorHAnsi" w:hAnsiTheme="minorHAnsi" w:cstheme="minorHAnsi"/>
          <w:b w:val="0"/>
          <w:sz w:val="22"/>
          <w:szCs w:val="22"/>
        </w:rPr>
        <w:t>Uniwersytetu Śląskiego w Katowicach,</w:t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 </w:t>
      </w:r>
      <w:r w:rsidR="00204DB0" w:rsidRPr="00271680">
        <w:rPr>
          <w:rFonts w:asciiTheme="minorHAnsi" w:hAnsiTheme="minorHAnsi" w:cstheme="minorHAnsi"/>
          <w:sz w:val="22"/>
          <w:szCs w:val="22"/>
        </w:rPr>
        <w:t>Uniwersytet</w:t>
      </w:r>
      <w:r w:rsidR="00204DB0" w:rsidRPr="00271680">
        <w:rPr>
          <w:rFonts w:asciiTheme="minorHAnsi" w:hAnsiTheme="minorHAnsi" w:cstheme="minorHAnsi"/>
          <w:sz w:val="22"/>
          <w:szCs w:val="22"/>
        </w:rPr>
        <w:t>u</w:t>
      </w:r>
      <w:r w:rsidR="00204DB0" w:rsidRPr="00271680">
        <w:rPr>
          <w:rFonts w:asciiTheme="minorHAnsi" w:hAnsiTheme="minorHAnsi" w:cstheme="minorHAnsi"/>
          <w:sz w:val="22"/>
          <w:szCs w:val="22"/>
        </w:rPr>
        <w:t xml:space="preserve"> Opolski</w:t>
      </w:r>
      <w:r w:rsidR="00204DB0" w:rsidRPr="00271680">
        <w:rPr>
          <w:rFonts w:asciiTheme="minorHAnsi" w:hAnsiTheme="minorHAnsi" w:cstheme="minorHAnsi"/>
          <w:sz w:val="22"/>
          <w:szCs w:val="22"/>
        </w:rPr>
        <w:t xml:space="preserve">ego, </w:t>
      </w:r>
      <w:r w:rsidR="00204DB0" w:rsidRPr="00271680">
        <w:rPr>
          <w:rFonts w:asciiTheme="minorHAnsi" w:hAnsiTheme="minorHAnsi" w:cstheme="minorHAnsi"/>
          <w:bCs/>
          <w:sz w:val="22"/>
          <w:szCs w:val="22"/>
        </w:rPr>
        <w:t>Uniwersytet</w:t>
      </w:r>
      <w:r w:rsidR="00204DB0" w:rsidRPr="00271680">
        <w:rPr>
          <w:rFonts w:asciiTheme="minorHAnsi" w:hAnsiTheme="minorHAnsi" w:cstheme="minorHAnsi"/>
          <w:bCs/>
          <w:sz w:val="22"/>
          <w:szCs w:val="22"/>
        </w:rPr>
        <w:t>u</w:t>
      </w:r>
      <w:r w:rsidR="00204DB0" w:rsidRPr="00271680">
        <w:rPr>
          <w:rFonts w:asciiTheme="minorHAnsi" w:hAnsiTheme="minorHAnsi" w:cstheme="minorHAnsi"/>
          <w:bCs/>
          <w:sz w:val="22"/>
          <w:szCs w:val="22"/>
        </w:rPr>
        <w:t xml:space="preserve"> Rzeszowski</w:t>
      </w:r>
      <w:r w:rsidR="00204DB0" w:rsidRPr="00271680">
        <w:rPr>
          <w:rFonts w:asciiTheme="minorHAnsi" w:hAnsiTheme="minorHAnsi" w:cstheme="minorHAnsi"/>
          <w:bCs/>
          <w:sz w:val="22"/>
          <w:szCs w:val="22"/>
        </w:rPr>
        <w:t xml:space="preserve">ego, </w:t>
      </w:r>
      <w:r w:rsidR="00204DB0" w:rsidRPr="00271680">
        <w:rPr>
          <w:rFonts w:asciiTheme="minorHAnsi" w:hAnsiTheme="minorHAnsi" w:cstheme="minorHAnsi"/>
          <w:sz w:val="22"/>
          <w:szCs w:val="22"/>
        </w:rPr>
        <w:t>Uniwersytet</w:t>
      </w:r>
      <w:r w:rsidR="00204DB0" w:rsidRPr="00271680">
        <w:rPr>
          <w:rFonts w:asciiTheme="minorHAnsi" w:hAnsiTheme="minorHAnsi" w:cstheme="minorHAnsi"/>
          <w:sz w:val="22"/>
          <w:szCs w:val="22"/>
        </w:rPr>
        <w:t>u</w:t>
      </w:r>
      <w:r w:rsidR="00204DB0" w:rsidRPr="00271680">
        <w:rPr>
          <w:rFonts w:asciiTheme="minorHAnsi" w:hAnsiTheme="minorHAnsi" w:cstheme="minorHAnsi"/>
          <w:sz w:val="22"/>
          <w:szCs w:val="22"/>
        </w:rPr>
        <w:t xml:space="preserve"> Warmińsko-Mazurski</w:t>
      </w:r>
      <w:r w:rsidR="00204DB0" w:rsidRPr="00271680">
        <w:rPr>
          <w:rFonts w:asciiTheme="minorHAnsi" w:hAnsiTheme="minorHAnsi" w:cstheme="minorHAnsi"/>
          <w:sz w:val="22"/>
          <w:szCs w:val="22"/>
        </w:rPr>
        <w:t>ego</w:t>
      </w:r>
      <w:r w:rsidR="00204DB0" w:rsidRPr="00271680">
        <w:rPr>
          <w:rFonts w:asciiTheme="minorHAnsi" w:hAnsiTheme="minorHAnsi" w:cstheme="minorHAnsi"/>
          <w:sz w:val="22"/>
          <w:szCs w:val="22"/>
        </w:rPr>
        <w:t xml:space="preserve"> w Olsztynie</w:t>
      </w:r>
      <w:r w:rsidR="00204DB0" w:rsidRPr="00271680">
        <w:rPr>
          <w:rFonts w:asciiTheme="minorHAnsi" w:hAnsiTheme="minorHAnsi" w:cstheme="minorHAnsi"/>
          <w:sz w:val="22"/>
          <w:szCs w:val="22"/>
        </w:rPr>
        <w:t xml:space="preserve">, </w:t>
      </w:r>
      <w:r w:rsidR="00271680" w:rsidRPr="00271680">
        <w:rPr>
          <w:rFonts w:asciiTheme="minorHAnsi" w:hAnsiTheme="minorHAnsi" w:cstheme="minorHAnsi"/>
          <w:sz w:val="22"/>
          <w:szCs w:val="22"/>
        </w:rPr>
        <w:t>Uniwersytetu Jana Kochanowskiego w Kielcach, Śląski</w:t>
      </w:r>
      <w:r w:rsidR="00271680" w:rsidRPr="00271680">
        <w:rPr>
          <w:rFonts w:asciiTheme="minorHAnsi" w:hAnsiTheme="minorHAnsi" w:cstheme="minorHAnsi"/>
          <w:sz w:val="22"/>
          <w:szCs w:val="22"/>
        </w:rPr>
        <w:t>ego</w:t>
      </w:r>
      <w:r w:rsidR="00271680" w:rsidRPr="00271680">
        <w:rPr>
          <w:rFonts w:asciiTheme="minorHAnsi" w:hAnsiTheme="minorHAnsi" w:cstheme="minorHAnsi"/>
          <w:sz w:val="22"/>
          <w:szCs w:val="22"/>
        </w:rPr>
        <w:t xml:space="preserve"> Uniwersytet</w:t>
      </w:r>
      <w:r w:rsidR="00271680" w:rsidRPr="00271680">
        <w:rPr>
          <w:rFonts w:asciiTheme="minorHAnsi" w:hAnsiTheme="minorHAnsi" w:cstheme="minorHAnsi"/>
          <w:sz w:val="22"/>
          <w:szCs w:val="22"/>
        </w:rPr>
        <w:t>u Medycznego</w:t>
      </w:r>
      <w:r w:rsidR="00271680" w:rsidRPr="00271680">
        <w:rPr>
          <w:rFonts w:asciiTheme="minorHAnsi" w:hAnsiTheme="minorHAnsi" w:cstheme="minorHAnsi"/>
          <w:sz w:val="22"/>
          <w:szCs w:val="22"/>
        </w:rPr>
        <w:t xml:space="preserve"> w Katowicach</w:t>
      </w:r>
      <w:r w:rsidR="00271680" w:rsidRPr="00271680">
        <w:rPr>
          <w:rFonts w:asciiTheme="minorHAnsi" w:hAnsiTheme="minorHAnsi" w:cstheme="minorHAnsi"/>
          <w:sz w:val="22"/>
          <w:szCs w:val="22"/>
        </w:rPr>
        <w:t xml:space="preserve">, </w:t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Uniwersytetu Pedagogicznego im. KEN </w:t>
      </w:r>
      <w:r>
        <w:rPr>
          <w:rFonts w:asciiTheme="minorHAnsi" w:hAnsiTheme="minorHAnsi" w:cstheme="minorHAnsi"/>
          <w:sz w:val="22"/>
          <w:szCs w:val="22"/>
        </w:rPr>
        <w:br/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w Krakowie, 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>Uniwersytet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>u Technologiczno-Humanistycznego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 xml:space="preserve"> im.</w:t>
      </w:r>
      <w:r w:rsidR="00271680" w:rsidRPr="00271680">
        <w:rPr>
          <w:rFonts w:asciiTheme="minorHAnsi" w:hAnsiTheme="minorHAnsi" w:cstheme="minorHAnsi"/>
          <w:sz w:val="22"/>
          <w:szCs w:val="22"/>
        </w:rPr>
        <w:t xml:space="preserve"> 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>Kazimierza Pułaskiego w Radomiu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>, Krakowskiej Akademii</w:t>
      </w:r>
      <w:r w:rsidR="00271680" w:rsidRPr="00271680">
        <w:rPr>
          <w:rFonts w:asciiTheme="minorHAnsi" w:hAnsiTheme="minorHAnsi" w:cstheme="minorHAnsi"/>
          <w:bCs/>
          <w:sz w:val="22"/>
          <w:szCs w:val="22"/>
        </w:rPr>
        <w:t xml:space="preserve"> im. Andrzeja Frycza Modrzewskiego</w:t>
      </w:r>
      <w:r w:rsidR="00FD3C0E" w:rsidRPr="00271680">
        <w:rPr>
          <w:rFonts w:asciiTheme="minorHAnsi" w:hAnsiTheme="minorHAnsi" w:cstheme="minorHAnsi"/>
          <w:sz w:val="22"/>
          <w:szCs w:val="22"/>
        </w:rPr>
        <w:t>, Politechniki Krakowskiej.</w:t>
      </w:r>
    </w:p>
    <w:p w:rsidR="00FD3C0E" w:rsidRPr="00127572" w:rsidRDefault="00BC6B92" w:rsidP="00127572">
      <w:pPr>
        <w:pStyle w:val="Tekstpodstawowywcity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27572">
        <w:rPr>
          <w:rFonts w:asciiTheme="minorHAnsi" w:hAnsiTheme="minorHAnsi" w:cstheme="minorHAnsi"/>
          <w:sz w:val="22"/>
          <w:szCs w:val="22"/>
        </w:rPr>
        <w:t xml:space="preserve">  </w:t>
      </w:r>
      <w:r w:rsidR="00271680">
        <w:rPr>
          <w:rFonts w:asciiTheme="minorHAnsi" w:hAnsiTheme="minorHAnsi" w:cstheme="minorHAnsi"/>
          <w:sz w:val="22"/>
          <w:szCs w:val="22"/>
        </w:rPr>
        <w:t>Tematyka konferencji</w:t>
      </w:r>
      <w:r w:rsidR="00FD3C0E" w:rsidRPr="00271680">
        <w:rPr>
          <w:rFonts w:asciiTheme="minorHAnsi" w:hAnsiTheme="minorHAnsi" w:cstheme="minorHAnsi"/>
          <w:sz w:val="22"/>
          <w:szCs w:val="22"/>
        </w:rPr>
        <w:t xml:space="preserve"> </w:t>
      </w:r>
      <w:r w:rsidR="00271680">
        <w:rPr>
          <w:rFonts w:asciiTheme="minorHAnsi" w:hAnsiTheme="minorHAnsi" w:cstheme="minorHAnsi"/>
          <w:sz w:val="22"/>
          <w:szCs w:val="22"/>
        </w:rPr>
        <w:t>poświęcona</w:t>
      </w:r>
      <w:r w:rsidR="00FD3C0E">
        <w:rPr>
          <w:rFonts w:asciiTheme="minorHAnsi" w:hAnsiTheme="minorHAnsi"/>
          <w:sz w:val="22"/>
          <w:szCs w:val="22"/>
        </w:rPr>
        <w:t xml:space="preserve"> była</w:t>
      </w:r>
      <w:r w:rsidR="00FD3C0E" w:rsidRPr="009C12D5">
        <w:rPr>
          <w:rFonts w:asciiTheme="minorHAnsi" w:hAnsiTheme="minorHAnsi"/>
          <w:sz w:val="22"/>
          <w:szCs w:val="22"/>
        </w:rPr>
        <w:t xml:space="preserve"> kategorii sukcesu i sukcesu życ</w:t>
      </w:r>
      <w:r w:rsidR="00FD3C0E">
        <w:rPr>
          <w:rFonts w:asciiTheme="minorHAnsi" w:hAnsiTheme="minorHAnsi"/>
          <w:sz w:val="22"/>
          <w:szCs w:val="22"/>
        </w:rPr>
        <w:t>iowego</w:t>
      </w:r>
      <w:r w:rsidR="00271680">
        <w:rPr>
          <w:rFonts w:asciiTheme="minorHAnsi" w:hAnsiTheme="minorHAnsi"/>
          <w:sz w:val="22"/>
          <w:szCs w:val="22"/>
        </w:rPr>
        <w:t xml:space="preserve"> w kontekście trwającej pandemii COVID-19</w:t>
      </w:r>
      <w:r w:rsidR="00FD3C0E">
        <w:rPr>
          <w:rFonts w:asciiTheme="minorHAnsi" w:hAnsiTheme="minorHAnsi"/>
          <w:sz w:val="22"/>
          <w:szCs w:val="22"/>
        </w:rPr>
        <w:t>. Analizie zostały</w:t>
      </w:r>
      <w:r w:rsidR="00FD3C0E" w:rsidRPr="009C12D5">
        <w:rPr>
          <w:rFonts w:asciiTheme="minorHAnsi" w:hAnsiTheme="minorHAnsi"/>
          <w:sz w:val="22"/>
          <w:szCs w:val="22"/>
        </w:rPr>
        <w:t xml:space="preserve"> </w:t>
      </w:r>
      <w:r w:rsidR="00FD3C0E">
        <w:rPr>
          <w:rFonts w:asciiTheme="minorHAnsi" w:hAnsiTheme="minorHAnsi"/>
          <w:sz w:val="22"/>
          <w:szCs w:val="22"/>
        </w:rPr>
        <w:t>poddane</w:t>
      </w:r>
      <w:r w:rsidR="00FD3C0E" w:rsidRPr="009C12D5">
        <w:rPr>
          <w:rFonts w:asciiTheme="minorHAnsi" w:hAnsiTheme="minorHAnsi"/>
          <w:sz w:val="22"/>
          <w:szCs w:val="22"/>
        </w:rPr>
        <w:t xml:space="preserve"> </w:t>
      </w:r>
      <w:r w:rsidR="00FD3C0E">
        <w:rPr>
          <w:rFonts w:asciiTheme="minorHAnsi" w:hAnsiTheme="minorHAnsi"/>
          <w:sz w:val="22"/>
          <w:szCs w:val="22"/>
        </w:rPr>
        <w:t xml:space="preserve">zagadnienia </w:t>
      </w:r>
      <w:r w:rsidR="00271680">
        <w:rPr>
          <w:rFonts w:asciiTheme="minorHAnsi" w:hAnsiTheme="minorHAnsi"/>
          <w:sz w:val="22"/>
          <w:szCs w:val="22"/>
        </w:rPr>
        <w:t>z zakresu pedagogiki społecznej oraz</w:t>
      </w:r>
      <w:r w:rsidR="00271680">
        <w:rPr>
          <w:rFonts w:asciiTheme="minorHAnsi" w:hAnsiTheme="minorHAnsi"/>
          <w:sz w:val="22"/>
          <w:szCs w:val="22"/>
        </w:rPr>
        <w:t xml:space="preserve"> </w:t>
      </w:r>
      <w:r w:rsidR="00FD3C0E" w:rsidRPr="00127572">
        <w:rPr>
          <w:rFonts w:asciiTheme="minorHAnsi" w:hAnsiTheme="minorHAnsi" w:cstheme="minorHAnsi"/>
          <w:sz w:val="22"/>
          <w:szCs w:val="22"/>
        </w:rPr>
        <w:t xml:space="preserve">związane </w:t>
      </w:r>
      <w:r w:rsidR="00271680" w:rsidRPr="00127572">
        <w:rPr>
          <w:rFonts w:asciiTheme="minorHAnsi" w:hAnsiTheme="minorHAnsi" w:cstheme="minorHAnsi"/>
          <w:sz w:val="22"/>
          <w:szCs w:val="22"/>
        </w:rPr>
        <w:t xml:space="preserve">z </w:t>
      </w:r>
      <w:r w:rsidR="00FD3C0E" w:rsidRPr="00127572">
        <w:rPr>
          <w:rFonts w:asciiTheme="minorHAnsi" w:hAnsiTheme="minorHAnsi" w:cstheme="minorHAnsi"/>
          <w:sz w:val="22"/>
          <w:szCs w:val="22"/>
        </w:rPr>
        <w:t>edukacją</w:t>
      </w:r>
      <w:r w:rsidRPr="00127572">
        <w:rPr>
          <w:rFonts w:asciiTheme="minorHAnsi" w:hAnsiTheme="minorHAnsi" w:cstheme="minorHAnsi"/>
          <w:sz w:val="22"/>
          <w:szCs w:val="22"/>
        </w:rPr>
        <w:t xml:space="preserve"> (stacjonarną, hybrydową i zdalną), </w:t>
      </w:r>
      <w:r w:rsidR="00FD3C0E" w:rsidRPr="00127572">
        <w:rPr>
          <w:rFonts w:asciiTheme="minorHAnsi" w:hAnsiTheme="minorHAnsi" w:cstheme="minorHAnsi"/>
          <w:sz w:val="22"/>
          <w:szCs w:val="22"/>
        </w:rPr>
        <w:t xml:space="preserve">wychowaniem </w:t>
      </w:r>
      <w:r w:rsidRPr="00127572">
        <w:rPr>
          <w:rFonts w:asciiTheme="minorHAnsi" w:hAnsiTheme="minorHAnsi" w:cstheme="minorHAnsi"/>
          <w:sz w:val="22"/>
          <w:szCs w:val="22"/>
        </w:rPr>
        <w:t xml:space="preserve">i samodoskonaleniem </w:t>
      </w:r>
      <w:r w:rsidRPr="00127572">
        <w:rPr>
          <w:rFonts w:asciiTheme="minorHAnsi" w:hAnsiTheme="minorHAnsi" w:cstheme="minorHAnsi"/>
          <w:sz w:val="22"/>
          <w:szCs w:val="22"/>
        </w:rPr>
        <w:br/>
      </w:r>
      <w:r w:rsidR="00FD3C0E" w:rsidRPr="00127572">
        <w:rPr>
          <w:rFonts w:asciiTheme="minorHAnsi" w:hAnsiTheme="minorHAnsi" w:cstheme="minorHAnsi"/>
          <w:sz w:val="22"/>
          <w:szCs w:val="22"/>
        </w:rPr>
        <w:t xml:space="preserve">w </w:t>
      </w:r>
      <w:r w:rsidRPr="00127572">
        <w:rPr>
          <w:rFonts w:asciiTheme="minorHAnsi" w:hAnsiTheme="minorHAnsi" w:cstheme="minorHAnsi"/>
          <w:sz w:val="22"/>
          <w:szCs w:val="22"/>
        </w:rPr>
        <w:t xml:space="preserve">warunkach dystansu społecznego spowodowanego zagrożeniem epidemicznym. </w:t>
      </w:r>
    </w:p>
    <w:p w:rsidR="00FD3C0E" w:rsidRPr="00127572" w:rsidRDefault="00BC6B92" w:rsidP="00570C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27572">
        <w:rPr>
          <w:rFonts w:cstheme="minorHAnsi"/>
        </w:rPr>
        <w:t xml:space="preserve">     </w:t>
      </w:r>
      <w:r w:rsidR="00127572" w:rsidRPr="00127572">
        <w:rPr>
          <w:rFonts w:cstheme="minorHAnsi"/>
        </w:rPr>
        <w:t xml:space="preserve">  </w:t>
      </w:r>
      <w:r w:rsidRPr="00127572">
        <w:rPr>
          <w:rFonts w:cstheme="minorHAnsi"/>
        </w:rPr>
        <w:t>Obrady konferencji przebiegały</w:t>
      </w:r>
      <w:r w:rsidR="00FD3C0E" w:rsidRPr="00127572">
        <w:rPr>
          <w:rFonts w:cstheme="minorHAnsi"/>
        </w:rPr>
        <w:t xml:space="preserve"> </w:t>
      </w:r>
      <w:r w:rsidRPr="00127572">
        <w:rPr>
          <w:rFonts w:cstheme="minorHAnsi"/>
        </w:rPr>
        <w:t xml:space="preserve">w </w:t>
      </w:r>
      <w:r w:rsidR="00127572" w:rsidRPr="00127572">
        <w:rPr>
          <w:rFonts w:cstheme="minorHAnsi"/>
        </w:rPr>
        <w:t>serdecznej, naukowej atmosferze</w:t>
      </w:r>
      <w:r w:rsidR="00FD3C0E" w:rsidRPr="00127572">
        <w:rPr>
          <w:rFonts w:cstheme="minorHAnsi"/>
        </w:rPr>
        <w:t>, która sprzyjała</w:t>
      </w:r>
      <w:r w:rsidR="00127572" w:rsidRPr="00127572">
        <w:rPr>
          <w:rFonts w:cstheme="minorHAnsi"/>
        </w:rPr>
        <w:t xml:space="preserve"> interesującemu</w:t>
      </w:r>
      <w:r w:rsidR="00FD3C0E" w:rsidRPr="00127572">
        <w:rPr>
          <w:rFonts w:cstheme="minorHAnsi"/>
        </w:rPr>
        <w:t xml:space="preserve"> dialogowi, </w:t>
      </w:r>
      <w:r w:rsidR="00127572" w:rsidRPr="00127572">
        <w:rPr>
          <w:rFonts w:cstheme="minorHAnsi"/>
        </w:rPr>
        <w:t>wartościowym dyskusjom oraz</w:t>
      </w:r>
      <w:r w:rsidR="00FD3C0E" w:rsidRPr="00127572">
        <w:rPr>
          <w:rFonts w:cstheme="minorHAnsi"/>
        </w:rPr>
        <w:t xml:space="preserve"> wymianie</w:t>
      </w:r>
      <w:r w:rsidR="00127572" w:rsidRPr="00127572">
        <w:rPr>
          <w:rFonts w:cstheme="minorHAnsi"/>
        </w:rPr>
        <w:t xml:space="preserve"> osobistych spostrzeżeń </w:t>
      </w:r>
      <w:r w:rsidR="00127572" w:rsidRPr="00127572">
        <w:rPr>
          <w:rFonts w:cstheme="minorHAnsi"/>
        </w:rPr>
        <w:br/>
        <w:t xml:space="preserve">i </w:t>
      </w:r>
      <w:r w:rsidR="00FD3C0E" w:rsidRPr="00127572">
        <w:rPr>
          <w:rFonts w:cstheme="minorHAnsi"/>
        </w:rPr>
        <w:t>doświadczeń</w:t>
      </w:r>
      <w:r w:rsidR="00570C01">
        <w:rPr>
          <w:rFonts w:cstheme="minorHAnsi"/>
        </w:rPr>
        <w:t xml:space="preserve"> w sytuacji </w:t>
      </w:r>
      <w:bookmarkStart w:id="0" w:name="_GoBack"/>
      <w:bookmarkEnd w:id="0"/>
      <w:r w:rsidR="00127572" w:rsidRPr="00127572">
        <w:rPr>
          <w:rFonts w:cstheme="minorHAnsi"/>
        </w:rPr>
        <w:t>zagrożenia wirusem SARS-CoV-2</w:t>
      </w:r>
      <w:r w:rsidR="00570C01">
        <w:rPr>
          <w:rFonts w:cstheme="minorHAnsi"/>
        </w:rPr>
        <w:t>.</w:t>
      </w:r>
      <w:r w:rsidR="00FD3C0E" w:rsidRPr="00127572">
        <w:rPr>
          <w:rFonts w:cstheme="minorHAnsi"/>
        </w:rPr>
        <w:t xml:space="preserve"> </w:t>
      </w:r>
    </w:p>
    <w:p w:rsidR="00FD3C0E" w:rsidRPr="00127572" w:rsidRDefault="00FD3C0E" w:rsidP="00127572">
      <w:pPr>
        <w:spacing w:line="360" w:lineRule="auto"/>
        <w:jc w:val="both"/>
        <w:rPr>
          <w:rFonts w:cstheme="minorHAnsi"/>
        </w:rPr>
      </w:pPr>
    </w:p>
    <w:p w:rsidR="00D44B23" w:rsidRPr="00127572" w:rsidRDefault="00D44B23" w:rsidP="00127572">
      <w:pPr>
        <w:spacing w:line="360" w:lineRule="auto"/>
        <w:jc w:val="both"/>
        <w:rPr>
          <w:rFonts w:cstheme="minorHAnsi"/>
        </w:rPr>
      </w:pPr>
    </w:p>
    <w:sectPr w:rsidR="00D44B23" w:rsidRPr="00127572" w:rsidSect="005B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23D23"/>
    <w:multiLevelType w:val="hybridMultilevel"/>
    <w:tmpl w:val="1C4A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E"/>
    <w:rsid w:val="00127572"/>
    <w:rsid w:val="00204DB0"/>
    <w:rsid w:val="00271680"/>
    <w:rsid w:val="0038135C"/>
    <w:rsid w:val="00570C01"/>
    <w:rsid w:val="00BC6B92"/>
    <w:rsid w:val="00D44B23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9443"/>
  <w15:chartTrackingRefBased/>
  <w15:docId w15:val="{4155AB67-6291-49A7-85B2-9227F39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C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C0E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FD3C0E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4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2021-07-18T14:59:00Z</dcterms:created>
  <dcterms:modified xsi:type="dcterms:W3CDTF">2021-07-18T15:44:00Z</dcterms:modified>
</cp:coreProperties>
</file>