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6FE68" w14:textId="3B6A3A58" w:rsidR="005C0A61" w:rsidRDefault="00D22778">
      <w:pPr>
        <w:spacing w:after="160" w:line="259" w:lineRule="auto"/>
        <w:rPr>
          <w:b/>
          <w:bCs/>
          <w:color w:val="808080"/>
          <w:sz w:val="30"/>
          <w:szCs w:val="30"/>
          <w:lang w:val="en-GB"/>
        </w:rPr>
      </w:pPr>
      <w:r>
        <w:rPr>
          <w:b/>
          <w:bCs/>
          <w:noProof/>
          <w:color w:val="80808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1A452B0" wp14:editId="376068BA">
            <wp:simplePos x="0" y="0"/>
            <wp:positionH relativeFrom="column">
              <wp:posOffset>-4445</wp:posOffset>
            </wp:positionH>
            <wp:positionV relativeFrom="paragraph">
              <wp:posOffset>704850</wp:posOffset>
            </wp:positionV>
            <wp:extent cx="9972040" cy="5600065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_profChabior(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A61">
        <w:rPr>
          <w:b/>
          <w:bCs/>
          <w:color w:val="808080"/>
          <w:sz w:val="30"/>
          <w:szCs w:val="30"/>
          <w:lang w:val="en-GB"/>
        </w:rPr>
        <w:br w:type="page"/>
      </w:r>
    </w:p>
    <w:p w14:paraId="0344FE39" w14:textId="7DF663FE" w:rsidR="008B2BEE" w:rsidRPr="00701583" w:rsidRDefault="00EA7BC9" w:rsidP="00324FAC">
      <w:pPr>
        <w:jc w:val="center"/>
        <w:rPr>
          <w:b/>
          <w:bCs/>
          <w:color w:val="808080"/>
          <w:sz w:val="30"/>
          <w:szCs w:val="30"/>
          <w:lang w:val="en-GB"/>
        </w:rPr>
      </w:pPr>
      <w:r w:rsidRPr="00701583">
        <w:rPr>
          <w:b/>
          <w:bCs/>
          <w:color w:val="808080"/>
          <w:sz w:val="30"/>
          <w:szCs w:val="30"/>
          <w:lang w:val="en-GB"/>
        </w:rPr>
        <w:lastRenderedPageBreak/>
        <w:t>The Scientific Committee</w:t>
      </w:r>
      <w:r w:rsidR="008B2BEE" w:rsidRPr="00701583">
        <w:rPr>
          <w:b/>
          <w:bCs/>
          <w:color w:val="808080"/>
          <w:sz w:val="30"/>
          <w:szCs w:val="30"/>
          <w:lang w:val="en-GB"/>
        </w:rPr>
        <w:t>:</w:t>
      </w:r>
    </w:p>
    <w:p w14:paraId="08D97739" w14:textId="3EEA2D17" w:rsidR="008B2BEE" w:rsidRPr="00701583" w:rsidRDefault="00EA7BC9" w:rsidP="00324FAC">
      <w:pPr>
        <w:jc w:val="center"/>
        <w:rPr>
          <w:b/>
          <w:bCs/>
          <w:lang w:val="en-GB"/>
        </w:rPr>
      </w:pPr>
      <w:r w:rsidRPr="00701583">
        <w:rPr>
          <w:b/>
          <w:bCs/>
          <w:lang w:val="en-GB"/>
        </w:rPr>
        <w:t>The Chair of the Scientific Committee</w:t>
      </w:r>
      <w:r w:rsidR="008B2BEE" w:rsidRPr="00701583">
        <w:rPr>
          <w:b/>
          <w:bCs/>
          <w:lang w:val="en-GB"/>
        </w:rPr>
        <w:t>:</w:t>
      </w:r>
    </w:p>
    <w:p w14:paraId="19BF8720" w14:textId="2F0F7011" w:rsidR="008B2BEE" w:rsidRPr="00701583" w:rsidRDefault="0034616C" w:rsidP="00BF21D9">
      <w:pPr>
        <w:jc w:val="center"/>
        <w:rPr>
          <w:b/>
          <w:bCs/>
          <w:lang w:val="en-GB"/>
        </w:rPr>
      </w:pPr>
      <w:r w:rsidRPr="00701583">
        <w:rPr>
          <w:b/>
          <w:bCs/>
          <w:lang w:val="en-GB"/>
        </w:rPr>
        <w:t>D</w:t>
      </w:r>
      <w:r w:rsidR="008B2BEE" w:rsidRPr="00701583">
        <w:rPr>
          <w:b/>
          <w:bCs/>
          <w:lang w:val="en-GB"/>
        </w:rPr>
        <w:t>r hab. Agata Chabior</w:t>
      </w:r>
      <w:r w:rsidR="00B64AC4" w:rsidRPr="00701583">
        <w:rPr>
          <w:b/>
          <w:bCs/>
          <w:lang w:val="en-GB"/>
        </w:rPr>
        <w:t>,</w:t>
      </w:r>
      <w:r w:rsidR="008B2BEE" w:rsidRPr="00701583">
        <w:rPr>
          <w:b/>
          <w:bCs/>
          <w:lang w:val="en-GB"/>
        </w:rPr>
        <w:t xml:space="preserve"> prof. UJK – </w:t>
      </w:r>
      <w:r w:rsidR="00EA7BC9" w:rsidRPr="00701583">
        <w:rPr>
          <w:b/>
          <w:bCs/>
          <w:lang w:val="en-GB"/>
        </w:rPr>
        <w:t xml:space="preserve">Jan </w:t>
      </w:r>
      <w:r w:rsidR="008B2BEE" w:rsidRPr="00701583">
        <w:rPr>
          <w:b/>
          <w:bCs/>
          <w:lang w:val="en-GB"/>
        </w:rPr>
        <w:t>Kochanowski</w:t>
      </w:r>
      <w:r w:rsidR="00EA7BC9" w:rsidRPr="00701583">
        <w:rPr>
          <w:b/>
          <w:bCs/>
          <w:lang w:val="en-GB"/>
        </w:rPr>
        <w:t xml:space="preserve"> University in </w:t>
      </w:r>
      <w:r w:rsidR="008B2BEE" w:rsidRPr="00701583">
        <w:rPr>
          <w:b/>
          <w:bCs/>
          <w:lang w:val="en-GB"/>
        </w:rPr>
        <w:t>Kielc</w:t>
      </w:r>
      <w:r w:rsidR="00EA7BC9" w:rsidRPr="00701583">
        <w:rPr>
          <w:b/>
          <w:bCs/>
          <w:lang w:val="en-GB"/>
        </w:rPr>
        <w:t>e</w:t>
      </w:r>
    </w:p>
    <w:p w14:paraId="63AF90AF" w14:textId="343B59D1" w:rsidR="008B2BEE" w:rsidRPr="00701583" w:rsidRDefault="00EA7BC9" w:rsidP="00BF21D9">
      <w:pPr>
        <w:jc w:val="center"/>
        <w:rPr>
          <w:b/>
          <w:bCs/>
          <w:lang w:val="en-GB"/>
        </w:rPr>
      </w:pPr>
      <w:r w:rsidRPr="00701583">
        <w:rPr>
          <w:b/>
          <w:bCs/>
          <w:lang w:val="en-GB"/>
        </w:rPr>
        <w:t>The Co-chairs of the Scientific Committee</w:t>
      </w:r>
      <w:r w:rsidR="008B2BEE" w:rsidRPr="00701583">
        <w:rPr>
          <w:b/>
          <w:bCs/>
          <w:lang w:val="en-GB"/>
        </w:rPr>
        <w:t>:</w:t>
      </w:r>
    </w:p>
    <w:p w14:paraId="614E71C3" w14:textId="47AA1DA9" w:rsidR="008B2BEE" w:rsidRPr="005C0A61" w:rsidRDefault="0034616C" w:rsidP="00BF21D9">
      <w:pPr>
        <w:jc w:val="center"/>
        <w:rPr>
          <w:b/>
          <w:bCs/>
        </w:rPr>
      </w:pPr>
      <w:r w:rsidRPr="005C0A61">
        <w:rPr>
          <w:b/>
          <w:bCs/>
        </w:rPr>
        <w:t>D</w:t>
      </w:r>
      <w:r w:rsidR="008B2BEE" w:rsidRPr="005C0A61">
        <w:rPr>
          <w:b/>
          <w:bCs/>
        </w:rPr>
        <w:t>r hab. Małgorzata Stawiak-Ososińska</w:t>
      </w:r>
      <w:r w:rsidR="00B64AC4" w:rsidRPr="005C0A61">
        <w:rPr>
          <w:b/>
          <w:bCs/>
        </w:rPr>
        <w:t>,</w:t>
      </w:r>
      <w:r w:rsidR="008B2BEE" w:rsidRPr="005C0A61">
        <w:rPr>
          <w:b/>
          <w:bCs/>
        </w:rPr>
        <w:t xml:space="preserve"> prof. UJK – </w:t>
      </w:r>
      <w:r w:rsidR="00EA7BC9" w:rsidRPr="005C0A61">
        <w:rPr>
          <w:b/>
          <w:bCs/>
        </w:rPr>
        <w:t>Jan Kochanowski University in Kielce</w:t>
      </w:r>
    </w:p>
    <w:p w14:paraId="196F2274" w14:textId="24594DEA" w:rsidR="008B2BEE" w:rsidRPr="005C0A61" w:rsidRDefault="0034616C" w:rsidP="00BF21D9">
      <w:pPr>
        <w:jc w:val="center"/>
        <w:rPr>
          <w:b/>
          <w:bCs/>
        </w:rPr>
      </w:pPr>
      <w:r w:rsidRPr="005C0A61">
        <w:rPr>
          <w:b/>
          <w:bCs/>
        </w:rPr>
        <w:t>Dr</w:t>
      </w:r>
      <w:r w:rsidR="008B2BEE" w:rsidRPr="005C0A61">
        <w:rPr>
          <w:b/>
          <w:bCs/>
        </w:rPr>
        <w:t xml:space="preserve"> hab. Agnieszka Szplit</w:t>
      </w:r>
      <w:r w:rsidR="00B64AC4" w:rsidRPr="005C0A61">
        <w:rPr>
          <w:b/>
          <w:bCs/>
        </w:rPr>
        <w:t>,</w:t>
      </w:r>
      <w:r w:rsidR="008B2BEE" w:rsidRPr="005C0A61">
        <w:rPr>
          <w:b/>
          <w:bCs/>
        </w:rPr>
        <w:t xml:space="preserve"> prof. UJK – </w:t>
      </w:r>
      <w:r w:rsidR="00EA7BC9" w:rsidRPr="005C0A61">
        <w:rPr>
          <w:b/>
          <w:bCs/>
        </w:rPr>
        <w:t>Jan Kochanowski University in Kielce</w:t>
      </w:r>
    </w:p>
    <w:p w14:paraId="57898319" w14:textId="77777777" w:rsidR="008B2BEE" w:rsidRPr="005C0A61" w:rsidRDefault="008B2BEE" w:rsidP="008B2BEE"/>
    <w:p w14:paraId="51773072" w14:textId="77777777" w:rsidR="00BF21D9" w:rsidRPr="005C0A61" w:rsidRDefault="00BF21D9" w:rsidP="00BF21D9">
      <w:pPr>
        <w:rPr>
          <w:b/>
          <w:bCs/>
        </w:rPr>
        <w:sectPr w:rsidR="00BF21D9" w:rsidRPr="005C0A61" w:rsidSect="00820FE2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14:paraId="648A6180" w14:textId="07096F74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8B2BEE" w:rsidRPr="005C0A61">
        <w:rPr>
          <w:sz w:val="22"/>
          <w:szCs w:val="22"/>
        </w:rPr>
        <w:t xml:space="preserve">rof. dr hab. Tadeusz Aleksander </w:t>
      </w:r>
      <w:r w:rsidR="00A0276D" w:rsidRPr="005C0A61">
        <w:rPr>
          <w:sz w:val="22"/>
          <w:szCs w:val="22"/>
        </w:rPr>
        <w:t>–</w:t>
      </w:r>
      <w:r w:rsidR="008B2BEE" w:rsidRPr="005C0A61">
        <w:rPr>
          <w:sz w:val="22"/>
          <w:szCs w:val="22"/>
        </w:rPr>
        <w:t xml:space="preserve"> </w:t>
      </w:r>
      <w:r w:rsidR="008B2BEE" w:rsidRPr="005C0A61">
        <w:rPr>
          <w:rStyle w:val="mainworkplace"/>
          <w:sz w:val="22"/>
          <w:szCs w:val="22"/>
        </w:rPr>
        <w:t xml:space="preserve">Wszechnica Polska Szkoła Wyższa </w:t>
      </w:r>
      <w:r w:rsidR="00A0276D" w:rsidRPr="005C0A61">
        <w:rPr>
          <w:rStyle w:val="mainworkplace"/>
          <w:sz w:val="22"/>
          <w:szCs w:val="22"/>
        </w:rPr>
        <w:br/>
      </w:r>
      <w:r w:rsidR="008B2BEE" w:rsidRPr="005C0A61">
        <w:rPr>
          <w:rStyle w:val="mainworkplace"/>
          <w:sz w:val="22"/>
          <w:szCs w:val="22"/>
        </w:rPr>
        <w:t>w Warszawie</w:t>
      </w:r>
    </w:p>
    <w:p w14:paraId="2BCB4E68" w14:textId="0B630E90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8B2BEE" w:rsidRPr="005C0A61">
        <w:rPr>
          <w:sz w:val="22"/>
          <w:szCs w:val="22"/>
        </w:rPr>
        <w:t xml:space="preserve">rof. dr hab. Andrzej Bogaj </w:t>
      </w:r>
      <w:r w:rsidR="00A0276D" w:rsidRPr="005C0A61">
        <w:rPr>
          <w:sz w:val="22"/>
          <w:szCs w:val="22"/>
        </w:rPr>
        <w:t>–</w:t>
      </w:r>
      <w:r w:rsidR="008B2BEE" w:rsidRPr="005C0A61">
        <w:rPr>
          <w:sz w:val="22"/>
          <w:szCs w:val="22"/>
        </w:rPr>
        <w:t xml:space="preserve"> </w:t>
      </w:r>
      <w:r w:rsidR="008B2BEE" w:rsidRPr="005C0A61">
        <w:rPr>
          <w:rStyle w:val="mainworkplace"/>
          <w:sz w:val="22"/>
          <w:szCs w:val="22"/>
        </w:rPr>
        <w:t>Staropolska Szkoła Wyższa w Kielcach</w:t>
      </w:r>
    </w:p>
    <w:p w14:paraId="318BBCA1" w14:textId="0BC4663C" w:rsidR="008B2BEE" w:rsidRPr="00701583" w:rsidRDefault="0034616C" w:rsidP="00BF21D9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P</w:t>
      </w:r>
      <w:r w:rsidR="008B2BEE" w:rsidRPr="00701583">
        <w:rPr>
          <w:sz w:val="22"/>
          <w:szCs w:val="22"/>
          <w:lang w:val="en-GB"/>
        </w:rPr>
        <w:t>rof. Folko Cimagalli – University LUMSA Rzym (Włochy)</w:t>
      </w:r>
    </w:p>
    <w:p w14:paraId="58D045F4" w14:textId="3A23B3AE" w:rsidR="008B2BEE" w:rsidRPr="00701583" w:rsidRDefault="0034616C" w:rsidP="00BF21D9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P</w:t>
      </w:r>
      <w:r w:rsidR="008B2BEE" w:rsidRPr="00701583">
        <w:rPr>
          <w:sz w:val="22"/>
          <w:szCs w:val="22"/>
          <w:lang w:val="en-GB"/>
        </w:rPr>
        <w:t xml:space="preserve">rof. Otylia Clipa </w:t>
      </w:r>
      <w:r w:rsidR="00A0276D" w:rsidRPr="00701583">
        <w:rPr>
          <w:sz w:val="22"/>
          <w:szCs w:val="22"/>
          <w:lang w:val="en-GB"/>
        </w:rPr>
        <w:t>–</w:t>
      </w:r>
      <w:r w:rsidR="008B2BEE" w:rsidRPr="00701583">
        <w:rPr>
          <w:sz w:val="22"/>
          <w:szCs w:val="22"/>
          <w:lang w:val="en-GB"/>
        </w:rPr>
        <w:t xml:space="preserve"> University Stefan cel Mare Suceava (Rumunia)</w:t>
      </w:r>
    </w:p>
    <w:p w14:paraId="491876D5" w14:textId="06B0F51A" w:rsidR="003865B0" w:rsidRPr="005C0A61" w:rsidRDefault="0034616C" w:rsidP="00BF21D9">
      <w:pPr>
        <w:rPr>
          <w:color w:val="000000" w:themeColor="text1"/>
          <w:sz w:val="22"/>
          <w:szCs w:val="22"/>
        </w:rPr>
      </w:pPr>
      <w:r w:rsidRPr="005C0A61">
        <w:rPr>
          <w:color w:val="000000" w:themeColor="text1"/>
          <w:sz w:val="22"/>
          <w:szCs w:val="22"/>
        </w:rPr>
        <w:t>P</w:t>
      </w:r>
      <w:r w:rsidR="003865B0" w:rsidRPr="005C0A61">
        <w:rPr>
          <w:color w:val="000000" w:themeColor="text1"/>
          <w:sz w:val="22"/>
          <w:szCs w:val="22"/>
        </w:rPr>
        <w:t xml:space="preserve">rof. dr hab. Agnieszka Cybal-Michalska – Uniwersytet Adama Mickiewicza </w:t>
      </w:r>
      <w:r w:rsidR="00A0276D" w:rsidRPr="005C0A61">
        <w:rPr>
          <w:color w:val="000000" w:themeColor="text1"/>
          <w:sz w:val="22"/>
          <w:szCs w:val="22"/>
        </w:rPr>
        <w:br/>
      </w:r>
      <w:r w:rsidR="003865B0" w:rsidRPr="005C0A61">
        <w:rPr>
          <w:color w:val="000000" w:themeColor="text1"/>
          <w:sz w:val="22"/>
          <w:szCs w:val="22"/>
        </w:rPr>
        <w:t>w Poznaniu</w:t>
      </w:r>
    </w:p>
    <w:p w14:paraId="4A93B760" w14:textId="7B48EFAD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8B2BEE" w:rsidRPr="005C0A61">
        <w:rPr>
          <w:sz w:val="22"/>
          <w:szCs w:val="22"/>
        </w:rPr>
        <w:t xml:space="preserve">rof. Otylia Dandara </w:t>
      </w:r>
      <w:r w:rsidR="00A0276D" w:rsidRPr="005C0A61">
        <w:rPr>
          <w:sz w:val="22"/>
          <w:szCs w:val="22"/>
        </w:rPr>
        <w:t>–</w:t>
      </w:r>
      <w:r w:rsidR="008B2BEE" w:rsidRPr="005C0A61">
        <w:rPr>
          <w:sz w:val="22"/>
          <w:szCs w:val="22"/>
        </w:rPr>
        <w:t xml:space="preserve"> State University of Moldova w Kiszyniowie (Mołdawia)</w:t>
      </w:r>
    </w:p>
    <w:p w14:paraId="1FEEAA3B" w14:textId="4B7073D1" w:rsidR="002139E3" w:rsidRPr="005C0A61" w:rsidRDefault="0034616C" w:rsidP="002139E3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2139E3" w:rsidRPr="005C0A61">
        <w:rPr>
          <w:sz w:val="22"/>
          <w:szCs w:val="22"/>
        </w:rPr>
        <w:t xml:space="preserve">rof. dr hab. Wanda Dróżka </w:t>
      </w:r>
      <w:r w:rsidR="00A0276D" w:rsidRPr="005C0A61">
        <w:rPr>
          <w:sz w:val="22"/>
          <w:szCs w:val="22"/>
        </w:rPr>
        <w:t>–</w:t>
      </w:r>
      <w:r w:rsidR="002139E3" w:rsidRPr="005C0A61">
        <w:rPr>
          <w:sz w:val="22"/>
          <w:szCs w:val="22"/>
        </w:rPr>
        <w:t xml:space="preserve"> Uniwersytet Jana Kochanowskiego w Kielcach</w:t>
      </w:r>
    </w:p>
    <w:p w14:paraId="2205506F" w14:textId="220A22B3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8B2BEE" w:rsidRPr="005C0A61">
        <w:rPr>
          <w:sz w:val="22"/>
          <w:szCs w:val="22"/>
        </w:rPr>
        <w:t>rof. dr hab. Elżbieta Dubas – Uniwersytet Łódzki</w:t>
      </w:r>
    </w:p>
    <w:p w14:paraId="40EB723D" w14:textId="697CE5E3" w:rsidR="002139E3" w:rsidRPr="005C0A61" w:rsidRDefault="0034616C" w:rsidP="002139E3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2139E3" w:rsidRPr="005C0A61">
        <w:rPr>
          <w:sz w:val="22"/>
          <w:szCs w:val="22"/>
        </w:rPr>
        <w:t>rof. dr hab. Stefan Michał Kwiatkowski – Akademia Pedagogiki Specjalnej im. Marii Grzegorzewskiej w Warszawie</w:t>
      </w:r>
    </w:p>
    <w:p w14:paraId="238A65AE" w14:textId="55CED701" w:rsidR="002139E3" w:rsidRPr="005C0A61" w:rsidRDefault="0034616C" w:rsidP="002139E3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2139E3" w:rsidRPr="005C0A61">
        <w:rPr>
          <w:sz w:val="22"/>
          <w:szCs w:val="22"/>
        </w:rPr>
        <w:t>rof. Nataliya Machynska – Ivan Franco National University of Lviv (Ukraina)</w:t>
      </w:r>
    </w:p>
    <w:p w14:paraId="0F6B7DAF" w14:textId="5A56E6E8" w:rsidR="002139E3" w:rsidRPr="005C0A61" w:rsidRDefault="0034616C" w:rsidP="002139E3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2139E3" w:rsidRPr="005C0A61">
        <w:rPr>
          <w:sz w:val="22"/>
          <w:szCs w:val="22"/>
        </w:rPr>
        <w:t>rof. dr hab. Joanna Madalińska-Michalak – Uniwersytet Warszawski</w:t>
      </w:r>
    </w:p>
    <w:p w14:paraId="29C16244" w14:textId="020E36C5" w:rsidR="002139E3" w:rsidRPr="005C0A61" w:rsidRDefault="0034616C" w:rsidP="002139E3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2139E3" w:rsidRPr="005C0A61">
        <w:rPr>
          <w:sz w:val="22"/>
          <w:szCs w:val="22"/>
        </w:rPr>
        <w:t xml:space="preserve">rof. dr hab. Bożena Matyjas </w:t>
      </w:r>
      <w:r w:rsidR="00A0276D" w:rsidRPr="005C0A61">
        <w:rPr>
          <w:sz w:val="22"/>
          <w:szCs w:val="22"/>
        </w:rPr>
        <w:t>–</w:t>
      </w:r>
      <w:r w:rsidR="002139E3" w:rsidRPr="005C0A61">
        <w:rPr>
          <w:sz w:val="22"/>
          <w:szCs w:val="22"/>
        </w:rPr>
        <w:t xml:space="preserve"> Uniwersytet Jana Kochanowskiego w Kielcach</w:t>
      </w:r>
    </w:p>
    <w:p w14:paraId="7AE38D50" w14:textId="25DF61CB" w:rsidR="002139E3" w:rsidRPr="00701583" w:rsidRDefault="0034616C" w:rsidP="002139E3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P</w:t>
      </w:r>
      <w:r w:rsidR="002139E3" w:rsidRPr="00701583">
        <w:rPr>
          <w:sz w:val="22"/>
          <w:szCs w:val="22"/>
          <w:lang w:val="en-GB"/>
        </w:rPr>
        <w:t xml:space="preserve">rof. Marisa Musaio </w:t>
      </w:r>
      <w:r w:rsidR="00A0276D" w:rsidRPr="00701583">
        <w:rPr>
          <w:sz w:val="22"/>
          <w:szCs w:val="22"/>
          <w:lang w:val="en-GB"/>
        </w:rPr>
        <w:t>–</w:t>
      </w:r>
      <w:r w:rsidR="002139E3" w:rsidRPr="00701583">
        <w:rPr>
          <w:sz w:val="22"/>
          <w:szCs w:val="22"/>
          <w:lang w:val="en-GB"/>
        </w:rPr>
        <w:t xml:space="preserve"> Catholic University of the Sacred Heart Mediolan (Włochy)</w:t>
      </w:r>
    </w:p>
    <w:p w14:paraId="06B12243" w14:textId="5D8F4BB7" w:rsidR="002139E3" w:rsidRPr="005C0A61" w:rsidRDefault="0034616C" w:rsidP="002139E3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2139E3" w:rsidRPr="005C0A61">
        <w:rPr>
          <w:sz w:val="22"/>
          <w:szCs w:val="22"/>
        </w:rPr>
        <w:t>rof. dr hab. Marian Nowak – Katolicki Uniwersytet Lubelski, Lublin</w:t>
      </w:r>
    </w:p>
    <w:p w14:paraId="547C22E7" w14:textId="29C59807" w:rsidR="002139E3" w:rsidRPr="00701583" w:rsidRDefault="0034616C" w:rsidP="002139E3">
      <w:pPr>
        <w:pStyle w:val="Nagwek1"/>
        <w:spacing w:before="0" w:beforeAutospacing="0" w:after="0" w:afterAutospacing="0"/>
        <w:rPr>
          <w:b w:val="0"/>
          <w:bCs w:val="0"/>
          <w:sz w:val="22"/>
          <w:szCs w:val="22"/>
          <w:lang w:val="en-GB"/>
        </w:rPr>
      </w:pPr>
      <w:r w:rsidRPr="00701583">
        <w:rPr>
          <w:b w:val="0"/>
          <w:bCs w:val="0"/>
          <w:sz w:val="22"/>
          <w:szCs w:val="22"/>
          <w:lang w:val="en-GB"/>
        </w:rPr>
        <w:t>P</w:t>
      </w:r>
      <w:r w:rsidR="002139E3" w:rsidRPr="00701583">
        <w:rPr>
          <w:b w:val="0"/>
          <w:bCs w:val="0"/>
          <w:sz w:val="22"/>
          <w:szCs w:val="22"/>
          <w:lang w:val="en-GB"/>
        </w:rPr>
        <w:t>rof. Mariya Olijnyk – Yuriy Fedkovych Chernivtsi National University (Ukraina)</w:t>
      </w:r>
    </w:p>
    <w:p w14:paraId="3953EB75" w14:textId="14BF663E" w:rsidR="002139E3" w:rsidRPr="00701583" w:rsidRDefault="0034616C" w:rsidP="002139E3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P</w:t>
      </w:r>
      <w:r w:rsidR="002139E3" w:rsidRPr="00701583">
        <w:rPr>
          <w:sz w:val="22"/>
          <w:szCs w:val="22"/>
          <w:lang w:val="en-GB"/>
        </w:rPr>
        <w:t>rof. Davide Parmigiani, President of Association for Teacher Education in Europe (ATEE), University of Genova</w:t>
      </w:r>
      <w:r w:rsidR="00CF5382" w:rsidRPr="00701583">
        <w:rPr>
          <w:sz w:val="22"/>
          <w:szCs w:val="22"/>
          <w:lang w:val="en-GB"/>
        </w:rPr>
        <w:t xml:space="preserve"> (Włochy)</w:t>
      </w:r>
    </w:p>
    <w:p w14:paraId="637CC4CA" w14:textId="05B77F4B" w:rsidR="002139E3" w:rsidRPr="005C0A61" w:rsidRDefault="0034616C" w:rsidP="002139E3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3865B0" w:rsidRPr="005C0A61">
        <w:rPr>
          <w:sz w:val="22"/>
          <w:szCs w:val="22"/>
        </w:rPr>
        <w:t xml:space="preserve">rof. dr hab. Małgorzata Przeniosło – Uniwersytet Jana Kochanowskiego </w:t>
      </w:r>
      <w:r w:rsidR="00A0276D" w:rsidRPr="005C0A61">
        <w:rPr>
          <w:sz w:val="22"/>
          <w:szCs w:val="22"/>
        </w:rPr>
        <w:br/>
      </w:r>
      <w:r w:rsidR="003865B0" w:rsidRPr="005C0A61">
        <w:rPr>
          <w:sz w:val="22"/>
          <w:szCs w:val="22"/>
        </w:rPr>
        <w:t>w Kielcach</w:t>
      </w:r>
    </w:p>
    <w:p w14:paraId="449658B1" w14:textId="720424FB" w:rsidR="003865B0" w:rsidRPr="005C0A61" w:rsidRDefault="0034616C" w:rsidP="003865B0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3865B0" w:rsidRPr="005C0A61">
        <w:rPr>
          <w:sz w:val="22"/>
          <w:szCs w:val="22"/>
        </w:rPr>
        <w:t xml:space="preserve">rof. dr hab. Eleonora Sapia-Drewniak – Uniwersytet Opolski </w:t>
      </w:r>
    </w:p>
    <w:p w14:paraId="56D559F0" w14:textId="1081F24E" w:rsidR="003865B0" w:rsidRPr="00701583" w:rsidRDefault="0034616C" w:rsidP="003865B0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P</w:t>
      </w:r>
      <w:r w:rsidR="003865B0" w:rsidRPr="00701583">
        <w:rPr>
          <w:sz w:val="22"/>
          <w:szCs w:val="22"/>
          <w:lang w:val="en-GB"/>
        </w:rPr>
        <w:t xml:space="preserve">rof. Sofia Silva </w:t>
      </w:r>
      <w:r w:rsidR="00A0276D" w:rsidRPr="00701583">
        <w:rPr>
          <w:sz w:val="22"/>
          <w:szCs w:val="22"/>
          <w:lang w:val="en-GB"/>
        </w:rPr>
        <w:t>–</w:t>
      </w:r>
      <w:r w:rsidR="003865B0" w:rsidRPr="00701583">
        <w:rPr>
          <w:sz w:val="22"/>
          <w:szCs w:val="22"/>
          <w:lang w:val="en-GB"/>
        </w:rPr>
        <w:t xml:space="preserve"> the Polytechnic Institute of Coimbra Coimbra (Portugalia)</w:t>
      </w:r>
    </w:p>
    <w:p w14:paraId="51E82BA5" w14:textId="24E02839" w:rsidR="003865B0" w:rsidRPr="005C0A61" w:rsidRDefault="0034616C" w:rsidP="003865B0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3865B0" w:rsidRPr="005C0A61">
        <w:rPr>
          <w:sz w:val="22"/>
          <w:szCs w:val="22"/>
        </w:rPr>
        <w:t>rof. dr hab.  Jolanta Szempruch – Uniwersytet Rzeszowski</w:t>
      </w:r>
    </w:p>
    <w:p w14:paraId="52DF4284" w14:textId="64394C76" w:rsidR="003865B0" w:rsidRPr="005C0A61" w:rsidRDefault="0034616C" w:rsidP="003865B0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3865B0" w:rsidRPr="005C0A61">
        <w:rPr>
          <w:sz w:val="22"/>
          <w:szCs w:val="22"/>
        </w:rPr>
        <w:t xml:space="preserve">rof. dr hab. Władysława Szulakiewicz – Uniwersytet Mikołaja Kopernika </w:t>
      </w:r>
      <w:r w:rsidR="00A0276D" w:rsidRPr="005C0A61">
        <w:rPr>
          <w:sz w:val="22"/>
          <w:szCs w:val="22"/>
        </w:rPr>
        <w:br/>
      </w:r>
      <w:r w:rsidR="003865B0" w:rsidRPr="005C0A61">
        <w:rPr>
          <w:sz w:val="22"/>
          <w:szCs w:val="22"/>
        </w:rPr>
        <w:t>w Toruniu</w:t>
      </w:r>
    </w:p>
    <w:p w14:paraId="5A07992B" w14:textId="06DEC673" w:rsidR="002139E3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3865B0" w:rsidRPr="005C0A61">
        <w:rPr>
          <w:sz w:val="22"/>
          <w:szCs w:val="22"/>
        </w:rPr>
        <w:t>rof. dr hab. Elżbieta Trafiałek – Uniwersytet Jana Kochanowskiego w Kielcach</w:t>
      </w:r>
    </w:p>
    <w:p w14:paraId="708BF0F1" w14:textId="7CD8802C" w:rsidR="003865B0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P</w:t>
      </w:r>
      <w:r w:rsidR="003865B0" w:rsidRPr="005C0A61">
        <w:rPr>
          <w:sz w:val="22"/>
          <w:szCs w:val="22"/>
        </w:rPr>
        <w:t>rof. dr hab. Adam Zych – Dolnośląska Szkoła Wyższa we Wrocławiu</w:t>
      </w:r>
    </w:p>
    <w:p w14:paraId="43A74416" w14:textId="05373891" w:rsidR="003865B0" w:rsidRPr="005C0A61" w:rsidRDefault="0034616C" w:rsidP="003865B0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3865B0" w:rsidRPr="005C0A61">
        <w:rPr>
          <w:sz w:val="22"/>
          <w:szCs w:val="22"/>
        </w:rPr>
        <w:t xml:space="preserve">r hab. Henryk Bednarczyk prof. ITeE – Instytut Technologii Eksploatacji </w:t>
      </w:r>
      <w:r w:rsidR="00A0276D" w:rsidRPr="005C0A61">
        <w:rPr>
          <w:sz w:val="22"/>
          <w:szCs w:val="22"/>
        </w:rPr>
        <w:br/>
      </w:r>
      <w:r w:rsidR="003865B0" w:rsidRPr="005C0A61">
        <w:rPr>
          <w:sz w:val="22"/>
          <w:szCs w:val="22"/>
        </w:rPr>
        <w:t>w Radomiu</w:t>
      </w:r>
    </w:p>
    <w:p w14:paraId="02EBE79F" w14:textId="5D3794E3" w:rsidR="003865B0" w:rsidRPr="005C0A61" w:rsidRDefault="0034616C" w:rsidP="003865B0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3865B0" w:rsidRPr="005C0A61">
        <w:rPr>
          <w:sz w:val="22"/>
          <w:szCs w:val="22"/>
        </w:rPr>
        <w:t>r hab. Beata Bugajska prof. USz. – Uniwersytet Szczeciński</w:t>
      </w:r>
    </w:p>
    <w:p w14:paraId="2F217A42" w14:textId="56840BE0" w:rsidR="003865B0" w:rsidRPr="005C0A61" w:rsidRDefault="0034616C" w:rsidP="003865B0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3865B0" w:rsidRPr="005C0A61">
        <w:rPr>
          <w:sz w:val="22"/>
          <w:szCs w:val="22"/>
        </w:rPr>
        <w:t xml:space="preserve">r hab. Sławomir Chrost, prof UJK </w:t>
      </w:r>
      <w:r w:rsidR="00A0276D" w:rsidRPr="005C0A61">
        <w:rPr>
          <w:sz w:val="22"/>
          <w:szCs w:val="22"/>
        </w:rPr>
        <w:t>–</w:t>
      </w:r>
      <w:r w:rsidR="003865B0" w:rsidRPr="005C0A61">
        <w:rPr>
          <w:sz w:val="22"/>
          <w:szCs w:val="22"/>
        </w:rPr>
        <w:t xml:space="preserve"> Uniwersytet Jana Kochanowskiego </w:t>
      </w:r>
      <w:r w:rsidR="00A0276D" w:rsidRPr="005C0A61">
        <w:rPr>
          <w:sz w:val="22"/>
          <w:szCs w:val="22"/>
        </w:rPr>
        <w:br/>
      </w:r>
      <w:r w:rsidR="003865B0" w:rsidRPr="005C0A61">
        <w:rPr>
          <w:sz w:val="22"/>
          <w:szCs w:val="22"/>
        </w:rPr>
        <w:t>w Kielcach</w:t>
      </w:r>
    </w:p>
    <w:p w14:paraId="325BF1FF" w14:textId="26D4DFF8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8B2BEE" w:rsidRPr="005C0A61">
        <w:rPr>
          <w:sz w:val="22"/>
          <w:szCs w:val="22"/>
        </w:rPr>
        <w:t xml:space="preserve">r hab. Jerzy Halicki </w:t>
      </w:r>
      <w:r w:rsidR="003865B0" w:rsidRPr="005C0A61">
        <w:rPr>
          <w:sz w:val="22"/>
          <w:szCs w:val="22"/>
        </w:rPr>
        <w:t xml:space="preserve">prof. UwB </w:t>
      </w:r>
      <w:r w:rsidR="00A0276D" w:rsidRPr="005C0A61">
        <w:rPr>
          <w:sz w:val="22"/>
          <w:szCs w:val="22"/>
        </w:rPr>
        <w:t>–</w:t>
      </w:r>
      <w:r w:rsidR="008B2BEE" w:rsidRPr="005C0A61">
        <w:rPr>
          <w:sz w:val="22"/>
          <w:szCs w:val="22"/>
        </w:rPr>
        <w:t xml:space="preserve"> Uniwersytet w Białymstoku</w:t>
      </w:r>
    </w:p>
    <w:p w14:paraId="0C5FA113" w14:textId="0EF3DC6D" w:rsidR="003865B0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8B2BEE" w:rsidRPr="005C0A61">
        <w:rPr>
          <w:sz w:val="22"/>
          <w:szCs w:val="22"/>
        </w:rPr>
        <w:t xml:space="preserve">r hab. Małgorzata Halicka prof. UwB </w:t>
      </w:r>
      <w:r w:rsidR="00A0276D" w:rsidRPr="005C0A61">
        <w:rPr>
          <w:sz w:val="22"/>
          <w:szCs w:val="22"/>
        </w:rPr>
        <w:t>–</w:t>
      </w:r>
      <w:r w:rsidR="008B2BEE" w:rsidRPr="005C0A61">
        <w:rPr>
          <w:sz w:val="22"/>
          <w:szCs w:val="22"/>
        </w:rPr>
        <w:t xml:space="preserve"> Uniwersytet w Białymstoku</w:t>
      </w:r>
    </w:p>
    <w:p w14:paraId="4BB31CC9" w14:textId="3C5BF227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3865B0" w:rsidRPr="005C0A61">
        <w:rPr>
          <w:sz w:val="22"/>
          <w:szCs w:val="22"/>
        </w:rPr>
        <w:t xml:space="preserve">r hab. Piotr Kostyło prof. UKW – Uniwersytet Kazimierza Wielkiego </w:t>
      </w:r>
      <w:r w:rsidR="00A0276D" w:rsidRPr="005C0A61">
        <w:rPr>
          <w:sz w:val="22"/>
          <w:szCs w:val="22"/>
        </w:rPr>
        <w:br/>
      </w:r>
      <w:r w:rsidR="003865B0" w:rsidRPr="005C0A61">
        <w:rPr>
          <w:sz w:val="22"/>
          <w:szCs w:val="22"/>
        </w:rPr>
        <w:t>w Bydgoszczy</w:t>
      </w:r>
      <w:r w:rsidR="008B2BEE" w:rsidRPr="005C0A61">
        <w:rPr>
          <w:sz w:val="22"/>
          <w:szCs w:val="22"/>
        </w:rPr>
        <w:t xml:space="preserve"> </w:t>
      </w:r>
    </w:p>
    <w:p w14:paraId="31641E6A" w14:textId="5338CCF6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8B2BEE" w:rsidRPr="005C0A61">
        <w:rPr>
          <w:sz w:val="22"/>
          <w:szCs w:val="22"/>
        </w:rPr>
        <w:t xml:space="preserve">r hab. Barbara Skałbania prof. UJK </w:t>
      </w:r>
      <w:r w:rsidR="00A0276D" w:rsidRPr="005C0A61">
        <w:rPr>
          <w:sz w:val="22"/>
          <w:szCs w:val="22"/>
        </w:rPr>
        <w:t>–</w:t>
      </w:r>
      <w:r w:rsidR="008B2BEE" w:rsidRPr="005C0A61">
        <w:rPr>
          <w:sz w:val="22"/>
          <w:szCs w:val="22"/>
        </w:rPr>
        <w:t xml:space="preserve"> Uniwersytet Jana Kochanowskiego </w:t>
      </w:r>
      <w:r w:rsidR="00A0276D" w:rsidRPr="005C0A61">
        <w:rPr>
          <w:sz w:val="22"/>
          <w:szCs w:val="22"/>
        </w:rPr>
        <w:br/>
      </w:r>
      <w:r w:rsidR="008B2BEE" w:rsidRPr="005C0A61">
        <w:rPr>
          <w:sz w:val="22"/>
          <w:szCs w:val="22"/>
        </w:rPr>
        <w:t>w Kielcach</w:t>
      </w:r>
    </w:p>
    <w:p w14:paraId="68EFA8B7" w14:textId="2335FD66" w:rsidR="008B2BEE" w:rsidRPr="005C0A61" w:rsidRDefault="004C10AB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8B2BEE" w:rsidRPr="005C0A61">
        <w:rPr>
          <w:sz w:val="22"/>
          <w:szCs w:val="22"/>
        </w:rPr>
        <w:t xml:space="preserve">r hab. Hanna Solarczyk-Szwec </w:t>
      </w:r>
      <w:r w:rsidRPr="005C0A61">
        <w:rPr>
          <w:sz w:val="22"/>
          <w:szCs w:val="22"/>
        </w:rPr>
        <w:t>prof. UMK</w:t>
      </w:r>
      <w:r w:rsidR="00A0276D" w:rsidRPr="005C0A61">
        <w:rPr>
          <w:sz w:val="22"/>
          <w:szCs w:val="22"/>
        </w:rPr>
        <w:t xml:space="preserve"> –</w:t>
      </w:r>
      <w:r w:rsidR="008B2BEE" w:rsidRPr="005C0A61">
        <w:rPr>
          <w:sz w:val="22"/>
          <w:szCs w:val="22"/>
        </w:rPr>
        <w:t xml:space="preserve"> Uniwersytet Mikołaja Kopernika </w:t>
      </w:r>
      <w:r w:rsidR="00A0276D" w:rsidRPr="005C0A61">
        <w:rPr>
          <w:sz w:val="22"/>
          <w:szCs w:val="22"/>
        </w:rPr>
        <w:br/>
      </w:r>
      <w:r w:rsidR="008B2BEE" w:rsidRPr="005C0A61">
        <w:rPr>
          <w:sz w:val="22"/>
          <w:szCs w:val="22"/>
        </w:rPr>
        <w:t>w Toruniu</w:t>
      </w:r>
    </w:p>
    <w:p w14:paraId="4D285703" w14:textId="6566A473" w:rsidR="008B2BEE" w:rsidRPr="005C0A61" w:rsidRDefault="0034616C" w:rsidP="00BF21D9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8B2BEE" w:rsidRPr="005C0A61">
        <w:rPr>
          <w:sz w:val="22"/>
          <w:szCs w:val="22"/>
        </w:rPr>
        <w:t>r hab. Agnieszka Stopińska</w:t>
      </w:r>
      <w:r w:rsidR="00333587" w:rsidRPr="005C0A61">
        <w:rPr>
          <w:sz w:val="22"/>
          <w:szCs w:val="22"/>
        </w:rPr>
        <w:t>-</w:t>
      </w:r>
      <w:r w:rsidR="008B2BEE" w:rsidRPr="005C0A61">
        <w:rPr>
          <w:sz w:val="22"/>
          <w:szCs w:val="22"/>
        </w:rPr>
        <w:t>Pająk</w:t>
      </w:r>
      <w:r w:rsidR="00FA4B7F" w:rsidRPr="005C0A61">
        <w:rPr>
          <w:sz w:val="22"/>
          <w:szCs w:val="22"/>
        </w:rPr>
        <w:t xml:space="preserve"> </w:t>
      </w:r>
      <w:r w:rsidR="008B2BEE" w:rsidRPr="005C0A61">
        <w:rPr>
          <w:sz w:val="22"/>
          <w:szCs w:val="22"/>
        </w:rPr>
        <w:t xml:space="preserve">- </w:t>
      </w:r>
      <w:r w:rsidR="008B2BEE" w:rsidRPr="005C0A61">
        <w:rPr>
          <w:rStyle w:val="mainworkplace"/>
          <w:sz w:val="22"/>
          <w:szCs w:val="22"/>
        </w:rPr>
        <w:t>Akademia WSB</w:t>
      </w:r>
    </w:p>
    <w:p w14:paraId="1F9EE276" w14:textId="79C60631" w:rsidR="008B2BEE" w:rsidRPr="005C0A61" w:rsidRDefault="0034616C" w:rsidP="005944DB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8B2BEE" w:rsidRPr="005C0A61">
        <w:rPr>
          <w:sz w:val="22"/>
          <w:szCs w:val="22"/>
        </w:rPr>
        <w:t xml:space="preserve">r hab. Zofia Szarota </w:t>
      </w:r>
      <w:r w:rsidR="003865B0" w:rsidRPr="005C0A61">
        <w:rPr>
          <w:sz w:val="22"/>
          <w:szCs w:val="22"/>
        </w:rPr>
        <w:t xml:space="preserve">prof. UW </w:t>
      </w:r>
      <w:r w:rsidR="008B2BEE" w:rsidRPr="005C0A61">
        <w:rPr>
          <w:sz w:val="22"/>
          <w:szCs w:val="22"/>
        </w:rPr>
        <w:t>– Uniwersytet Warszawski</w:t>
      </w:r>
    </w:p>
    <w:p w14:paraId="2D629093" w14:textId="2DBFAEDD" w:rsidR="005944DB" w:rsidRPr="005C0A61" w:rsidRDefault="0034616C" w:rsidP="005944DB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5944DB" w:rsidRPr="005C0A61">
        <w:rPr>
          <w:sz w:val="22"/>
          <w:szCs w:val="22"/>
        </w:rPr>
        <w:t xml:space="preserve">r hab. Mariola Wojciechowska prof. UJK – Uniwersytet Jana Kochanowskiego </w:t>
      </w:r>
      <w:r w:rsidR="00A0276D" w:rsidRPr="005C0A61">
        <w:rPr>
          <w:sz w:val="22"/>
          <w:szCs w:val="22"/>
        </w:rPr>
        <w:br/>
      </w:r>
      <w:r w:rsidR="005944DB" w:rsidRPr="005C0A61">
        <w:rPr>
          <w:sz w:val="22"/>
          <w:szCs w:val="22"/>
        </w:rPr>
        <w:t>w Kielcach</w:t>
      </w:r>
    </w:p>
    <w:p w14:paraId="39512AB9" w14:textId="608AABB6" w:rsidR="005944DB" w:rsidRPr="005C0A61" w:rsidRDefault="0034616C" w:rsidP="005944DB">
      <w:pPr>
        <w:rPr>
          <w:sz w:val="22"/>
          <w:szCs w:val="22"/>
        </w:rPr>
      </w:pPr>
      <w:r w:rsidRPr="005C0A61">
        <w:rPr>
          <w:sz w:val="22"/>
          <w:szCs w:val="22"/>
        </w:rPr>
        <w:t>D</w:t>
      </w:r>
      <w:r w:rsidR="005944DB" w:rsidRPr="005C0A61">
        <w:rPr>
          <w:sz w:val="22"/>
          <w:szCs w:val="22"/>
        </w:rPr>
        <w:t>r hab. Artur Fabiś – Uniwersytet Pedagogiczny im. KEN w Krakowie</w:t>
      </w:r>
    </w:p>
    <w:p w14:paraId="42EA4DA4" w14:textId="26493A57" w:rsidR="00826708" w:rsidRPr="005C0A61" w:rsidRDefault="00826708" w:rsidP="005944DB">
      <w:pPr>
        <w:rPr>
          <w:sz w:val="22"/>
          <w:szCs w:val="22"/>
        </w:rPr>
      </w:pPr>
      <w:r w:rsidRPr="005C0A61">
        <w:rPr>
          <w:sz w:val="22"/>
          <w:szCs w:val="22"/>
        </w:rPr>
        <w:t>Dr hab. Tomasz Maliszewski – Akademia Marynarki Wojennej w Gdyni</w:t>
      </w:r>
    </w:p>
    <w:p w14:paraId="79E0D472" w14:textId="77777777" w:rsidR="005944DB" w:rsidRPr="005C0A61" w:rsidRDefault="005944DB" w:rsidP="005944DB">
      <w:pPr>
        <w:rPr>
          <w:sz w:val="22"/>
          <w:szCs w:val="22"/>
        </w:rPr>
        <w:sectPr w:rsidR="005944DB" w:rsidRPr="005C0A61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41430011" w14:textId="77777777" w:rsidR="005944DB" w:rsidRPr="005C0A61" w:rsidRDefault="005944DB" w:rsidP="005944DB">
      <w:pPr>
        <w:rPr>
          <w:sz w:val="22"/>
          <w:szCs w:val="22"/>
        </w:rPr>
      </w:pPr>
    </w:p>
    <w:p w14:paraId="2E34E2DC" w14:textId="77777777" w:rsidR="00BF21D9" w:rsidRPr="005C0A61" w:rsidRDefault="00BF21D9" w:rsidP="005944DB">
      <w:pPr>
        <w:pStyle w:val="Tekstpodstawowy"/>
        <w:spacing w:after="0" w:line="240" w:lineRule="auto"/>
        <w:rPr>
          <w:rFonts w:ascii="Times New Roman" w:hAnsi="Times New Roman"/>
          <w:b/>
        </w:rPr>
      </w:pPr>
    </w:p>
    <w:p w14:paraId="6C8A02F4" w14:textId="624FE5EF" w:rsidR="00826708" w:rsidRPr="005C0A61" w:rsidRDefault="00826708" w:rsidP="005944DB">
      <w:pPr>
        <w:pStyle w:val="Tekstpodstawowy"/>
        <w:spacing w:after="0" w:line="240" w:lineRule="auto"/>
        <w:rPr>
          <w:rFonts w:ascii="Times New Roman" w:hAnsi="Times New Roman"/>
          <w:b/>
        </w:rPr>
        <w:sectPr w:rsidR="00826708" w:rsidRPr="005C0A61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05A02A54" w14:textId="5469C711" w:rsidR="008B2BEE" w:rsidRPr="00701583" w:rsidRDefault="00EA7BC9" w:rsidP="005944DB">
      <w:pPr>
        <w:pStyle w:val="Tekstpodstawowy"/>
        <w:spacing w:after="0" w:line="240" w:lineRule="auto"/>
        <w:jc w:val="center"/>
        <w:rPr>
          <w:rFonts w:ascii="Times New Roman" w:hAnsi="Times New Roman"/>
          <w:b/>
          <w:lang w:val="en-GB"/>
        </w:rPr>
      </w:pPr>
      <w:r w:rsidRPr="00701583">
        <w:rPr>
          <w:rFonts w:ascii="Times New Roman" w:hAnsi="Times New Roman"/>
          <w:b/>
          <w:bCs/>
          <w:color w:val="808080"/>
          <w:lang w:val="en-GB"/>
        </w:rPr>
        <w:t>The Organising Committee</w:t>
      </w:r>
      <w:r w:rsidR="008B2BEE" w:rsidRPr="00701583">
        <w:rPr>
          <w:rFonts w:ascii="Times New Roman" w:hAnsi="Times New Roman"/>
          <w:b/>
          <w:bCs/>
          <w:color w:val="808080"/>
          <w:lang w:val="en-GB"/>
        </w:rPr>
        <w:t>:</w:t>
      </w:r>
    </w:p>
    <w:p w14:paraId="6C848A57" w14:textId="77777777" w:rsidR="00BF21D9" w:rsidRPr="00701583" w:rsidRDefault="00BF21D9" w:rsidP="00324FAC">
      <w:pPr>
        <w:rPr>
          <w:b/>
          <w:bCs/>
          <w:sz w:val="22"/>
          <w:szCs w:val="22"/>
          <w:lang w:val="en-GB"/>
        </w:rPr>
      </w:pPr>
    </w:p>
    <w:p w14:paraId="33BC23CB" w14:textId="77777777" w:rsidR="00324FAC" w:rsidRPr="00701583" w:rsidRDefault="00324FAC" w:rsidP="00324FAC">
      <w:pPr>
        <w:rPr>
          <w:b/>
          <w:bCs/>
          <w:sz w:val="22"/>
          <w:szCs w:val="22"/>
          <w:lang w:val="en-GB"/>
        </w:rPr>
        <w:sectPr w:rsidR="00324FAC" w:rsidRPr="00701583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3B5E3B5" w14:textId="68326CDA" w:rsidR="008B2BEE" w:rsidRPr="00701583" w:rsidRDefault="008B2BEE" w:rsidP="00BF21D9">
      <w:pPr>
        <w:ind w:firstLine="993"/>
        <w:rPr>
          <w:b/>
          <w:bCs/>
          <w:sz w:val="22"/>
          <w:szCs w:val="22"/>
          <w:lang w:val="en-GB"/>
        </w:rPr>
      </w:pPr>
      <w:r w:rsidRPr="00701583">
        <w:rPr>
          <w:b/>
          <w:bCs/>
          <w:sz w:val="22"/>
          <w:szCs w:val="22"/>
          <w:lang w:val="en-GB"/>
        </w:rPr>
        <w:t xml:space="preserve">dr Renata Miszczuk – </w:t>
      </w:r>
      <w:r w:rsidR="00EA7BC9" w:rsidRPr="00701583">
        <w:rPr>
          <w:b/>
          <w:bCs/>
          <w:sz w:val="22"/>
          <w:szCs w:val="22"/>
          <w:lang w:val="en-GB"/>
        </w:rPr>
        <w:t xml:space="preserve">The Chair of the Organising Committee </w:t>
      </w:r>
    </w:p>
    <w:p w14:paraId="03ED831B" w14:textId="3DF0FE6C" w:rsidR="008B2BEE" w:rsidRPr="005C0A61" w:rsidRDefault="008B2BEE" w:rsidP="00BF21D9">
      <w:pPr>
        <w:ind w:firstLine="993"/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dr Małgorzata Krawczyk-Blicharska – </w:t>
      </w:r>
      <w:r w:rsidR="00EA7BC9" w:rsidRPr="005C0A61">
        <w:rPr>
          <w:b/>
          <w:bCs/>
          <w:sz w:val="22"/>
          <w:szCs w:val="22"/>
        </w:rPr>
        <w:t xml:space="preserve">The Co-chair </w:t>
      </w:r>
    </w:p>
    <w:p w14:paraId="49CB48F2" w14:textId="54B5DA32" w:rsidR="008B2BEE" w:rsidRPr="005C0A61" w:rsidRDefault="008B2BEE" w:rsidP="00BF21D9">
      <w:pPr>
        <w:ind w:firstLine="993"/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>dr Justyna Miko-Giedyk - se</w:t>
      </w:r>
      <w:r w:rsidR="00DE29DE" w:rsidRPr="005C0A61">
        <w:rPr>
          <w:b/>
          <w:bCs/>
          <w:sz w:val="22"/>
          <w:szCs w:val="22"/>
        </w:rPr>
        <w:t>cretary</w:t>
      </w:r>
    </w:p>
    <w:p w14:paraId="16BA5737" w14:textId="08E805E2" w:rsidR="008B2BEE" w:rsidRPr="005C0A61" w:rsidRDefault="008B2BEE" w:rsidP="00BF21D9">
      <w:pPr>
        <w:ind w:firstLine="993"/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dr Anna Przygoda  –  </w:t>
      </w:r>
      <w:r w:rsidR="00D1095A" w:rsidRPr="005C0A61">
        <w:rPr>
          <w:b/>
          <w:bCs/>
          <w:sz w:val="22"/>
          <w:szCs w:val="22"/>
        </w:rPr>
        <w:t>secretary</w:t>
      </w:r>
    </w:p>
    <w:p w14:paraId="05B090A8" w14:textId="68682555" w:rsidR="008B2BEE" w:rsidRPr="005C0A61" w:rsidRDefault="005944DB" w:rsidP="00324FAC">
      <w:pPr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                  </w:t>
      </w:r>
      <w:r w:rsidR="008B2BEE" w:rsidRPr="005C0A61">
        <w:rPr>
          <w:b/>
          <w:bCs/>
          <w:sz w:val="22"/>
          <w:szCs w:val="22"/>
        </w:rPr>
        <w:t xml:space="preserve">dr Katarzyna Potaczała-Perz - </w:t>
      </w:r>
      <w:r w:rsidR="00D1095A" w:rsidRPr="005C0A61">
        <w:rPr>
          <w:b/>
          <w:bCs/>
          <w:sz w:val="22"/>
          <w:szCs w:val="22"/>
        </w:rPr>
        <w:t>secretary</w:t>
      </w:r>
    </w:p>
    <w:p w14:paraId="61AA2EEF" w14:textId="26F65A0A" w:rsidR="008B2BEE" w:rsidRPr="005C0A61" w:rsidRDefault="008B2BEE" w:rsidP="00BF21D9">
      <w:pPr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dr Małgorzata Bogaj – </w:t>
      </w:r>
      <w:r w:rsidR="00D1095A" w:rsidRPr="005C0A61">
        <w:rPr>
          <w:b/>
          <w:bCs/>
          <w:sz w:val="22"/>
          <w:szCs w:val="22"/>
        </w:rPr>
        <w:t>committee member</w:t>
      </w:r>
    </w:p>
    <w:p w14:paraId="58D75F9D" w14:textId="15B3B545" w:rsidR="008B2BEE" w:rsidRPr="00701583" w:rsidRDefault="008B2BEE" w:rsidP="00BF21D9">
      <w:pPr>
        <w:rPr>
          <w:b/>
          <w:bCs/>
          <w:sz w:val="22"/>
          <w:szCs w:val="22"/>
          <w:lang w:val="en-GB"/>
        </w:rPr>
      </w:pPr>
      <w:r w:rsidRPr="00701583">
        <w:rPr>
          <w:b/>
          <w:bCs/>
          <w:sz w:val="22"/>
          <w:szCs w:val="22"/>
          <w:lang w:val="en-GB"/>
        </w:rPr>
        <w:t xml:space="preserve">dr Agata Jopkiewicz – </w:t>
      </w:r>
      <w:r w:rsidR="00D1095A" w:rsidRPr="00701583">
        <w:rPr>
          <w:b/>
          <w:bCs/>
          <w:sz w:val="22"/>
          <w:szCs w:val="22"/>
          <w:lang w:val="en-GB"/>
        </w:rPr>
        <w:t>committee member</w:t>
      </w:r>
    </w:p>
    <w:p w14:paraId="597BED3D" w14:textId="2273C59D" w:rsidR="008B2BEE" w:rsidRPr="00701583" w:rsidRDefault="008B2BEE" w:rsidP="00BF21D9">
      <w:pPr>
        <w:rPr>
          <w:b/>
          <w:bCs/>
          <w:sz w:val="22"/>
          <w:szCs w:val="22"/>
          <w:lang w:val="en-GB"/>
        </w:rPr>
      </w:pPr>
      <w:r w:rsidRPr="00701583">
        <w:rPr>
          <w:b/>
          <w:bCs/>
          <w:sz w:val="22"/>
          <w:szCs w:val="22"/>
          <w:lang w:val="en-GB"/>
        </w:rPr>
        <w:t xml:space="preserve">dr Barbara Klasińska – </w:t>
      </w:r>
      <w:r w:rsidR="00D1095A" w:rsidRPr="00701583">
        <w:rPr>
          <w:b/>
          <w:bCs/>
          <w:sz w:val="22"/>
          <w:szCs w:val="22"/>
          <w:lang w:val="en-GB"/>
        </w:rPr>
        <w:t>committee member</w:t>
      </w:r>
    </w:p>
    <w:p w14:paraId="024929E3" w14:textId="030DCDF1" w:rsidR="008B2BEE" w:rsidRPr="00701583" w:rsidRDefault="008B2BEE" w:rsidP="00BF21D9">
      <w:pPr>
        <w:rPr>
          <w:b/>
          <w:bCs/>
          <w:sz w:val="22"/>
          <w:szCs w:val="22"/>
          <w:lang w:val="en-GB"/>
        </w:rPr>
      </w:pPr>
      <w:r w:rsidRPr="00701583">
        <w:rPr>
          <w:b/>
          <w:bCs/>
          <w:sz w:val="22"/>
          <w:szCs w:val="22"/>
          <w:lang w:val="en-GB"/>
        </w:rPr>
        <w:t xml:space="preserve">mgr Krzysztof Kupczewski – </w:t>
      </w:r>
      <w:r w:rsidR="00D1095A" w:rsidRPr="00701583">
        <w:rPr>
          <w:b/>
          <w:bCs/>
          <w:sz w:val="22"/>
          <w:szCs w:val="22"/>
          <w:lang w:val="en-GB"/>
        </w:rPr>
        <w:t>media support</w:t>
      </w:r>
    </w:p>
    <w:p w14:paraId="4BD88C15" w14:textId="77777777" w:rsidR="00BF21D9" w:rsidRPr="00701583" w:rsidRDefault="00BF21D9">
      <w:pPr>
        <w:rPr>
          <w:lang w:val="en-GB"/>
        </w:rPr>
        <w:sectPr w:rsidR="00BF21D9" w:rsidRPr="00701583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4D82D853" w14:textId="77777777" w:rsidR="00B2215C" w:rsidRPr="00701583" w:rsidRDefault="00B2215C" w:rsidP="00A62E41">
      <w:pPr>
        <w:pStyle w:val="Default"/>
        <w:jc w:val="center"/>
        <w:rPr>
          <w:b/>
          <w:color w:val="00B0F0"/>
          <w:sz w:val="32"/>
          <w:szCs w:val="32"/>
          <w:lang w:val="en-GB"/>
        </w:rPr>
      </w:pPr>
    </w:p>
    <w:p w14:paraId="262E0DF7" w14:textId="77777777" w:rsidR="00895183" w:rsidRPr="00701583" w:rsidRDefault="00895183" w:rsidP="00A62E41">
      <w:pPr>
        <w:pStyle w:val="Default"/>
        <w:jc w:val="center"/>
        <w:rPr>
          <w:b/>
          <w:color w:val="00B0F0"/>
          <w:sz w:val="32"/>
          <w:szCs w:val="32"/>
          <w:lang w:val="en-GB"/>
        </w:rPr>
      </w:pPr>
    </w:p>
    <w:p w14:paraId="2FB1B8B4" w14:textId="3937A126" w:rsidR="004A22D8" w:rsidRPr="00701583" w:rsidRDefault="00EA7BC9" w:rsidP="00A62E41">
      <w:pPr>
        <w:pStyle w:val="Default"/>
        <w:jc w:val="center"/>
        <w:rPr>
          <w:b/>
          <w:color w:val="00B0F0"/>
          <w:sz w:val="32"/>
          <w:szCs w:val="32"/>
          <w:lang w:val="en-GB"/>
        </w:rPr>
      </w:pPr>
      <w:r w:rsidRPr="00701583">
        <w:rPr>
          <w:b/>
          <w:color w:val="00B0F0"/>
          <w:sz w:val="32"/>
          <w:szCs w:val="32"/>
          <w:lang w:val="en-GB"/>
        </w:rPr>
        <w:t xml:space="preserve">Conference Call </w:t>
      </w:r>
    </w:p>
    <w:p w14:paraId="50078EFB" w14:textId="77777777" w:rsidR="00A62E41" w:rsidRPr="00701583" w:rsidRDefault="00A62E41" w:rsidP="00A62E41">
      <w:pPr>
        <w:pStyle w:val="Default"/>
        <w:jc w:val="center"/>
        <w:rPr>
          <w:b/>
          <w:color w:val="00B0F0"/>
          <w:sz w:val="16"/>
          <w:szCs w:val="16"/>
          <w:lang w:val="en-GB"/>
        </w:rPr>
      </w:pPr>
    </w:p>
    <w:p w14:paraId="4D0518DC" w14:textId="1386E9E2" w:rsidR="004A22D8" w:rsidRPr="00701583" w:rsidRDefault="00A62E41" w:rsidP="00A62E41">
      <w:pPr>
        <w:pStyle w:val="Default"/>
        <w:ind w:left="5664"/>
        <w:jc w:val="both"/>
        <w:rPr>
          <w:b/>
          <w:sz w:val="28"/>
          <w:szCs w:val="28"/>
          <w:lang w:val="en-GB"/>
        </w:rPr>
      </w:pPr>
      <w:r w:rsidRPr="00701583">
        <w:rPr>
          <w:b/>
          <w:sz w:val="16"/>
          <w:szCs w:val="16"/>
          <w:lang w:val="en-GB"/>
        </w:rPr>
        <w:t xml:space="preserve">                        </w:t>
      </w:r>
    </w:p>
    <w:p w14:paraId="57979C6B" w14:textId="77777777" w:rsidR="00A62E41" w:rsidRPr="00701583" w:rsidRDefault="00A62E41" w:rsidP="00A62E41">
      <w:pPr>
        <w:pStyle w:val="Default"/>
        <w:ind w:left="5664"/>
        <w:jc w:val="both"/>
        <w:rPr>
          <w:b/>
          <w:sz w:val="16"/>
          <w:szCs w:val="16"/>
          <w:lang w:val="en-GB"/>
        </w:rPr>
      </w:pPr>
    </w:p>
    <w:p w14:paraId="6F6B954E" w14:textId="62042239" w:rsidR="00EA7BC9" w:rsidRPr="00701583" w:rsidRDefault="00EA7BC9" w:rsidP="00A62E41">
      <w:pPr>
        <w:ind w:firstLine="709"/>
        <w:jc w:val="both"/>
        <w:rPr>
          <w:rStyle w:val="tlid-translation"/>
          <w:lang w:val="en-GB"/>
        </w:rPr>
      </w:pPr>
      <w:r w:rsidRPr="00701583">
        <w:rPr>
          <w:rStyle w:val="tlid-translation"/>
          <w:lang w:val="en-GB"/>
        </w:rPr>
        <w:t>The conference "</w:t>
      </w:r>
      <w:r w:rsidRPr="00701583">
        <w:rPr>
          <w:rStyle w:val="tlid-translation"/>
          <w:b/>
          <w:bCs/>
          <w:lang w:val="en-GB"/>
        </w:rPr>
        <w:t>Lifelong learning - individual, particular and universal contexts</w:t>
      </w:r>
      <w:r w:rsidRPr="00701583">
        <w:rPr>
          <w:rStyle w:val="tlid-translation"/>
          <w:lang w:val="en-GB"/>
        </w:rPr>
        <w:t>" is a reaction to the ongoing social transformations, limitations and opportunities resulting from the ubiquitous globalization, technological progress and epidemic conditions that affect the everyday lif</w:t>
      </w:r>
      <w:r w:rsidR="00701583" w:rsidRPr="00701583">
        <w:rPr>
          <w:rStyle w:val="tlid-translation"/>
          <w:lang w:val="en-GB"/>
        </w:rPr>
        <w:t>e</w:t>
      </w:r>
      <w:r w:rsidRPr="00701583">
        <w:rPr>
          <w:rStyle w:val="tlid-translation"/>
          <w:lang w:val="en-GB"/>
        </w:rPr>
        <w:t xml:space="preserve"> and education. Along with the observed changes, more and more often </w:t>
      </w:r>
      <w:r w:rsidR="007655FD" w:rsidRPr="00701583">
        <w:rPr>
          <w:rStyle w:val="tlid-translation"/>
          <w:lang w:val="en-GB"/>
        </w:rPr>
        <w:t xml:space="preserve">some </w:t>
      </w:r>
      <w:r w:rsidRPr="00701583">
        <w:rPr>
          <w:rStyle w:val="tlid-translation"/>
          <w:lang w:val="en-GB"/>
        </w:rPr>
        <w:t>question</w:t>
      </w:r>
      <w:r w:rsidR="007655FD" w:rsidRPr="00701583">
        <w:rPr>
          <w:rStyle w:val="tlid-translation"/>
          <w:lang w:val="en-GB"/>
        </w:rPr>
        <w:t>s</w:t>
      </w:r>
      <w:r w:rsidRPr="00701583">
        <w:rPr>
          <w:rStyle w:val="tlid-translation"/>
          <w:lang w:val="en-GB"/>
        </w:rPr>
        <w:t xml:space="preserve"> arise about universal educational values, about the </w:t>
      </w:r>
      <w:r w:rsidR="00701583" w:rsidRPr="00701583">
        <w:rPr>
          <w:rStyle w:val="tlid-translation"/>
          <w:lang w:val="en-GB"/>
        </w:rPr>
        <w:t xml:space="preserve">importance of </w:t>
      </w:r>
      <w:r w:rsidRPr="00701583">
        <w:rPr>
          <w:rStyle w:val="tlid-translation"/>
          <w:lang w:val="en-GB"/>
        </w:rPr>
        <w:t xml:space="preserve">educational traditions </w:t>
      </w:r>
      <w:r w:rsidR="008C5D3B" w:rsidRPr="00701583">
        <w:rPr>
          <w:rStyle w:val="tlid-translation"/>
          <w:lang w:val="en-GB"/>
        </w:rPr>
        <w:t xml:space="preserve">of a </w:t>
      </w:r>
      <w:r w:rsidRPr="00701583">
        <w:rPr>
          <w:rStyle w:val="tlid-translation"/>
          <w:lang w:val="en-GB"/>
        </w:rPr>
        <w:t xml:space="preserve">country or region, for national minorities or immigrants, but also about the individual </w:t>
      </w:r>
      <w:r w:rsidR="00701583" w:rsidRPr="00701583">
        <w:rPr>
          <w:rStyle w:val="tlid-translation"/>
          <w:lang w:val="en-GB"/>
        </w:rPr>
        <w:t xml:space="preserve">people’s </w:t>
      </w:r>
      <w:r w:rsidRPr="00701583">
        <w:rPr>
          <w:rStyle w:val="tlid-translation"/>
          <w:lang w:val="en-GB"/>
        </w:rPr>
        <w:t>needs. Therefore, it seems extremely important to undertake a scientific discussion, on the one hand</w:t>
      </w:r>
      <w:r w:rsidR="008C5D3B" w:rsidRPr="00701583">
        <w:rPr>
          <w:rStyle w:val="tlid-translation"/>
          <w:lang w:val="en-GB"/>
        </w:rPr>
        <w:t xml:space="preserve"> </w:t>
      </w:r>
      <w:r w:rsidRPr="00701583">
        <w:rPr>
          <w:rStyle w:val="tlid-translation"/>
          <w:lang w:val="en-GB"/>
        </w:rPr>
        <w:t xml:space="preserve">about unification and striving for universality, and on the other - about the opposite of universalism, </w:t>
      </w:r>
      <w:r w:rsidR="00701583">
        <w:rPr>
          <w:rStyle w:val="tlid-translation"/>
          <w:lang w:val="en-GB"/>
        </w:rPr>
        <w:t xml:space="preserve">e.g. </w:t>
      </w:r>
      <w:r w:rsidRPr="00701583">
        <w:rPr>
          <w:rStyle w:val="tlid-translation"/>
          <w:lang w:val="en-GB"/>
        </w:rPr>
        <w:t xml:space="preserve">particularism and individualism in education. In this new situation for all of us, it is also necessary to reflect on remote, lifelong learning in conditions of various </w:t>
      </w:r>
      <w:r w:rsidR="00701583">
        <w:rPr>
          <w:rStyle w:val="tlid-translation"/>
          <w:lang w:val="en-GB"/>
        </w:rPr>
        <w:t>limitations</w:t>
      </w:r>
      <w:r w:rsidRPr="00701583">
        <w:rPr>
          <w:rStyle w:val="tlid-translation"/>
          <w:lang w:val="en-GB"/>
        </w:rPr>
        <w:t>.</w:t>
      </w:r>
    </w:p>
    <w:p w14:paraId="2DDE0D79" w14:textId="77777777" w:rsidR="00EA7BC9" w:rsidRPr="00701583" w:rsidRDefault="00EA7BC9" w:rsidP="00A62E41">
      <w:pPr>
        <w:ind w:firstLine="709"/>
        <w:jc w:val="both"/>
        <w:rPr>
          <w:rStyle w:val="tlid-translation"/>
          <w:lang w:val="en-GB"/>
        </w:rPr>
      </w:pPr>
    </w:p>
    <w:p w14:paraId="69D23B53" w14:textId="01E43E50" w:rsidR="00895183" w:rsidRPr="00701583" w:rsidRDefault="00EA7BC9" w:rsidP="005E3EE7">
      <w:pPr>
        <w:jc w:val="both"/>
        <w:rPr>
          <w:rStyle w:val="tlid-translation"/>
          <w:lang w:val="en-GB"/>
        </w:rPr>
      </w:pPr>
      <w:r w:rsidRPr="00701583">
        <w:rPr>
          <w:rStyle w:val="tlid-translation"/>
          <w:lang w:val="en-GB"/>
        </w:rPr>
        <w:t xml:space="preserve">Universal values, the implementation of which </w:t>
      </w:r>
      <w:r w:rsidR="00701583">
        <w:rPr>
          <w:rStyle w:val="tlid-translation"/>
          <w:lang w:val="en-GB"/>
        </w:rPr>
        <w:t>is</w:t>
      </w:r>
      <w:r w:rsidRPr="00701583">
        <w:rPr>
          <w:rStyle w:val="tlid-translation"/>
          <w:lang w:val="en-GB"/>
        </w:rPr>
        <w:t xml:space="preserve"> postulated by all countries world</w:t>
      </w:r>
      <w:r w:rsidR="008C5D3B" w:rsidRPr="00701583">
        <w:rPr>
          <w:rStyle w:val="tlid-translation"/>
          <w:lang w:val="en-GB"/>
        </w:rPr>
        <w:t>wide</w:t>
      </w:r>
      <w:r w:rsidRPr="00701583">
        <w:rPr>
          <w:rStyle w:val="tlid-translation"/>
          <w:lang w:val="en-GB"/>
        </w:rPr>
        <w:t xml:space="preserve">, are maintaining peace and </w:t>
      </w:r>
      <w:r w:rsidR="00701583">
        <w:rPr>
          <w:rStyle w:val="tlid-translation"/>
          <w:lang w:val="en-GB"/>
        </w:rPr>
        <w:t xml:space="preserve">taking care of </w:t>
      </w:r>
      <w:r w:rsidRPr="00701583">
        <w:rPr>
          <w:rStyle w:val="tlid-translation"/>
          <w:lang w:val="en-GB"/>
        </w:rPr>
        <w:t xml:space="preserve">the natural environment, </w:t>
      </w:r>
      <w:r w:rsidR="00701583">
        <w:rPr>
          <w:rStyle w:val="tlid-translation"/>
          <w:lang w:val="en-GB"/>
        </w:rPr>
        <w:t xml:space="preserve">developing the culture of </w:t>
      </w:r>
      <w:r w:rsidRPr="00701583">
        <w:rPr>
          <w:rStyle w:val="tlid-translation"/>
          <w:lang w:val="en-GB"/>
        </w:rPr>
        <w:t>dialogue</w:t>
      </w:r>
      <w:r w:rsidR="00701583">
        <w:rPr>
          <w:rStyle w:val="tlid-translation"/>
          <w:lang w:val="en-GB"/>
        </w:rPr>
        <w:t xml:space="preserve"> and </w:t>
      </w:r>
      <w:r w:rsidRPr="00701583">
        <w:rPr>
          <w:rStyle w:val="tlid-translation"/>
          <w:lang w:val="en-GB"/>
        </w:rPr>
        <w:t>tolerance, shaping pro-ecological attitudes, cultivating the values of humanism, respecting human rights</w:t>
      </w:r>
      <w:r w:rsidR="005E3EE7">
        <w:rPr>
          <w:rStyle w:val="tlid-translation"/>
          <w:lang w:val="en-GB"/>
        </w:rPr>
        <w:t xml:space="preserve"> as well as </w:t>
      </w:r>
      <w:r w:rsidRPr="00701583">
        <w:rPr>
          <w:rStyle w:val="tlid-translation"/>
          <w:lang w:val="en-GB"/>
        </w:rPr>
        <w:t xml:space="preserve">counteracting nationalism, racism and </w:t>
      </w:r>
      <w:r w:rsidR="00DC638D" w:rsidRPr="00701583">
        <w:rPr>
          <w:lang w:val="en-GB"/>
        </w:rPr>
        <w:t>totalitarianism</w:t>
      </w:r>
      <w:r w:rsidRPr="00701583">
        <w:rPr>
          <w:rStyle w:val="tlid-translation"/>
          <w:lang w:val="en-GB"/>
        </w:rPr>
        <w:t xml:space="preserve">. </w:t>
      </w:r>
      <w:r w:rsidR="005E3EE7">
        <w:rPr>
          <w:rStyle w:val="tlid-translation"/>
          <w:lang w:val="en-GB"/>
        </w:rPr>
        <w:t xml:space="preserve">It is also important to </w:t>
      </w:r>
      <w:r w:rsidR="005E3EE7" w:rsidRPr="005E3EE7">
        <w:rPr>
          <w:lang w:val="en"/>
        </w:rPr>
        <w:t>acknowledge</w:t>
      </w:r>
      <w:r w:rsidR="005E3EE7">
        <w:rPr>
          <w:lang w:val="en"/>
        </w:rPr>
        <w:t xml:space="preserve"> </w:t>
      </w:r>
      <w:r w:rsidRPr="00701583">
        <w:rPr>
          <w:rStyle w:val="tlid-translation"/>
          <w:lang w:val="en-GB"/>
        </w:rPr>
        <w:t xml:space="preserve">patriotic education, regionalism, religious or cultural diversity, independent education, </w:t>
      </w:r>
      <w:r w:rsidR="005E3EE7">
        <w:rPr>
          <w:rStyle w:val="tlid-translation"/>
          <w:lang w:val="en-GB"/>
        </w:rPr>
        <w:t xml:space="preserve">and </w:t>
      </w:r>
      <w:r w:rsidRPr="00701583">
        <w:rPr>
          <w:rStyle w:val="tlid-translation"/>
          <w:lang w:val="en-GB"/>
        </w:rPr>
        <w:t xml:space="preserve">individual educational needs. The three concepts mentioned in the title of the conference that seem different in their meaning - universalism, particularism and individualism - are not mutually exclusive, but complement and enrich each other, provided </w:t>
      </w:r>
      <w:r w:rsidR="005E3EE7">
        <w:rPr>
          <w:rStyle w:val="tlid-translation"/>
          <w:lang w:val="en-GB"/>
        </w:rPr>
        <w:t xml:space="preserve">their reasonable </w:t>
      </w:r>
      <w:r w:rsidRPr="00701583">
        <w:rPr>
          <w:rStyle w:val="tlid-translation"/>
          <w:lang w:val="en-GB"/>
        </w:rPr>
        <w:t>understanding, interpretation and implementation.</w:t>
      </w:r>
      <w:r w:rsidR="00895183" w:rsidRPr="00701583">
        <w:rPr>
          <w:rStyle w:val="tlid-translation"/>
          <w:lang w:val="en-GB"/>
        </w:rPr>
        <w:t xml:space="preserve"> </w:t>
      </w:r>
    </w:p>
    <w:p w14:paraId="066A27D8" w14:textId="77777777" w:rsidR="00895183" w:rsidRPr="00701583" w:rsidRDefault="00895183" w:rsidP="00895183">
      <w:pPr>
        <w:ind w:firstLine="709"/>
        <w:jc w:val="both"/>
        <w:rPr>
          <w:rStyle w:val="tlid-translation"/>
          <w:lang w:val="en-GB"/>
        </w:rPr>
      </w:pPr>
    </w:p>
    <w:p w14:paraId="0DFD85AA" w14:textId="679A89B5" w:rsidR="00895183" w:rsidRPr="00701583" w:rsidRDefault="00EA7BC9" w:rsidP="00895183">
      <w:pPr>
        <w:ind w:firstLine="709"/>
        <w:jc w:val="both"/>
        <w:rPr>
          <w:lang w:val="en-GB"/>
        </w:rPr>
      </w:pPr>
      <w:r w:rsidRPr="00701583">
        <w:rPr>
          <w:lang w:val="en-GB"/>
        </w:rPr>
        <w:t xml:space="preserve">The conference aims </w:t>
      </w:r>
      <w:r w:rsidR="00DC638D" w:rsidRPr="00701583">
        <w:rPr>
          <w:lang w:val="en-GB"/>
        </w:rPr>
        <w:t>at</w:t>
      </w:r>
      <w:r w:rsidRPr="00701583">
        <w:rPr>
          <w:lang w:val="en-GB"/>
        </w:rPr>
        <w:t xml:space="preserve"> exchang</w:t>
      </w:r>
      <w:r w:rsidR="00DC638D" w:rsidRPr="00701583">
        <w:rPr>
          <w:lang w:val="en-GB"/>
        </w:rPr>
        <w:t>ing</w:t>
      </w:r>
      <w:r w:rsidRPr="00701583">
        <w:rPr>
          <w:lang w:val="en-GB"/>
        </w:rPr>
        <w:t xml:space="preserve"> the knowledge and experience of scientists from various European countries and discuss</w:t>
      </w:r>
      <w:r w:rsidR="00DC638D" w:rsidRPr="00701583">
        <w:rPr>
          <w:lang w:val="en-GB"/>
        </w:rPr>
        <w:t>ing</w:t>
      </w:r>
      <w:r w:rsidRPr="00701583">
        <w:rPr>
          <w:lang w:val="en-GB"/>
        </w:rPr>
        <w:t xml:space="preserve"> the readiness of a person</w:t>
      </w:r>
      <w:r w:rsidR="00DC638D" w:rsidRPr="00701583">
        <w:rPr>
          <w:lang w:val="en-GB"/>
        </w:rPr>
        <w:t xml:space="preserve"> for lifelong</w:t>
      </w:r>
      <w:r w:rsidRPr="00701583">
        <w:rPr>
          <w:lang w:val="en-GB"/>
        </w:rPr>
        <w:t xml:space="preserve"> </w:t>
      </w:r>
      <w:r w:rsidR="00DC638D" w:rsidRPr="00701583">
        <w:rPr>
          <w:lang w:val="en-GB"/>
        </w:rPr>
        <w:t>learning</w:t>
      </w:r>
      <w:r w:rsidRPr="00701583">
        <w:rPr>
          <w:lang w:val="en-GB"/>
        </w:rPr>
        <w:t>, taking into account individual, local, regional, national and universal contexts.</w:t>
      </w:r>
    </w:p>
    <w:p w14:paraId="2DAE533E" w14:textId="77777777" w:rsidR="00EA7BC9" w:rsidRPr="00701583" w:rsidRDefault="00EA7BC9" w:rsidP="00A62E41">
      <w:pPr>
        <w:spacing w:line="360" w:lineRule="auto"/>
        <w:jc w:val="center"/>
        <w:rPr>
          <w:b/>
          <w:bCs/>
          <w:lang w:val="en-GB"/>
        </w:rPr>
      </w:pPr>
    </w:p>
    <w:p w14:paraId="78E567DC" w14:textId="7D7D2DF6" w:rsidR="00595718" w:rsidRPr="00701583" w:rsidRDefault="00DE29DE" w:rsidP="00EA7BC9">
      <w:pPr>
        <w:jc w:val="center"/>
        <w:rPr>
          <w:b/>
          <w:bCs/>
          <w:lang w:val="en-GB"/>
        </w:rPr>
        <w:sectPr w:rsidR="00595718" w:rsidRPr="00701583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701583">
        <w:rPr>
          <w:b/>
          <w:bCs/>
          <w:lang w:val="en-GB"/>
        </w:rPr>
        <w:t xml:space="preserve">Scientific </w:t>
      </w:r>
      <w:r w:rsidR="00EA7BC9" w:rsidRPr="00701583">
        <w:rPr>
          <w:b/>
          <w:bCs/>
          <w:lang w:val="en-GB"/>
        </w:rPr>
        <w:t>P</w:t>
      </w:r>
      <w:r w:rsidR="00EA7BC9" w:rsidRPr="00701583">
        <w:rPr>
          <w:rFonts w:eastAsia="Calibri"/>
          <w:b/>
          <w:bCs/>
          <w:lang w:val="en-GB"/>
        </w:rPr>
        <w:t>atronag</w:t>
      </w:r>
      <w:r w:rsidR="00EA7BC9" w:rsidRPr="00701583">
        <w:rPr>
          <w:b/>
          <w:bCs/>
          <w:lang w:val="en-GB"/>
        </w:rPr>
        <w:t>e</w:t>
      </w:r>
    </w:p>
    <w:p w14:paraId="025869D3" w14:textId="260F5467" w:rsidR="00DE29DE" w:rsidRPr="00701583" w:rsidRDefault="00A62E41" w:rsidP="00DE29DE">
      <w:pPr>
        <w:jc w:val="both"/>
        <w:rPr>
          <w:lang w:val="en-GB"/>
        </w:rPr>
      </w:pPr>
      <w:r w:rsidRPr="00701583">
        <w:rPr>
          <w:lang w:val="en-GB"/>
        </w:rPr>
        <w:t xml:space="preserve">                   </w:t>
      </w:r>
      <w:r w:rsidR="00023E5A" w:rsidRPr="00701583">
        <w:rPr>
          <w:lang w:val="en-GB"/>
        </w:rPr>
        <w:tab/>
        <w:t xml:space="preserve">Polish Educational Research Association                   </w:t>
      </w:r>
      <w:r w:rsidR="004B48C0" w:rsidRPr="00701583">
        <w:rPr>
          <w:lang w:val="en-GB"/>
        </w:rPr>
        <w:t>Polish Academy of Scienc</w:t>
      </w:r>
      <w:r w:rsidR="005115AF" w:rsidRPr="00701583">
        <w:rPr>
          <w:lang w:val="en-GB"/>
        </w:rPr>
        <w:t>e</w:t>
      </w:r>
      <w:r w:rsidR="004B48C0" w:rsidRPr="00701583">
        <w:rPr>
          <w:lang w:val="en-GB"/>
        </w:rPr>
        <w:t xml:space="preserve">             </w:t>
      </w:r>
      <w:r w:rsidR="00023E5A" w:rsidRPr="00701583">
        <w:rPr>
          <w:lang w:val="en-GB"/>
        </w:rPr>
        <w:t xml:space="preserve">           </w:t>
      </w:r>
      <w:r w:rsidR="004B48C0" w:rsidRPr="00701583">
        <w:rPr>
          <w:lang w:val="en-GB"/>
        </w:rPr>
        <w:t xml:space="preserve">                   </w:t>
      </w:r>
      <w:r w:rsidR="00DE29DE" w:rsidRPr="00701583">
        <w:rPr>
          <w:lang w:val="en-GB"/>
        </w:rPr>
        <w:t>Academic Andragogic Society</w:t>
      </w:r>
    </w:p>
    <w:p w14:paraId="13CE636D" w14:textId="77777777" w:rsidR="000D349D" w:rsidRPr="00701583" w:rsidRDefault="000D349D" w:rsidP="00A62E41">
      <w:pPr>
        <w:jc w:val="both"/>
        <w:rPr>
          <w:lang w:val="en-GB"/>
        </w:rPr>
        <w:sectPr w:rsidR="000D349D" w:rsidRPr="00701583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6FC913DA" w14:textId="28F080F9" w:rsidR="000D349D" w:rsidRPr="00701583" w:rsidRDefault="004B48C0" w:rsidP="00023E5A">
      <w:pPr>
        <w:ind w:left="709" w:firstLine="709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 xml:space="preserve">     </w:t>
      </w:r>
      <w:r w:rsidR="000D349D" w:rsidRPr="00701583">
        <w:rPr>
          <w:b/>
          <w:bCs/>
          <w:lang w:val="en-GB"/>
        </w:rPr>
        <w:t xml:space="preserve">       </w:t>
      </w:r>
      <w:r w:rsidR="00023E5A" w:rsidRPr="00701583">
        <w:rPr>
          <w:noProof/>
        </w:rPr>
        <w:drawing>
          <wp:inline distT="0" distB="0" distL="0" distR="0" wp14:anchorId="08B7C4DD" wp14:editId="0D080D1B">
            <wp:extent cx="1905000" cy="895350"/>
            <wp:effectExtent l="0" t="0" r="0" b="0"/>
            <wp:docPr id="4" name="Obraz 4" descr="Znalezione obrazy dla zapytania: Polskie Towarzystwo Pedagog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Polskie Towarzystwo Pedagogicz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49D" w:rsidRPr="00701583">
        <w:rPr>
          <w:b/>
          <w:bCs/>
          <w:lang w:val="en-GB"/>
        </w:rPr>
        <w:t xml:space="preserve">       </w:t>
      </w:r>
      <w:r w:rsidRPr="00701583">
        <w:rPr>
          <w:b/>
          <w:bCs/>
          <w:lang w:val="en-GB"/>
        </w:rPr>
        <w:t xml:space="preserve">                  </w:t>
      </w:r>
      <w:r w:rsidR="008D546D" w:rsidRPr="00701583">
        <w:rPr>
          <w:b/>
          <w:bCs/>
          <w:lang w:val="en-GB"/>
        </w:rPr>
        <w:t xml:space="preserve">   </w:t>
      </w:r>
      <w:r w:rsidRPr="00701583">
        <w:rPr>
          <w:b/>
          <w:bCs/>
          <w:lang w:val="en-GB"/>
        </w:rPr>
        <w:t xml:space="preserve">  </w:t>
      </w:r>
      <w:r w:rsidR="00023E5A" w:rsidRPr="00701583">
        <w:rPr>
          <w:noProof/>
        </w:rPr>
        <w:drawing>
          <wp:inline distT="0" distB="0" distL="0" distR="0" wp14:anchorId="40EED713" wp14:editId="25BDCFB1">
            <wp:extent cx="1068961" cy="895254"/>
            <wp:effectExtent l="0" t="0" r="0" b="635"/>
            <wp:docPr id="13" name="Obraz 13" descr="Zjazd Andragog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jazd Andragogicz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37" cy="9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83">
        <w:rPr>
          <w:b/>
          <w:bCs/>
          <w:lang w:val="en-GB"/>
        </w:rPr>
        <w:t xml:space="preserve"> </w:t>
      </w:r>
      <w:r w:rsidR="000D349D" w:rsidRPr="00701583">
        <w:rPr>
          <w:b/>
          <w:bCs/>
          <w:lang w:val="en-GB"/>
        </w:rPr>
        <w:t xml:space="preserve">  </w:t>
      </w:r>
      <w:r w:rsidRPr="00701583">
        <w:rPr>
          <w:lang w:val="en-GB"/>
        </w:rPr>
        <w:t xml:space="preserve">                </w:t>
      </w:r>
      <w:r w:rsidR="000D349D" w:rsidRPr="00701583">
        <w:rPr>
          <w:b/>
          <w:bCs/>
          <w:lang w:val="en-GB"/>
        </w:rPr>
        <w:t xml:space="preserve">                   </w:t>
      </w:r>
      <w:r w:rsidR="000D349D" w:rsidRPr="00701583">
        <w:rPr>
          <w:color w:val="FF0000"/>
          <w:lang w:val="en-GB"/>
        </w:rPr>
        <w:t xml:space="preserve">                 </w:t>
      </w:r>
      <w:r w:rsidR="000D349D" w:rsidRPr="00701583">
        <w:rPr>
          <w:noProof/>
        </w:rPr>
        <w:drawing>
          <wp:inline distT="0" distB="0" distL="0" distR="0" wp14:anchorId="46B9A2DB" wp14:editId="5AA99641">
            <wp:extent cx="2009775" cy="895350"/>
            <wp:effectExtent l="0" t="0" r="9525" b="0"/>
            <wp:docPr id="5" name="Obraz 5" descr="Znalezione obrazy dla zapytania: Akademickie Towarzystwo Akademi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Akademickie Towarzystwo Akademick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886F" w14:textId="77777777" w:rsidR="00595718" w:rsidRPr="00701583" w:rsidRDefault="00595718" w:rsidP="00595718">
      <w:pPr>
        <w:ind w:firstLine="709"/>
        <w:jc w:val="both"/>
        <w:rPr>
          <w:lang w:val="en-GB"/>
        </w:rPr>
      </w:pPr>
      <w:r w:rsidRPr="00701583">
        <w:rPr>
          <w:lang w:val="en-GB"/>
        </w:rPr>
        <w:t xml:space="preserve">                                </w:t>
      </w:r>
    </w:p>
    <w:p w14:paraId="257DD614" w14:textId="1C953453" w:rsidR="000D349D" w:rsidRPr="00701583" w:rsidRDefault="00DE29DE" w:rsidP="000D349D">
      <w:pPr>
        <w:ind w:firstLine="709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Institutional Patronage</w:t>
      </w:r>
    </w:p>
    <w:p w14:paraId="678A893E" w14:textId="0E1745E4" w:rsidR="000D349D" w:rsidRPr="00701583" w:rsidRDefault="00DE29DE" w:rsidP="000D349D">
      <w:pPr>
        <w:ind w:firstLine="709"/>
        <w:jc w:val="both"/>
        <w:rPr>
          <w:lang w:val="en-GB"/>
        </w:rPr>
      </w:pPr>
      <w:r w:rsidRPr="00701583">
        <w:rPr>
          <w:lang w:val="en-GB"/>
        </w:rPr>
        <w:t>R</w:t>
      </w:r>
      <w:r w:rsidR="000D349D" w:rsidRPr="00701583">
        <w:rPr>
          <w:lang w:val="en-GB"/>
        </w:rPr>
        <w:t>e</w:t>
      </w:r>
      <w:r w:rsidRPr="00701583">
        <w:rPr>
          <w:lang w:val="en-GB"/>
        </w:rPr>
        <w:t xml:space="preserve">ctor of The Jan </w:t>
      </w:r>
      <w:r w:rsidR="000D349D" w:rsidRPr="00701583">
        <w:rPr>
          <w:lang w:val="en-GB"/>
        </w:rPr>
        <w:t>Kochanowski</w:t>
      </w:r>
      <w:r w:rsidRPr="00701583">
        <w:rPr>
          <w:lang w:val="en-GB"/>
        </w:rPr>
        <w:t xml:space="preserve"> University in Kielce - </w:t>
      </w:r>
      <w:r w:rsidR="000D349D" w:rsidRPr="00701583">
        <w:rPr>
          <w:lang w:val="en-GB"/>
        </w:rPr>
        <w:t>prof. dr hab. Stanisław Głuszek</w:t>
      </w:r>
    </w:p>
    <w:p w14:paraId="48BFF068" w14:textId="4221A15C" w:rsidR="000D349D" w:rsidRPr="00701583" w:rsidRDefault="00DE29DE" w:rsidP="00DE29DE">
      <w:pPr>
        <w:ind w:firstLine="709"/>
        <w:jc w:val="both"/>
        <w:rPr>
          <w:lang w:val="en-GB"/>
        </w:rPr>
      </w:pPr>
      <w:r w:rsidRPr="00701583">
        <w:rPr>
          <w:lang w:val="en-GB"/>
        </w:rPr>
        <w:t xml:space="preserve">Voivode of the Świętokrzyskie Voivodeship - </w:t>
      </w:r>
      <w:r w:rsidR="000D349D" w:rsidRPr="00701583">
        <w:rPr>
          <w:lang w:val="en-GB"/>
        </w:rPr>
        <w:t xml:space="preserve">Zbigniew Koniusz </w:t>
      </w:r>
    </w:p>
    <w:p w14:paraId="06769A4E" w14:textId="0A3E7CFA" w:rsidR="000D349D" w:rsidRPr="00701583" w:rsidRDefault="00DE29DE" w:rsidP="000D349D">
      <w:pPr>
        <w:ind w:firstLine="709"/>
        <w:jc w:val="both"/>
        <w:rPr>
          <w:lang w:val="en-GB"/>
        </w:rPr>
      </w:pPr>
      <w:r w:rsidRPr="00701583">
        <w:rPr>
          <w:lang w:val="en-GB"/>
        </w:rPr>
        <w:t xml:space="preserve">Marshal of the Świętokrzyskie Voivodeship - </w:t>
      </w:r>
      <w:r w:rsidR="000D349D" w:rsidRPr="00701583">
        <w:rPr>
          <w:lang w:val="en-GB"/>
        </w:rPr>
        <w:t xml:space="preserve">Andrzej Bętkowski </w:t>
      </w:r>
    </w:p>
    <w:p w14:paraId="0F0A519E" w14:textId="523E25D1" w:rsidR="000D349D" w:rsidRPr="00701583" w:rsidRDefault="00DE29DE" w:rsidP="000D349D">
      <w:pPr>
        <w:ind w:firstLine="709"/>
        <w:jc w:val="both"/>
        <w:rPr>
          <w:lang w:val="en-GB"/>
        </w:rPr>
      </w:pPr>
      <w:r w:rsidRPr="00701583">
        <w:rPr>
          <w:rFonts w:eastAsiaTheme="minorHAnsi"/>
          <w:lang w:val="en-GB" w:eastAsia="en-US"/>
        </w:rPr>
        <w:t xml:space="preserve">Mayor of </w:t>
      </w:r>
      <w:r w:rsidR="000D349D" w:rsidRPr="00701583">
        <w:rPr>
          <w:lang w:val="en-GB"/>
        </w:rPr>
        <w:t xml:space="preserve">Kielce </w:t>
      </w:r>
      <w:r w:rsidRPr="00701583">
        <w:rPr>
          <w:lang w:val="en-GB"/>
        </w:rPr>
        <w:t xml:space="preserve">- </w:t>
      </w:r>
      <w:r w:rsidR="000D349D" w:rsidRPr="00701583">
        <w:rPr>
          <w:lang w:val="en-GB"/>
        </w:rPr>
        <w:t>Bogdan Wenta</w:t>
      </w:r>
    </w:p>
    <w:p w14:paraId="19E9E57B" w14:textId="77777777" w:rsidR="00595718" w:rsidRPr="00701583" w:rsidRDefault="00595718" w:rsidP="00595718">
      <w:pPr>
        <w:ind w:firstLine="709"/>
        <w:jc w:val="both"/>
        <w:rPr>
          <w:lang w:val="en-GB"/>
        </w:rPr>
      </w:pPr>
    </w:p>
    <w:p w14:paraId="3D15534F" w14:textId="77777777" w:rsidR="000D349D" w:rsidRPr="00701583" w:rsidRDefault="000D349D" w:rsidP="006E39E0">
      <w:pPr>
        <w:jc w:val="both"/>
        <w:rPr>
          <w:b/>
          <w:bCs/>
          <w:lang w:val="en-GB"/>
        </w:rPr>
        <w:sectPr w:rsidR="000D349D" w:rsidRPr="00701583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EE6D494" w14:textId="77777777" w:rsidR="008D546D" w:rsidRPr="00701583" w:rsidRDefault="00507A0F" w:rsidP="00507A0F">
      <w:pPr>
        <w:pStyle w:val="Akapitzlist1"/>
        <w:ind w:left="0"/>
        <w:jc w:val="both"/>
        <w:rPr>
          <w:lang w:val="en-GB"/>
        </w:rPr>
      </w:pPr>
      <w:r w:rsidRPr="00701583">
        <w:rPr>
          <w:lang w:val="en-GB"/>
        </w:rPr>
        <w:t xml:space="preserve">         </w:t>
      </w:r>
    </w:p>
    <w:p w14:paraId="448B20C4" w14:textId="77777777" w:rsidR="008D546D" w:rsidRPr="00701583" w:rsidRDefault="008D546D" w:rsidP="00507A0F">
      <w:pPr>
        <w:pStyle w:val="Akapitzlist1"/>
        <w:ind w:left="0"/>
        <w:jc w:val="both"/>
        <w:rPr>
          <w:lang w:val="en-GB"/>
        </w:rPr>
      </w:pPr>
    </w:p>
    <w:p w14:paraId="22DA4DA6" w14:textId="77777777" w:rsidR="008D546D" w:rsidRPr="00701583" w:rsidRDefault="008D546D" w:rsidP="00507A0F">
      <w:pPr>
        <w:pStyle w:val="Akapitzlist1"/>
        <w:ind w:left="0"/>
        <w:jc w:val="both"/>
        <w:rPr>
          <w:lang w:val="en-GB"/>
        </w:rPr>
      </w:pPr>
    </w:p>
    <w:p w14:paraId="0527E33E" w14:textId="13FC37C6" w:rsidR="008D546D" w:rsidRPr="00701583" w:rsidRDefault="00DE29DE" w:rsidP="00B423D3">
      <w:pPr>
        <w:pStyle w:val="Akapitzlist1"/>
        <w:spacing w:line="360" w:lineRule="auto"/>
        <w:ind w:left="0"/>
        <w:jc w:val="center"/>
        <w:rPr>
          <w:lang w:val="en-GB"/>
        </w:rPr>
      </w:pPr>
      <w:r w:rsidRPr="00701583">
        <w:rPr>
          <w:b/>
          <w:bCs/>
          <w:lang w:val="en-GB"/>
        </w:rPr>
        <w:t>Media Patronage</w:t>
      </w:r>
    </w:p>
    <w:p w14:paraId="7629DD4E" w14:textId="4DF47322" w:rsidR="00507A0F" w:rsidRPr="005C0A61" w:rsidRDefault="00D1095A" w:rsidP="00B423D3">
      <w:pPr>
        <w:pStyle w:val="Akapitzlist1"/>
        <w:spacing w:line="360" w:lineRule="auto"/>
        <w:ind w:left="0"/>
        <w:jc w:val="center"/>
      </w:pPr>
      <w:r w:rsidRPr="005C0A61">
        <w:t>“Humanitas University's Research Papers - Pedagogy” (</w:t>
      </w:r>
      <w:r w:rsidR="00507A0F" w:rsidRPr="005C0A61">
        <w:t>Zeszyty Naukowe Wyższej Szkoły Humanitas. Pedagogika</w:t>
      </w:r>
      <w:r w:rsidRPr="005C0A61">
        <w:t>)</w:t>
      </w:r>
    </w:p>
    <w:p w14:paraId="5B93E22A" w14:textId="77777777" w:rsidR="00D22778" w:rsidRDefault="00D22778" w:rsidP="008D546D">
      <w:pPr>
        <w:pStyle w:val="Akapitzlist1"/>
        <w:ind w:left="0"/>
        <w:jc w:val="center"/>
        <w:rPr>
          <w:noProof/>
          <w:color w:val="FFFFFF"/>
          <w:sz w:val="21"/>
          <w:szCs w:val="21"/>
          <w:shd w:val="clear" w:color="auto" w:fill="323131"/>
        </w:rPr>
      </w:pPr>
    </w:p>
    <w:p w14:paraId="75D90E75" w14:textId="74421A03" w:rsidR="008D546D" w:rsidRPr="00701583" w:rsidRDefault="008D546D" w:rsidP="008D546D">
      <w:pPr>
        <w:pStyle w:val="Akapitzlist1"/>
        <w:ind w:left="0"/>
        <w:jc w:val="center"/>
        <w:rPr>
          <w:color w:val="FFFFFF"/>
          <w:sz w:val="21"/>
          <w:szCs w:val="21"/>
          <w:shd w:val="clear" w:color="auto" w:fill="323131"/>
          <w:lang w:val="en-GB"/>
        </w:rPr>
      </w:pPr>
      <w:r w:rsidRPr="00701583">
        <w:rPr>
          <w:noProof/>
          <w:color w:val="FFFFFF"/>
          <w:sz w:val="21"/>
          <w:szCs w:val="21"/>
          <w:shd w:val="clear" w:color="auto" w:fill="323131"/>
        </w:rPr>
        <w:drawing>
          <wp:inline distT="0" distB="0" distL="0" distR="0" wp14:anchorId="6187955F" wp14:editId="4F145F2B">
            <wp:extent cx="1594349" cy="660400"/>
            <wp:effectExtent l="0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b="22609"/>
                    <a:stretch/>
                  </pic:blipFill>
                  <pic:spPr bwMode="auto">
                    <a:xfrm>
                      <a:off x="0" y="0"/>
                      <a:ext cx="1624816" cy="6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BF0D9" w14:textId="77777777" w:rsidR="00A62E41" w:rsidRPr="00701583" w:rsidRDefault="00A62E41" w:rsidP="006E39E0">
      <w:pPr>
        <w:ind w:firstLine="708"/>
        <w:jc w:val="both"/>
        <w:rPr>
          <w:lang w:val="en-GB"/>
        </w:rPr>
      </w:pPr>
    </w:p>
    <w:p w14:paraId="761D5F20" w14:textId="626F8EEA" w:rsidR="008D546D" w:rsidRPr="00701583" w:rsidRDefault="003D1FC7" w:rsidP="003D1FC7">
      <w:pPr>
        <w:ind w:left="6372"/>
        <w:rPr>
          <w:b/>
          <w:bCs/>
          <w:color w:val="000000" w:themeColor="text1"/>
          <w:lang w:val="en-GB"/>
        </w:rPr>
      </w:pPr>
      <w:r w:rsidRPr="00701583">
        <w:rPr>
          <w:b/>
          <w:bCs/>
          <w:color w:val="000000" w:themeColor="text1"/>
          <w:lang w:val="en-GB"/>
        </w:rPr>
        <w:t xml:space="preserve">          </w:t>
      </w:r>
      <w:r w:rsidR="008D546D" w:rsidRPr="00701583">
        <w:rPr>
          <w:b/>
          <w:bCs/>
          <w:color w:val="000000" w:themeColor="text1"/>
          <w:lang w:val="en-GB"/>
        </w:rPr>
        <w:t>Business Partners</w:t>
      </w:r>
    </w:p>
    <w:p w14:paraId="33FEF213" w14:textId="77777777" w:rsidR="003D1FC7" w:rsidRPr="00701583" w:rsidRDefault="008D546D" w:rsidP="003D1FC7">
      <w:pPr>
        <w:pStyle w:val="Akapitzlist1"/>
        <w:ind w:left="0"/>
        <w:jc w:val="center"/>
        <w:rPr>
          <w:color w:val="000000" w:themeColor="text1"/>
          <w:lang w:val="en-GB"/>
        </w:rPr>
      </w:pPr>
      <w:r w:rsidRPr="00701583">
        <w:rPr>
          <w:color w:val="000000" w:themeColor="text1"/>
          <w:lang w:val="en-GB"/>
        </w:rPr>
        <w:t>RESTART</w:t>
      </w:r>
      <w:r w:rsidR="00B423D3" w:rsidRPr="00701583">
        <w:rPr>
          <w:color w:val="000000" w:themeColor="text1"/>
          <w:lang w:val="en-GB"/>
        </w:rPr>
        <w:t xml:space="preserve"> Foundation</w:t>
      </w:r>
    </w:p>
    <w:p w14:paraId="69160380" w14:textId="77777777" w:rsidR="003D1FC7" w:rsidRPr="00701583" w:rsidRDefault="00B423D3" w:rsidP="003D1FC7">
      <w:pPr>
        <w:pStyle w:val="Akapitzlist1"/>
        <w:ind w:left="0"/>
        <w:jc w:val="center"/>
        <w:rPr>
          <w:color w:val="000000" w:themeColor="text1"/>
          <w:lang w:val="en-GB"/>
        </w:rPr>
      </w:pPr>
      <w:r w:rsidRPr="00701583">
        <w:rPr>
          <w:color w:val="000000" w:themeColor="text1"/>
          <w:lang w:val="en-GB"/>
        </w:rPr>
        <w:t>Special Economic Zone "Starachowice"</w:t>
      </w:r>
    </w:p>
    <w:p w14:paraId="431E1616" w14:textId="5CBD669A" w:rsidR="008D546D" w:rsidRPr="00701583" w:rsidRDefault="008D546D" w:rsidP="003D1FC7">
      <w:pPr>
        <w:pStyle w:val="Akapitzlist1"/>
        <w:ind w:left="0"/>
        <w:jc w:val="center"/>
        <w:rPr>
          <w:color w:val="000000" w:themeColor="text1"/>
          <w:lang w:val="en-GB"/>
        </w:rPr>
      </w:pPr>
      <w:r w:rsidRPr="00701583">
        <w:rPr>
          <w:color w:val="000000" w:themeColor="text1"/>
          <w:lang w:val="en-GB"/>
        </w:rPr>
        <w:t>Perfopol Starachowice</w:t>
      </w:r>
    </w:p>
    <w:p w14:paraId="009716D8" w14:textId="77777777" w:rsidR="008D546D" w:rsidRPr="00701583" w:rsidRDefault="008D546D" w:rsidP="00B423D3">
      <w:pPr>
        <w:spacing w:line="360" w:lineRule="auto"/>
        <w:jc w:val="both"/>
        <w:rPr>
          <w:b/>
          <w:bCs/>
          <w:color w:val="000000" w:themeColor="text1"/>
          <w:lang w:val="en-GB"/>
        </w:rPr>
      </w:pPr>
    </w:p>
    <w:p w14:paraId="30E73162" w14:textId="77777777" w:rsidR="00220C63" w:rsidRDefault="00DC638D" w:rsidP="00B423D3">
      <w:pPr>
        <w:spacing w:line="360" w:lineRule="auto"/>
        <w:jc w:val="both"/>
        <w:rPr>
          <w:lang w:val="en-GB"/>
        </w:rPr>
      </w:pPr>
      <w:r w:rsidRPr="00701583">
        <w:rPr>
          <w:lang w:val="en-GB"/>
        </w:rPr>
        <w:t xml:space="preserve">During the conference, we would like to focus on </w:t>
      </w:r>
      <w:r w:rsidR="001136EA">
        <w:rPr>
          <w:lang w:val="en-GB"/>
        </w:rPr>
        <w:t xml:space="preserve">the themes </w:t>
      </w:r>
      <w:r w:rsidR="001136EA" w:rsidRPr="001136EA">
        <w:rPr>
          <w:lang w:val="en-US"/>
        </w:rPr>
        <w:t>of great significance or value</w:t>
      </w:r>
      <w:r w:rsidR="001136EA">
        <w:rPr>
          <w:lang w:val="en-US"/>
        </w:rPr>
        <w:t xml:space="preserve"> </w:t>
      </w:r>
      <w:r w:rsidRPr="00701583">
        <w:rPr>
          <w:lang w:val="en-GB"/>
        </w:rPr>
        <w:t xml:space="preserve">to every human being, regardless of age, sex, origin, and nationality. </w:t>
      </w:r>
    </w:p>
    <w:p w14:paraId="007200FC" w14:textId="305E40B6" w:rsidR="00DC638D" w:rsidRPr="00701583" w:rsidRDefault="00DC638D" w:rsidP="00B423D3">
      <w:pPr>
        <w:spacing w:line="360" w:lineRule="auto"/>
        <w:jc w:val="both"/>
        <w:rPr>
          <w:lang w:val="en-GB"/>
        </w:rPr>
      </w:pPr>
      <w:r w:rsidRPr="00701583">
        <w:rPr>
          <w:lang w:val="en-GB"/>
        </w:rPr>
        <w:t>We hope to interest and inspire all the participants to exchange views and discuss the following:</w:t>
      </w:r>
    </w:p>
    <w:p w14:paraId="309C81BD" w14:textId="52B393AA" w:rsidR="00DC638D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1. Continuity of education - civilization, social, cultural and historical dimensions.</w:t>
      </w:r>
    </w:p>
    <w:p w14:paraId="7F2A005B" w14:textId="4E34BEF1" w:rsidR="00DC638D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2. Educational, cultural and social challenges of the present day.</w:t>
      </w:r>
    </w:p>
    <w:p w14:paraId="095CA074" w14:textId="588E09C0" w:rsidR="00DC638D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3. Universalism of human work - work as a determinant of human existence.</w:t>
      </w:r>
    </w:p>
    <w:p w14:paraId="418447E6" w14:textId="5C1901A9" w:rsidR="00DC638D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4. Child, family, senior - upbringing and dialogue.</w:t>
      </w:r>
    </w:p>
    <w:p w14:paraId="0AC72085" w14:textId="77777777" w:rsidR="00DC638D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5. Global environment - local environment, social relations and social groups.</w:t>
      </w:r>
    </w:p>
    <w:p w14:paraId="14373941" w14:textId="584F4827" w:rsidR="00DC638D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6. Education for all age groups.</w:t>
      </w:r>
    </w:p>
    <w:p w14:paraId="259C292A" w14:textId="5B6E6260" w:rsidR="00DC638D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7. School, teacher, learner - individual and particular contexts.</w:t>
      </w:r>
    </w:p>
    <w:p w14:paraId="6EB791CF" w14:textId="68DCF57D" w:rsidR="004A22D8" w:rsidRPr="00701583" w:rsidRDefault="00DC638D" w:rsidP="00B423D3">
      <w:pPr>
        <w:spacing w:line="360" w:lineRule="auto"/>
        <w:ind w:left="708"/>
        <w:jc w:val="both"/>
        <w:rPr>
          <w:b/>
          <w:bCs/>
          <w:lang w:val="en-GB"/>
        </w:rPr>
      </w:pPr>
      <w:r w:rsidRPr="00701583">
        <w:rPr>
          <w:b/>
          <w:bCs/>
          <w:lang w:val="en-GB"/>
        </w:rPr>
        <w:t>8. New educational reality – distance education.</w:t>
      </w:r>
    </w:p>
    <w:p w14:paraId="6B57D563" w14:textId="77777777" w:rsidR="00DC638D" w:rsidRPr="00701583" w:rsidRDefault="004A22D8" w:rsidP="00B423D3">
      <w:pPr>
        <w:spacing w:line="360" w:lineRule="auto"/>
        <w:rPr>
          <w:b/>
          <w:lang w:val="en-GB"/>
        </w:rPr>
      </w:pP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  <w:r w:rsidRPr="00701583">
        <w:rPr>
          <w:b/>
          <w:lang w:val="en-GB"/>
        </w:rPr>
        <w:tab/>
      </w:r>
    </w:p>
    <w:p w14:paraId="3EE564B0" w14:textId="77777777" w:rsidR="00B423D3" w:rsidRPr="00701583" w:rsidRDefault="00B423D3">
      <w:pPr>
        <w:spacing w:after="160" w:line="259" w:lineRule="auto"/>
        <w:rPr>
          <w:b/>
          <w:bCs/>
          <w:color w:val="808080"/>
          <w:sz w:val="28"/>
          <w:szCs w:val="28"/>
          <w:lang w:val="en-GB"/>
        </w:rPr>
      </w:pPr>
      <w:r w:rsidRPr="00701583">
        <w:rPr>
          <w:b/>
          <w:bCs/>
          <w:color w:val="808080"/>
          <w:sz w:val="28"/>
          <w:szCs w:val="28"/>
          <w:lang w:val="en-GB"/>
        </w:rPr>
        <w:br w:type="page"/>
      </w:r>
    </w:p>
    <w:p w14:paraId="60D6B437" w14:textId="279CA151" w:rsidR="008F2CE8" w:rsidRPr="00701583" w:rsidRDefault="008F2CE8" w:rsidP="008F2CE8">
      <w:pPr>
        <w:jc w:val="center"/>
        <w:rPr>
          <w:b/>
          <w:bCs/>
          <w:color w:val="808080"/>
          <w:sz w:val="28"/>
          <w:szCs w:val="28"/>
          <w:lang w:val="en-GB"/>
        </w:rPr>
      </w:pPr>
      <w:r w:rsidRPr="00701583">
        <w:rPr>
          <w:b/>
          <w:bCs/>
          <w:color w:val="808080"/>
          <w:sz w:val="28"/>
          <w:szCs w:val="28"/>
          <w:lang w:val="en-GB"/>
        </w:rPr>
        <w:lastRenderedPageBreak/>
        <w:t>Registration and publication:</w:t>
      </w:r>
    </w:p>
    <w:p w14:paraId="2D90A25A" w14:textId="77777777" w:rsidR="005A325D" w:rsidRPr="00701583" w:rsidRDefault="005A325D" w:rsidP="008F2CE8">
      <w:pPr>
        <w:jc w:val="center"/>
        <w:rPr>
          <w:b/>
          <w:bCs/>
          <w:color w:val="808080"/>
          <w:sz w:val="28"/>
          <w:szCs w:val="28"/>
          <w:lang w:val="en-GB"/>
        </w:rPr>
      </w:pPr>
    </w:p>
    <w:p w14:paraId="59F68BD6" w14:textId="516DFCEB" w:rsidR="0002787B" w:rsidRPr="00701583" w:rsidRDefault="005A325D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701583">
        <w:rPr>
          <w:rFonts w:ascii="Times New Roman" w:hAnsi="Times New Roman" w:cs="Times New Roman"/>
          <w:lang w:val="en-GB"/>
        </w:rPr>
        <w:t xml:space="preserve">For </w:t>
      </w:r>
      <w:r w:rsidR="0002787B" w:rsidRPr="00701583">
        <w:rPr>
          <w:rFonts w:ascii="Times New Roman" w:hAnsi="Times New Roman" w:cs="Times New Roman"/>
          <w:lang w:val="en-GB"/>
        </w:rPr>
        <w:t xml:space="preserve">registration use the on-line form: </w:t>
      </w:r>
      <w:hyperlink r:id="rId10" w:history="1">
        <w:r w:rsidR="00B45783" w:rsidRPr="00701583">
          <w:rPr>
            <w:rStyle w:val="Hipercze"/>
            <w:rFonts w:ascii="Times New Roman" w:hAnsi="Times New Roman" w:cs="Times New Roman"/>
            <w:lang w:val="en-GB"/>
          </w:rPr>
          <w:t>https://forms.gle/4FuJCzF3W8TFevUh7</w:t>
        </w:r>
      </w:hyperlink>
      <w:r w:rsidR="00B45783" w:rsidRPr="00701583">
        <w:rPr>
          <w:rFonts w:ascii="Times New Roman" w:hAnsi="Times New Roman" w:cs="Times New Roman"/>
          <w:color w:val="FF0000"/>
          <w:lang w:val="en-GB"/>
        </w:rPr>
        <w:t xml:space="preserve"> </w:t>
      </w:r>
    </w:p>
    <w:p w14:paraId="48CE491B" w14:textId="714F2E67" w:rsidR="00162985" w:rsidRPr="00701583" w:rsidRDefault="0002787B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701583">
        <w:rPr>
          <w:rFonts w:ascii="Times New Roman" w:hAnsi="Times New Roman" w:cs="Times New Roman"/>
          <w:lang w:val="en-GB"/>
        </w:rPr>
        <w:t>The registration will close</w:t>
      </w:r>
      <w:r w:rsidR="008F2CE8" w:rsidRPr="00701583">
        <w:rPr>
          <w:rFonts w:ascii="Times New Roman" w:hAnsi="Times New Roman" w:cs="Times New Roman"/>
          <w:lang w:val="en-GB"/>
        </w:rPr>
        <w:t xml:space="preserve"> </w:t>
      </w:r>
      <w:r w:rsidRPr="00701583">
        <w:rPr>
          <w:rFonts w:ascii="Times New Roman" w:hAnsi="Times New Roman" w:cs="Times New Roman"/>
          <w:lang w:val="en-GB"/>
        </w:rPr>
        <w:t xml:space="preserve">on 30th </w:t>
      </w:r>
      <w:r w:rsidR="008F2CE8" w:rsidRPr="00701583">
        <w:rPr>
          <w:rFonts w:ascii="Times New Roman" w:hAnsi="Times New Roman" w:cs="Times New Roman"/>
          <w:lang w:val="en-GB"/>
        </w:rPr>
        <w:t xml:space="preserve">April </w:t>
      </w:r>
      <w:r w:rsidRPr="00701583">
        <w:rPr>
          <w:rFonts w:ascii="Times New Roman" w:hAnsi="Times New Roman" w:cs="Times New Roman"/>
          <w:lang w:val="en-GB"/>
        </w:rPr>
        <w:t>2021</w:t>
      </w:r>
      <w:r w:rsidR="005A325D" w:rsidRPr="00701583">
        <w:rPr>
          <w:rFonts w:ascii="Times New Roman" w:hAnsi="Times New Roman" w:cs="Times New Roman"/>
          <w:lang w:val="en-GB"/>
        </w:rPr>
        <w:t>.</w:t>
      </w:r>
    </w:p>
    <w:p w14:paraId="2340C3A0" w14:textId="30929FBF" w:rsidR="005A325D" w:rsidRPr="00701583" w:rsidRDefault="008F2CE8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701583">
        <w:rPr>
          <w:rFonts w:ascii="Times New Roman" w:hAnsi="Times New Roman" w:cs="Times New Roman"/>
          <w:lang w:val="en-GB"/>
        </w:rPr>
        <w:t xml:space="preserve">The </w:t>
      </w:r>
      <w:r w:rsidR="00162985" w:rsidRPr="00701583">
        <w:rPr>
          <w:rFonts w:ascii="Times New Roman" w:hAnsi="Times New Roman" w:cs="Times New Roman"/>
          <w:lang w:val="en-GB"/>
        </w:rPr>
        <w:t>presented papers</w:t>
      </w:r>
      <w:r w:rsidRPr="00701583">
        <w:rPr>
          <w:rFonts w:ascii="Times New Roman" w:hAnsi="Times New Roman" w:cs="Times New Roman"/>
          <w:lang w:val="en-GB"/>
        </w:rPr>
        <w:t xml:space="preserve"> will be published in the </w:t>
      </w:r>
      <w:r w:rsidR="00162985" w:rsidRPr="00701583">
        <w:rPr>
          <w:rFonts w:ascii="Times New Roman" w:hAnsi="Times New Roman" w:cs="Times New Roman"/>
          <w:lang w:val="en-GB"/>
        </w:rPr>
        <w:t xml:space="preserve">journals: </w:t>
      </w:r>
      <w:r w:rsidRPr="00701583">
        <w:rPr>
          <w:rFonts w:ascii="Times New Roman" w:hAnsi="Times New Roman" w:cs="Times New Roman"/>
          <w:lang w:val="en-GB"/>
        </w:rPr>
        <w:t>"</w:t>
      </w:r>
      <w:r w:rsidR="00162985" w:rsidRPr="00701583">
        <w:rPr>
          <w:rFonts w:ascii="Times New Roman" w:hAnsi="Times New Roman" w:cs="Times New Roman"/>
          <w:lang w:val="en-GB"/>
        </w:rPr>
        <w:t xml:space="preserve">Journal of Continuing Eduction” </w:t>
      </w:r>
      <w:r w:rsidRPr="00701583">
        <w:rPr>
          <w:rFonts w:ascii="Times New Roman" w:hAnsi="Times New Roman" w:cs="Times New Roman"/>
          <w:lang w:val="en-GB"/>
        </w:rPr>
        <w:t>and</w:t>
      </w:r>
      <w:r w:rsidR="00D1095A" w:rsidRPr="00701583">
        <w:rPr>
          <w:rFonts w:ascii="Times New Roman" w:hAnsi="Times New Roman" w:cs="Times New Roman"/>
          <w:lang w:val="en-GB"/>
        </w:rPr>
        <w:t xml:space="preserve"> “H</w:t>
      </w:r>
      <w:r w:rsidR="00162985" w:rsidRPr="00701583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umanitas University's Research Papers</w:t>
      </w:r>
      <w:r w:rsidR="0002787B" w:rsidRPr="00701583">
        <w:rPr>
          <w:rFonts w:ascii="Times New Roman" w:hAnsi="Times New Roman" w:cs="Times New Roman"/>
          <w:lang w:val="en-GB"/>
        </w:rPr>
        <w:t xml:space="preserve">- </w:t>
      </w:r>
      <w:r w:rsidRPr="00701583">
        <w:rPr>
          <w:rFonts w:ascii="Times New Roman" w:hAnsi="Times New Roman" w:cs="Times New Roman"/>
          <w:lang w:val="en-GB"/>
        </w:rPr>
        <w:t>Pedagogy</w:t>
      </w:r>
      <w:r w:rsidR="00D1095A" w:rsidRPr="00701583">
        <w:rPr>
          <w:rFonts w:ascii="Times New Roman" w:hAnsi="Times New Roman" w:cs="Times New Roman"/>
          <w:lang w:val="en-GB"/>
        </w:rPr>
        <w:t xml:space="preserve">” </w:t>
      </w:r>
      <w:r w:rsidRPr="00701583">
        <w:rPr>
          <w:rFonts w:ascii="Times New Roman" w:hAnsi="Times New Roman" w:cs="Times New Roman"/>
          <w:lang w:val="en-GB"/>
        </w:rPr>
        <w:t xml:space="preserve">- after receiving positive reviews </w:t>
      </w:r>
      <w:r w:rsidR="00220C63">
        <w:rPr>
          <w:rFonts w:ascii="Times New Roman" w:hAnsi="Times New Roman" w:cs="Times New Roman"/>
          <w:lang w:val="en-GB"/>
        </w:rPr>
        <w:t>AND</w:t>
      </w:r>
      <w:r w:rsidRPr="00701583">
        <w:rPr>
          <w:rFonts w:ascii="Times New Roman" w:hAnsi="Times New Roman" w:cs="Times New Roman"/>
          <w:lang w:val="en-GB"/>
        </w:rPr>
        <w:t xml:space="preserve"> in the form of a </w:t>
      </w:r>
      <w:r w:rsidR="005A325D" w:rsidRPr="00701583">
        <w:rPr>
          <w:rFonts w:ascii="Times New Roman" w:hAnsi="Times New Roman" w:cs="Times New Roman"/>
          <w:lang w:val="en-GB"/>
        </w:rPr>
        <w:t>peer-</w:t>
      </w:r>
      <w:r w:rsidRPr="00701583">
        <w:rPr>
          <w:rFonts w:ascii="Times New Roman" w:hAnsi="Times New Roman" w:cs="Times New Roman"/>
          <w:lang w:val="en-GB"/>
        </w:rPr>
        <w:t>reviewed collective work (publication in a publishing house from the ministerial list).</w:t>
      </w:r>
      <w:r w:rsidR="005A325D" w:rsidRPr="00701583">
        <w:rPr>
          <w:rFonts w:ascii="Times New Roman" w:hAnsi="Times New Roman" w:cs="Times New Roman"/>
          <w:lang w:val="en-GB"/>
        </w:rPr>
        <w:t xml:space="preserve"> The papers </w:t>
      </w:r>
      <w:r w:rsidRPr="00701583">
        <w:rPr>
          <w:rFonts w:ascii="Times New Roman" w:hAnsi="Times New Roman" w:cs="Times New Roman"/>
          <w:lang w:val="en-GB"/>
        </w:rPr>
        <w:t xml:space="preserve">should be prepared in accordance with the requirements of the editors of the </w:t>
      </w:r>
      <w:r w:rsidR="005A325D" w:rsidRPr="00701583">
        <w:rPr>
          <w:rFonts w:ascii="Times New Roman" w:hAnsi="Times New Roman" w:cs="Times New Roman"/>
          <w:lang w:val="en-GB"/>
        </w:rPr>
        <w:t>journals</w:t>
      </w:r>
      <w:r w:rsidRPr="00701583">
        <w:rPr>
          <w:rFonts w:ascii="Times New Roman" w:hAnsi="Times New Roman" w:cs="Times New Roman"/>
          <w:lang w:val="en-GB"/>
        </w:rPr>
        <w:t>.</w:t>
      </w:r>
    </w:p>
    <w:p w14:paraId="263460CD" w14:textId="04072B85" w:rsidR="005A325D" w:rsidRPr="00701583" w:rsidRDefault="005A325D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01583">
        <w:rPr>
          <w:rFonts w:ascii="Times New Roman" w:hAnsi="Times New Roman" w:cs="Times New Roman"/>
          <w:color w:val="000000" w:themeColor="text1"/>
          <w:lang w:val="en-GB"/>
        </w:rPr>
        <w:t xml:space="preserve">Two forms of participation are provided: on-site and on-line participation. Please, indicate your choice in the registration form. </w:t>
      </w:r>
      <w:r w:rsidR="00B423D3" w:rsidRPr="00701583">
        <w:rPr>
          <w:rFonts w:ascii="Times New Roman" w:hAnsi="Times New Roman" w:cs="Times New Roman"/>
          <w:color w:val="000000" w:themeColor="text1"/>
          <w:lang w:val="en-GB"/>
        </w:rPr>
        <w:t>Links for on-line participation are provided below.</w:t>
      </w:r>
    </w:p>
    <w:p w14:paraId="5081A71D" w14:textId="0AE01950" w:rsidR="005A325D" w:rsidRPr="00701583" w:rsidRDefault="008F2CE8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01583">
        <w:rPr>
          <w:rFonts w:ascii="Times New Roman" w:hAnsi="Times New Roman" w:cs="Times New Roman"/>
          <w:color w:val="000000" w:themeColor="text1"/>
          <w:lang w:val="en-GB"/>
        </w:rPr>
        <w:t>The conference fee is PLN 300 and includes: participation, publication, lunches and catering</w:t>
      </w:r>
      <w:r w:rsidR="00162985" w:rsidRPr="00701583">
        <w:rPr>
          <w:rFonts w:ascii="Times New Roman" w:hAnsi="Times New Roman" w:cs="Times New Roman"/>
          <w:color w:val="000000" w:themeColor="text1"/>
          <w:lang w:val="en-GB"/>
        </w:rPr>
        <w:t xml:space="preserve"> excluding the formal dinner on 8th June (to be additionally paid - </w:t>
      </w:r>
      <w:r w:rsidRPr="00701583">
        <w:rPr>
          <w:rFonts w:ascii="Times New Roman" w:hAnsi="Times New Roman" w:cs="Times New Roman"/>
          <w:color w:val="000000" w:themeColor="text1"/>
          <w:lang w:val="en-GB"/>
        </w:rPr>
        <w:t>PLN 120</w:t>
      </w:r>
      <w:r w:rsidR="00162985" w:rsidRPr="00701583">
        <w:rPr>
          <w:rFonts w:ascii="Times New Roman" w:hAnsi="Times New Roman" w:cs="Times New Roman"/>
          <w:color w:val="000000" w:themeColor="text1"/>
          <w:lang w:val="en-GB"/>
        </w:rPr>
        <w:t>)</w:t>
      </w:r>
      <w:r w:rsidRPr="00701583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5A325D" w:rsidRPr="00701583">
        <w:rPr>
          <w:rFonts w:ascii="Times New Roman" w:hAnsi="Times New Roman" w:cs="Times New Roman"/>
          <w:color w:val="000000" w:themeColor="text1"/>
          <w:lang w:val="en-GB"/>
        </w:rPr>
        <w:t xml:space="preserve"> Online participation without publication is offered for free. </w:t>
      </w:r>
    </w:p>
    <w:p w14:paraId="099D109D" w14:textId="0CE80F92" w:rsidR="008F2CE8" w:rsidRPr="00701583" w:rsidRDefault="008F2CE8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701583">
        <w:rPr>
          <w:rFonts w:ascii="Times New Roman" w:hAnsi="Times New Roman" w:cs="Times New Roman"/>
          <w:lang w:val="en-GB"/>
        </w:rPr>
        <w:t xml:space="preserve">Accommodation is </w:t>
      </w:r>
      <w:r w:rsidR="005A325D" w:rsidRPr="00701583">
        <w:rPr>
          <w:rFonts w:ascii="Times New Roman" w:hAnsi="Times New Roman" w:cs="Times New Roman"/>
          <w:lang w:val="en-GB"/>
        </w:rPr>
        <w:t xml:space="preserve">NOT </w:t>
      </w:r>
      <w:r w:rsidRPr="00701583">
        <w:rPr>
          <w:rFonts w:ascii="Times New Roman" w:hAnsi="Times New Roman" w:cs="Times New Roman"/>
          <w:lang w:val="en-GB"/>
        </w:rPr>
        <w:t xml:space="preserve">provided </w:t>
      </w:r>
      <w:r w:rsidR="005A325D" w:rsidRPr="00701583">
        <w:rPr>
          <w:rFonts w:ascii="Times New Roman" w:hAnsi="Times New Roman" w:cs="Times New Roman"/>
          <w:lang w:val="en-GB"/>
        </w:rPr>
        <w:t>by the Organising Committee. The list of recommended hotels will be provided later.</w:t>
      </w:r>
    </w:p>
    <w:p w14:paraId="699300B1" w14:textId="52862C31" w:rsidR="008F2CE8" w:rsidRPr="00701583" w:rsidRDefault="008F2CE8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701583">
        <w:rPr>
          <w:rFonts w:ascii="Times New Roman" w:hAnsi="Times New Roman" w:cs="Times New Roman"/>
          <w:lang w:val="en-GB"/>
        </w:rPr>
        <w:t xml:space="preserve">In </w:t>
      </w:r>
      <w:r w:rsidR="0002787B" w:rsidRPr="00701583">
        <w:rPr>
          <w:rFonts w:ascii="Times New Roman" w:hAnsi="Times New Roman" w:cs="Times New Roman"/>
          <w:lang w:val="en-GB"/>
        </w:rPr>
        <w:t xml:space="preserve">case of cancelling the </w:t>
      </w:r>
      <w:r w:rsidRPr="00701583">
        <w:rPr>
          <w:rFonts w:ascii="Times New Roman" w:hAnsi="Times New Roman" w:cs="Times New Roman"/>
          <w:lang w:val="en-GB"/>
        </w:rPr>
        <w:t>participation, the organizers will not refund the conference fee.</w:t>
      </w:r>
    </w:p>
    <w:p w14:paraId="478E8634" w14:textId="2E5D93D1" w:rsidR="008F2CE8" w:rsidRPr="00701583" w:rsidRDefault="008F2CE8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701583">
        <w:rPr>
          <w:rFonts w:ascii="Times New Roman" w:hAnsi="Times New Roman" w:cs="Times New Roman"/>
          <w:lang w:val="en-GB"/>
        </w:rPr>
        <w:t>Travel costs for conference participants are covered by the delegating units.</w:t>
      </w:r>
    </w:p>
    <w:p w14:paraId="72C5A307" w14:textId="3DAA178D" w:rsidR="00162985" w:rsidRPr="00701583" w:rsidRDefault="0002787B" w:rsidP="005A325D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val="en-GB"/>
        </w:rPr>
      </w:pPr>
      <w:r w:rsidRPr="00701583">
        <w:rPr>
          <w:rFonts w:ascii="Times New Roman" w:hAnsi="Times New Roman" w:cs="Times New Roman"/>
          <w:lang w:val="en-GB"/>
        </w:rPr>
        <w:t xml:space="preserve">Conference fee must be paid </w:t>
      </w:r>
      <w:r w:rsidR="005A325D" w:rsidRPr="00701583">
        <w:rPr>
          <w:rFonts w:ascii="Times New Roman" w:hAnsi="Times New Roman" w:cs="Times New Roman"/>
          <w:lang w:val="en-GB"/>
        </w:rPr>
        <w:t xml:space="preserve">till </w:t>
      </w:r>
      <w:r w:rsidRPr="00701583">
        <w:rPr>
          <w:rFonts w:ascii="Times New Roman" w:hAnsi="Times New Roman" w:cs="Times New Roman"/>
          <w:lang w:val="en-GB"/>
        </w:rPr>
        <w:t xml:space="preserve">10th </w:t>
      </w:r>
      <w:r w:rsidR="008F2CE8" w:rsidRPr="00701583">
        <w:rPr>
          <w:rFonts w:ascii="Times New Roman" w:hAnsi="Times New Roman" w:cs="Times New Roman"/>
          <w:lang w:val="en-GB"/>
        </w:rPr>
        <w:t>May 2021, to the account:</w:t>
      </w:r>
    </w:p>
    <w:p w14:paraId="3D474808" w14:textId="77777777" w:rsidR="0002787B" w:rsidRPr="00701583" w:rsidRDefault="0002787B" w:rsidP="008F2CE8">
      <w:pPr>
        <w:jc w:val="both"/>
        <w:rPr>
          <w:lang w:val="en-GB"/>
        </w:rPr>
      </w:pPr>
    </w:p>
    <w:p w14:paraId="2A14D43F" w14:textId="77777777" w:rsidR="007A72A7" w:rsidRPr="007A72A7" w:rsidRDefault="007A72A7" w:rsidP="007A72A7">
      <w:pPr>
        <w:jc w:val="center"/>
        <w:rPr>
          <w:b/>
        </w:rPr>
      </w:pPr>
      <w:r w:rsidRPr="007A72A7">
        <w:rPr>
          <w:b/>
        </w:rPr>
        <w:t>FUNDACJA RESTART</w:t>
      </w:r>
    </w:p>
    <w:p w14:paraId="54A6AF13" w14:textId="6C24906B" w:rsidR="007A72A7" w:rsidRPr="007A72A7" w:rsidRDefault="007A72A7" w:rsidP="007A72A7">
      <w:pPr>
        <w:jc w:val="center"/>
        <w:rPr>
          <w:b/>
        </w:rPr>
      </w:pPr>
      <w:r w:rsidRPr="007A72A7">
        <w:rPr>
          <w:b/>
        </w:rPr>
        <w:t>Milczany 123, 27-600 Sandomierz</w:t>
      </w:r>
    </w:p>
    <w:p w14:paraId="6137D40A" w14:textId="199748BE" w:rsidR="004A22D8" w:rsidRPr="005C0A61" w:rsidRDefault="007A72A7" w:rsidP="007A72A7">
      <w:pPr>
        <w:jc w:val="center"/>
        <w:rPr>
          <w:b/>
        </w:rPr>
      </w:pPr>
      <w:r w:rsidRPr="007A72A7">
        <w:rPr>
          <w:b/>
        </w:rPr>
        <w:t>71 1050 1416 1000 0090 3157 9676</w:t>
      </w:r>
    </w:p>
    <w:p w14:paraId="4D6848A4" w14:textId="04A5710C" w:rsidR="004A22D8" w:rsidRPr="00701583" w:rsidRDefault="005A325D" w:rsidP="0002787B">
      <w:pPr>
        <w:jc w:val="center"/>
        <w:rPr>
          <w:b/>
          <w:lang w:val="en-GB"/>
        </w:rPr>
      </w:pPr>
      <w:r w:rsidRPr="00701583">
        <w:rPr>
          <w:b/>
          <w:lang w:val="en-GB"/>
        </w:rPr>
        <w:t>Use</w:t>
      </w:r>
      <w:r w:rsidR="004A22D8" w:rsidRPr="00701583">
        <w:rPr>
          <w:b/>
          <w:lang w:val="en-GB"/>
        </w:rPr>
        <w:t xml:space="preserve">: </w:t>
      </w:r>
      <w:r w:rsidRPr="00701583">
        <w:rPr>
          <w:b/>
          <w:lang w:val="en-GB"/>
        </w:rPr>
        <w:t>NAME &amp; SURNAME -</w:t>
      </w:r>
      <w:r w:rsidR="004A22D8" w:rsidRPr="00701583">
        <w:rPr>
          <w:b/>
          <w:lang w:val="en-GB"/>
        </w:rPr>
        <w:t>„EDUKACJA”</w:t>
      </w:r>
    </w:p>
    <w:p w14:paraId="34B78DED" w14:textId="77777777" w:rsidR="00507A0F" w:rsidRPr="00701583" w:rsidRDefault="00507A0F" w:rsidP="004A22D8">
      <w:pPr>
        <w:rPr>
          <w:b/>
          <w:bCs/>
          <w:lang w:val="en-GB"/>
        </w:rPr>
      </w:pPr>
    </w:p>
    <w:p w14:paraId="00CC887B" w14:textId="484A6994" w:rsidR="004A22D8" w:rsidRPr="00701583" w:rsidRDefault="0002787B" w:rsidP="004A22D8">
      <w:pPr>
        <w:rPr>
          <w:b/>
          <w:bCs/>
          <w:lang w:val="en-GB"/>
        </w:rPr>
      </w:pPr>
      <w:r w:rsidRPr="00701583">
        <w:rPr>
          <w:b/>
          <w:bCs/>
          <w:lang w:val="en-GB"/>
        </w:rPr>
        <w:t>All the questions concerning the conference should be sent to</w:t>
      </w:r>
      <w:r w:rsidR="004A22D8" w:rsidRPr="00701583">
        <w:rPr>
          <w:b/>
          <w:bCs/>
          <w:lang w:val="en-GB"/>
        </w:rPr>
        <w:t>:</w:t>
      </w:r>
      <w:r w:rsidR="004A22D8" w:rsidRPr="00701583">
        <w:rPr>
          <w:rStyle w:val="reauth-email"/>
          <w:color w:val="00B0F0"/>
          <w:lang w:val="en-GB"/>
        </w:rPr>
        <w:t xml:space="preserve"> edukacjaustawicznaujk@gmail.com</w:t>
      </w:r>
      <w:r w:rsidR="00A62E41" w:rsidRPr="00701583">
        <w:rPr>
          <w:rStyle w:val="reauth-email"/>
          <w:color w:val="00B0F0"/>
          <w:lang w:val="en-GB"/>
        </w:rPr>
        <w:t xml:space="preserve"> </w:t>
      </w:r>
    </w:p>
    <w:p w14:paraId="2BE06A6B" w14:textId="65B5DEB3" w:rsidR="004A22D8" w:rsidRPr="00701583" w:rsidRDefault="0002787B" w:rsidP="0087466D">
      <w:pPr>
        <w:pStyle w:val="Tekstpodstawowy"/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701583">
        <w:rPr>
          <w:rFonts w:ascii="Times New Roman" w:hAnsi="Times New Roman"/>
          <w:b/>
          <w:sz w:val="24"/>
          <w:szCs w:val="24"/>
          <w:lang w:val="en-GB"/>
        </w:rPr>
        <w:t>The conference programme will be sent after 15th May.</w:t>
      </w:r>
    </w:p>
    <w:p w14:paraId="45C252B3" w14:textId="77777777" w:rsidR="00B423D3" w:rsidRPr="00701583" w:rsidRDefault="00B423D3" w:rsidP="00975772">
      <w:pPr>
        <w:rPr>
          <w:sz w:val="22"/>
          <w:szCs w:val="22"/>
          <w:lang w:val="en-GB"/>
        </w:rPr>
      </w:pPr>
    </w:p>
    <w:p w14:paraId="7093D90C" w14:textId="77777777" w:rsidR="00220C6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 xml:space="preserve">Here is the meeting link in the Zoom app/ </w:t>
      </w:r>
      <w:r w:rsidR="00220C63">
        <w:rPr>
          <w:sz w:val="22"/>
          <w:szCs w:val="22"/>
          <w:lang w:val="en-GB"/>
        </w:rPr>
        <w:t xml:space="preserve"> </w:t>
      </w:r>
    </w:p>
    <w:p w14:paraId="2BD17992" w14:textId="72FA86F6" w:rsidR="00975772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8 June 2021</w:t>
      </w:r>
    </w:p>
    <w:p w14:paraId="72970385" w14:textId="3A2A8B4D" w:rsidR="00975772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Join Zoom Meeting</w:t>
      </w:r>
      <w:r w:rsidR="00220C63">
        <w:rPr>
          <w:sz w:val="22"/>
          <w:szCs w:val="22"/>
          <w:lang w:val="en-GB"/>
        </w:rPr>
        <w:t xml:space="preserve">  </w:t>
      </w:r>
      <w:hyperlink r:id="rId11" w:history="1">
        <w:r w:rsidRPr="00701583">
          <w:rPr>
            <w:rStyle w:val="Hipercze"/>
            <w:sz w:val="22"/>
            <w:szCs w:val="22"/>
            <w:lang w:val="en-GB"/>
          </w:rPr>
          <w:t>https://zoom.us/j/92392490431?pwd=NU9iSEdCNnNWVHpObjdmc05PeE5JZz09</w:t>
        </w:r>
      </w:hyperlink>
      <w:r w:rsidRPr="00701583">
        <w:rPr>
          <w:sz w:val="22"/>
          <w:szCs w:val="22"/>
          <w:lang w:val="en-GB"/>
        </w:rPr>
        <w:t xml:space="preserve"> </w:t>
      </w:r>
    </w:p>
    <w:p w14:paraId="266F018D" w14:textId="77777777" w:rsidR="00975772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Meeting ID: 923 9249 0431</w:t>
      </w:r>
    </w:p>
    <w:p w14:paraId="0B9B37FF" w14:textId="1596B9C2" w:rsidR="00975772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Passcode: 747215</w:t>
      </w:r>
    </w:p>
    <w:p w14:paraId="5260F901" w14:textId="77777777" w:rsidR="00975772" w:rsidRPr="00701583" w:rsidRDefault="00975772" w:rsidP="00975772">
      <w:pPr>
        <w:rPr>
          <w:sz w:val="22"/>
          <w:szCs w:val="22"/>
          <w:lang w:val="en-GB"/>
        </w:rPr>
      </w:pPr>
    </w:p>
    <w:p w14:paraId="5CBFE6D6" w14:textId="732B1737" w:rsidR="00975772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9 June 2021</w:t>
      </w:r>
    </w:p>
    <w:p w14:paraId="3E9C5D21" w14:textId="123C2FD9" w:rsidR="00975772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Join Zoom Meeting</w:t>
      </w:r>
      <w:r w:rsidR="00220C63">
        <w:rPr>
          <w:sz w:val="22"/>
          <w:szCs w:val="22"/>
          <w:lang w:val="en-GB"/>
        </w:rPr>
        <w:t xml:space="preserve">  </w:t>
      </w:r>
      <w:hyperlink r:id="rId12" w:history="1">
        <w:r w:rsidRPr="00701583">
          <w:rPr>
            <w:rStyle w:val="Hipercze"/>
            <w:sz w:val="22"/>
            <w:szCs w:val="22"/>
            <w:lang w:val="en-GB"/>
          </w:rPr>
          <w:t>https://zoom.us/j/99755188015?pwd=TEsyUVVGaEJkUFNjZDVXYzhBSUtYUT09</w:t>
        </w:r>
      </w:hyperlink>
      <w:r w:rsidRPr="00701583">
        <w:rPr>
          <w:sz w:val="22"/>
          <w:szCs w:val="22"/>
          <w:lang w:val="en-GB"/>
        </w:rPr>
        <w:t xml:space="preserve"> </w:t>
      </w:r>
    </w:p>
    <w:p w14:paraId="0FAD91D5" w14:textId="77777777" w:rsidR="00975772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Meeting ID: 997 5518 8015</w:t>
      </w:r>
    </w:p>
    <w:p w14:paraId="59D237A4" w14:textId="221DBE42" w:rsidR="00B423D3" w:rsidRPr="00701583" w:rsidRDefault="00975772" w:rsidP="00975772">
      <w:pPr>
        <w:rPr>
          <w:sz w:val="22"/>
          <w:szCs w:val="22"/>
          <w:lang w:val="en-GB"/>
        </w:rPr>
      </w:pPr>
      <w:r w:rsidRPr="00701583">
        <w:rPr>
          <w:sz w:val="22"/>
          <w:szCs w:val="22"/>
          <w:lang w:val="en-GB"/>
        </w:rPr>
        <w:t>Passcode: 747215</w:t>
      </w:r>
    </w:p>
    <w:p w14:paraId="0F590F3C" w14:textId="20543D03" w:rsidR="00B423D3" w:rsidRPr="00701583" w:rsidRDefault="00B423D3" w:rsidP="00975772">
      <w:pPr>
        <w:rPr>
          <w:sz w:val="22"/>
          <w:szCs w:val="22"/>
          <w:lang w:val="en-GB"/>
        </w:rPr>
      </w:pPr>
      <w:r w:rsidRPr="00701583">
        <w:rPr>
          <w:b/>
          <w:bCs/>
          <w:sz w:val="22"/>
          <w:szCs w:val="22"/>
          <w:lang w:val="en-GB"/>
        </w:rPr>
        <w:t xml:space="preserve">Both links will be </w:t>
      </w:r>
      <w:r w:rsidR="00220C63">
        <w:rPr>
          <w:b/>
          <w:bCs/>
          <w:sz w:val="22"/>
          <w:szCs w:val="22"/>
          <w:lang w:val="en-GB"/>
        </w:rPr>
        <w:t xml:space="preserve">also </w:t>
      </w:r>
      <w:r w:rsidRPr="00701583">
        <w:rPr>
          <w:b/>
          <w:bCs/>
          <w:sz w:val="22"/>
          <w:szCs w:val="22"/>
          <w:lang w:val="en-GB"/>
        </w:rPr>
        <w:t xml:space="preserve">sent </w:t>
      </w:r>
      <w:r w:rsidR="00975772" w:rsidRPr="00701583">
        <w:rPr>
          <w:b/>
          <w:bCs/>
          <w:sz w:val="22"/>
          <w:szCs w:val="22"/>
          <w:lang w:val="en-GB"/>
        </w:rPr>
        <w:t xml:space="preserve">to the e-mail address provided in the </w:t>
      </w:r>
      <w:r w:rsidRPr="00701583">
        <w:rPr>
          <w:b/>
          <w:bCs/>
          <w:sz w:val="22"/>
          <w:szCs w:val="22"/>
          <w:lang w:val="en-GB"/>
        </w:rPr>
        <w:t xml:space="preserve">registration </w:t>
      </w:r>
      <w:r w:rsidR="00975772" w:rsidRPr="00701583">
        <w:rPr>
          <w:b/>
          <w:bCs/>
          <w:sz w:val="22"/>
          <w:szCs w:val="22"/>
          <w:lang w:val="en-GB"/>
        </w:rPr>
        <w:t>form</w:t>
      </w:r>
      <w:r w:rsidRPr="00701583">
        <w:rPr>
          <w:b/>
          <w:bCs/>
          <w:sz w:val="22"/>
          <w:szCs w:val="22"/>
          <w:lang w:val="en-GB"/>
        </w:rPr>
        <w:t xml:space="preserve"> three days before the conference</w:t>
      </w:r>
      <w:r w:rsidR="00975772" w:rsidRPr="00701583">
        <w:rPr>
          <w:sz w:val="22"/>
          <w:szCs w:val="22"/>
          <w:lang w:val="en-GB"/>
        </w:rPr>
        <w:t xml:space="preserve">. </w:t>
      </w:r>
    </w:p>
    <w:p w14:paraId="27BA290D" w14:textId="77777777" w:rsidR="00B423D3" w:rsidRPr="00701583" w:rsidRDefault="00B423D3" w:rsidP="00975772">
      <w:pPr>
        <w:rPr>
          <w:lang w:val="en-GB"/>
        </w:rPr>
      </w:pPr>
    </w:p>
    <w:p w14:paraId="32F8C2B0" w14:textId="4AEB66FB" w:rsidR="008B2BEE" w:rsidRPr="00701583" w:rsidRDefault="00975772" w:rsidP="00B423D3">
      <w:pPr>
        <w:jc w:val="center"/>
        <w:rPr>
          <w:b/>
          <w:bCs/>
          <w:lang w:val="en-GB"/>
        </w:rPr>
      </w:pPr>
      <w:r w:rsidRPr="00701583">
        <w:rPr>
          <w:b/>
          <w:bCs/>
          <w:lang w:val="en-GB"/>
        </w:rPr>
        <w:t>Thank you for your registration. See you at the conference.</w:t>
      </w:r>
    </w:p>
    <w:p w14:paraId="24F151B7" w14:textId="77777777" w:rsidR="00B423D3" w:rsidRPr="00701583" w:rsidRDefault="00B423D3" w:rsidP="00B423D3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43DA8FBD" w14:textId="6A18A68E" w:rsidR="00B423D3" w:rsidRPr="00701583" w:rsidRDefault="00B423D3" w:rsidP="00B423D3">
      <w:pPr>
        <w:pStyle w:val="Akapitzlist10"/>
        <w:ind w:left="0"/>
        <w:jc w:val="center"/>
        <w:rPr>
          <w:b/>
          <w:bCs/>
          <w:lang w:val="en-GB"/>
        </w:rPr>
      </w:pPr>
      <w:r w:rsidRPr="00701583">
        <w:rPr>
          <w:rFonts w:ascii="Times New Roman" w:hAnsi="Times New Roman" w:cs="Times New Roman"/>
          <w:b/>
          <w:bCs/>
          <w:i/>
          <w:iCs/>
          <w:lang w:val="en-GB"/>
        </w:rPr>
        <w:t>The Organising Committee</w:t>
      </w:r>
    </w:p>
    <w:sectPr w:rsidR="00B423D3" w:rsidRPr="00701583" w:rsidSect="00BF21D9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456CA"/>
    <w:multiLevelType w:val="hybridMultilevel"/>
    <w:tmpl w:val="73BA2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E1096B"/>
    <w:multiLevelType w:val="multilevel"/>
    <w:tmpl w:val="22C6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0A56B6"/>
    <w:multiLevelType w:val="hybridMultilevel"/>
    <w:tmpl w:val="A5DA296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15626B"/>
    <w:multiLevelType w:val="hybridMultilevel"/>
    <w:tmpl w:val="F5C672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D75F67"/>
    <w:multiLevelType w:val="hybridMultilevel"/>
    <w:tmpl w:val="0D3ACF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515BB5"/>
    <w:multiLevelType w:val="hybridMultilevel"/>
    <w:tmpl w:val="C0FE7950"/>
    <w:lvl w:ilvl="0" w:tplc="382C4B3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394F89"/>
    <w:multiLevelType w:val="hybridMultilevel"/>
    <w:tmpl w:val="C764BD20"/>
    <w:lvl w:ilvl="0" w:tplc="2418F45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E11254E"/>
    <w:multiLevelType w:val="hybridMultilevel"/>
    <w:tmpl w:val="B4302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A4"/>
    <w:rsid w:val="00023E5A"/>
    <w:rsid w:val="0002787B"/>
    <w:rsid w:val="000711BC"/>
    <w:rsid w:val="000C46FD"/>
    <w:rsid w:val="000D349D"/>
    <w:rsid w:val="000F6F1A"/>
    <w:rsid w:val="00103457"/>
    <w:rsid w:val="001043AF"/>
    <w:rsid w:val="001136EA"/>
    <w:rsid w:val="00137715"/>
    <w:rsid w:val="00162985"/>
    <w:rsid w:val="0019566B"/>
    <w:rsid w:val="001D287B"/>
    <w:rsid w:val="001F63D6"/>
    <w:rsid w:val="002028B6"/>
    <w:rsid w:val="002139E3"/>
    <w:rsid w:val="00220C63"/>
    <w:rsid w:val="00246588"/>
    <w:rsid w:val="00276528"/>
    <w:rsid w:val="00321700"/>
    <w:rsid w:val="00324FAC"/>
    <w:rsid w:val="00333587"/>
    <w:rsid w:val="0034616C"/>
    <w:rsid w:val="0038541A"/>
    <w:rsid w:val="003865B0"/>
    <w:rsid w:val="003952F6"/>
    <w:rsid w:val="003D1FC7"/>
    <w:rsid w:val="004351A1"/>
    <w:rsid w:val="00447528"/>
    <w:rsid w:val="004678EA"/>
    <w:rsid w:val="004A22D8"/>
    <w:rsid w:val="004B48C0"/>
    <w:rsid w:val="004C10AB"/>
    <w:rsid w:val="004F5243"/>
    <w:rsid w:val="005050F4"/>
    <w:rsid w:val="00507A0F"/>
    <w:rsid w:val="005115AF"/>
    <w:rsid w:val="00536E42"/>
    <w:rsid w:val="005944DB"/>
    <w:rsid w:val="00595718"/>
    <w:rsid w:val="005A325D"/>
    <w:rsid w:val="005C0A61"/>
    <w:rsid w:val="005E3EE7"/>
    <w:rsid w:val="00687186"/>
    <w:rsid w:val="006A38D3"/>
    <w:rsid w:val="006B7660"/>
    <w:rsid w:val="006E39E0"/>
    <w:rsid w:val="00701583"/>
    <w:rsid w:val="0073419A"/>
    <w:rsid w:val="00754C86"/>
    <w:rsid w:val="007655FD"/>
    <w:rsid w:val="007A4420"/>
    <w:rsid w:val="007A72A7"/>
    <w:rsid w:val="007F54BF"/>
    <w:rsid w:val="0080102E"/>
    <w:rsid w:val="00820FE2"/>
    <w:rsid w:val="00826708"/>
    <w:rsid w:val="00861279"/>
    <w:rsid w:val="0087466D"/>
    <w:rsid w:val="00886327"/>
    <w:rsid w:val="00895183"/>
    <w:rsid w:val="008B2BEE"/>
    <w:rsid w:val="008C5D3B"/>
    <w:rsid w:val="008D546D"/>
    <w:rsid w:val="008F0C3D"/>
    <w:rsid w:val="008F2CE8"/>
    <w:rsid w:val="00917628"/>
    <w:rsid w:val="00966078"/>
    <w:rsid w:val="00975772"/>
    <w:rsid w:val="009B7349"/>
    <w:rsid w:val="00A0276D"/>
    <w:rsid w:val="00A62E41"/>
    <w:rsid w:val="00A82D28"/>
    <w:rsid w:val="00B2215C"/>
    <w:rsid w:val="00B423D3"/>
    <w:rsid w:val="00B45783"/>
    <w:rsid w:val="00B57866"/>
    <w:rsid w:val="00B64AC4"/>
    <w:rsid w:val="00BF21D9"/>
    <w:rsid w:val="00C8780E"/>
    <w:rsid w:val="00CA21E3"/>
    <w:rsid w:val="00CE1C69"/>
    <w:rsid w:val="00CF5382"/>
    <w:rsid w:val="00D07BE7"/>
    <w:rsid w:val="00D1095A"/>
    <w:rsid w:val="00D22778"/>
    <w:rsid w:val="00D34FD8"/>
    <w:rsid w:val="00D601F0"/>
    <w:rsid w:val="00D976A2"/>
    <w:rsid w:val="00DC638D"/>
    <w:rsid w:val="00DE29DE"/>
    <w:rsid w:val="00E11F05"/>
    <w:rsid w:val="00EA7BC9"/>
    <w:rsid w:val="00F22A04"/>
    <w:rsid w:val="00FA4B7F"/>
    <w:rsid w:val="00FE6047"/>
    <w:rsid w:val="00FE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7A95D"/>
  <w15:docId w15:val="{191742E8-4251-4FB4-8ED9-34F8A609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36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8B2B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2BE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B2BEE"/>
    <w:pPr>
      <w:spacing w:after="12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2BEE"/>
    <w:rPr>
      <w:rFonts w:ascii="Calibri" w:eastAsia="Calibri" w:hAnsi="Calibri" w:cs="Times New Roman"/>
    </w:rPr>
  </w:style>
  <w:style w:type="character" w:customStyle="1" w:styleId="mainworkplace">
    <w:name w:val="mainworkplace"/>
    <w:rsid w:val="008B2BEE"/>
  </w:style>
  <w:style w:type="paragraph" w:customStyle="1" w:styleId="Akapitzlist1">
    <w:name w:val="Akapit z listą1"/>
    <w:basedOn w:val="Normalny"/>
    <w:rsid w:val="004A22D8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4A22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reauth-email">
    <w:name w:val="reauth-email"/>
    <w:rsid w:val="004A22D8"/>
  </w:style>
  <w:style w:type="character" w:customStyle="1" w:styleId="tlid-translation">
    <w:name w:val="tlid-translation"/>
    <w:rsid w:val="004A22D8"/>
  </w:style>
  <w:style w:type="paragraph" w:customStyle="1" w:styleId="Akapitzlist10">
    <w:name w:val="Akapit z listą1"/>
    <w:basedOn w:val="Normalny"/>
    <w:rsid w:val="004A22D8"/>
    <w:pPr>
      <w:ind w:left="720"/>
    </w:pPr>
    <w:rPr>
      <w:rFonts w:ascii="Cambria" w:eastAsia="MS ??" w:hAnsi="Cambria" w:cs="Cambria"/>
    </w:rPr>
  </w:style>
  <w:style w:type="character" w:styleId="Hipercze">
    <w:name w:val="Hyperlink"/>
    <w:basedOn w:val="Domylnaczcionkaakapitu"/>
    <w:uiPriority w:val="99"/>
    <w:unhideWhenUsed/>
    <w:rsid w:val="00A62E4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E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15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1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29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75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zoom.us/j/99755188015?pwd=TEsyUVVGaEJkUFNjZDVXYzhBSUtYU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oom.us/j/92392490431?pwd=NU9iSEdCNnNWVHpObjdmc05PeE5JZz0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orms.gle/4FuJCzF3W8TFevUh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1349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Stawiak-Ososińska</dc:creator>
  <cp:lastModifiedBy>Krzysztof Kupczewski</cp:lastModifiedBy>
  <cp:revision>5</cp:revision>
  <dcterms:created xsi:type="dcterms:W3CDTF">2021-03-24T14:26:00Z</dcterms:created>
  <dcterms:modified xsi:type="dcterms:W3CDTF">2021-04-13T07:54:00Z</dcterms:modified>
</cp:coreProperties>
</file>