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32640F" w14:textId="0F5B6FE4" w:rsidR="00993A2D" w:rsidRDefault="00993A2D"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41E02BC2" wp14:editId="01CFABB9">
            <wp:simplePos x="0" y="0"/>
            <wp:positionH relativeFrom="column">
              <wp:posOffset>40005</wp:posOffset>
            </wp:positionH>
            <wp:positionV relativeFrom="paragraph">
              <wp:posOffset>125730</wp:posOffset>
            </wp:positionV>
            <wp:extent cx="9972040" cy="55143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L_profChabior(4pl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51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8D885" w14:textId="77777777" w:rsidR="00993A2D" w:rsidRDefault="00993A2D"/>
    <w:p w14:paraId="13E707DF" w14:textId="77777777" w:rsidR="00993A2D" w:rsidRDefault="00993A2D"/>
    <w:p w14:paraId="409B6747" w14:textId="77777777" w:rsidR="00993A2D" w:rsidRDefault="00993A2D"/>
    <w:p w14:paraId="3A05E628" w14:textId="77777777" w:rsidR="00993A2D" w:rsidRDefault="00993A2D"/>
    <w:p w14:paraId="5202DF5B" w14:textId="77777777" w:rsidR="00993A2D" w:rsidRDefault="00993A2D"/>
    <w:p w14:paraId="45DE0EF1" w14:textId="77777777" w:rsidR="00993A2D" w:rsidRDefault="00993A2D"/>
    <w:p w14:paraId="7FA5D6D5" w14:textId="77777777" w:rsidR="00993A2D" w:rsidRDefault="00993A2D"/>
    <w:p w14:paraId="7505A7D7" w14:textId="77777777" w:rsidR="00993A2D" w:rsidRDefault="00993A2D"/>
    <w:p w14:paraId="58E73021" w14:textId="77777777" w:rsidR="00993A2D" w:rsidRDefault="00993A2D"/>
    <w:p w14:paraId="64015FEC" w14:textId="77777777" w:rsidR="00993A2D" w:rsidRDefault="00993A2D"/>
    <w:p w14:paraId="109981F4" w14:textId="77777777" w:rsidR="00993A2D" w:rsidRDefault="00993A2D"/>
    <w:p w14:paraId="66D558F3" w14:textId="77777777" w:rsidR="00993A2D" w:rsidRDefault="00993A2D"/>
    <w:p w14:paraId="36187F16" w14:textId="77777777" w:rsidR="00993A2D" w:rsidRDefault="00993A2D"/>
    <w:p w14:paraId="22A1466B" w14:textId="77777777" w:rsidR="00993A2D" w:rsidRDefault="00993A2D"/>
    <w:p w14:paraId="37CB3B73" w14:textId="77777777" w:rsidR="00993A2D" w:rsidRDefault="00993A2D"/>
    <w:p w14:paraId="46626056" w14:textId="77777777" w:rsidR="00993A2D" w:rsidRDefault="00993A2D"/>
    <w:p w14:paraId="47339BB8" w14:textId="77777777" w:rsidR="00993A2D" w:rsidRDefault="00993A2D"/>
    <w:p w14:paraId="1D734A07" w14:textId="77777777" w:rsidR="00993A2D" w:rsidRDefault="00993A2D"/>
    <w:p w14:paraId="6D3D6547" w14:textId="77777777" w:rsidR="00993A2D" w:rsidRDefault="00993A2D"/>
    <w:p w14:paraId="67CF173F" w14:textId="77777777" w:rsidR="00993A2D" w:rsidRDefault="00993A2D"/>
    <w:p w14:paraId="50EE3570" w14:textId="77777777" w:rsidR="00993A2D" w:rsidRDefault="00993A2D"/>
    <w:p w14:paraId="5021CC4E" w14:textId="77777777" w:rsidR="00993A2D" w:rsidRDefault="00993A2D"/>
    <w:p w14:paraId="2CC0D9F0" w14:textId="77777777" w:rsidR="00993A2D" w:rsidRDefault="00993A2D"/>
    <w:p w14:paraId="25890B0E" w14:textId="77777777" w:rsidR="00993A2D" w:rsidRDefault="00993A2D"/>
    <w:p w14:paraId="4D890EF6" w14:textId="1DFC189C" w:rsidR="00993A2D" w:rsidRPr="00993A2D" w:rsidRDefault="00993A2D" w:rsidP="00993A2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93A2D">
        <w:rPr>
          <w:rFonts w:ascii="Times New Roman" w:hAnsi="Times New Roman" w:cs="Times New Roman"/>
          <w:b/>
          <w:bCs/>
          <w:sz w:val="32"/>
          <w:szCs w:val="32"/>
        </w:rPr>
        <w:t>KOMUNIKAT 2</w:t>
      </w:r>
    </w:p>
    <w:p w14:paraId="115A8256" w14:textId="42BDCCA4" w:rsidR="006F48AB" w:rsidRDefault="00993A2D" w:rsidP="00993A2D">
      <w:pPr>
        <w:jc w:val="center"/>
        <w:rPr>
          <w:rFonts w:ascii="Times New Roman" w:hAnsi="Times New Roman" w:cs="Times New Roman"/>
          <w:sz w:val="28"/>
          <w:szCs w:val="28"/>
        </w:rPr>
      </w:pPr>
      <w:r w:rsidRPr="00993A2D">
        <w:rPr>
          <w:rFonts w:ascii="Times New Roman" w:hAnsi="Times New Roman" w:cs="Times New Roman"/>
          <w:sz w:val="28"/>
          <w:szCs w:val="28"/>
        </w:rPr>
        <w:t>Szanowni Państwo,</w:t>
      </w:r>
    </w:p>
    <w:p w14:paraId="06608EE4" w14:textId="2E998599" w:rsidR="00993A2D" w:rsidRDefault="00993A2D" w:rsidP="002E4B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Sytuacja epidemiczna</w:t>
      </w:r>
      <w:r w:rsidR="00C0300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jaka jest w naszym kraju nie sprzyja </w:t>
      </w:r>
      <w:r w:rsidR="00C03003">
        <w:rPr>
          <w:rFonts w:ascii="Times New Roman" w:hAnsi="Times New Roman" w:cs="Times New Roman"/>
          <w:sz w:val="28"/>
          <w:szCs w:val="28"/>
        </w:rPr>
        <w:t>organizacji bezpośrednich zebrań naukowych</w:t>
      </w:r>
      <w:r>
        <w:rPr>
          <w:rFonts w:ascii="Times New Roman" w:hAnsi="Times New Roman" w:cs="Times New Roman"/>
          <w:sz w:val="28"/>
          <w:szCs w:val="28"/>
        </w:rPr>
        <w:t>. Mimo, że wszyscy bardzo tęsknimy za tym, żeby spotkać się, porozmawiać, wymienić swoje spostrzeżenia i doświadczenia, to obawa o własne zdrowie sprawia, że wolimy kontakty bezpośrednie ograniczyć do niezbędnego minimum. Wysyłając do Państwa Komunika</w:t>
      </w:r>
      <w:r w:rsidR="002E4B2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1 o naszej konferencji daliśmy Państwu możliwość wyboru formy </w:t>
      </w:r>
      <w:r w:rsidR="00C03003">
        <w:rPr>
          <w:rFonts w:ascii="Times New Roman" w:hAnsi="Times New Roman" w:cs="Times New Roman"/>
          <w:sz w:val="28"/>
          <w:szCs w:val="28"/>
        </w:rPr>
        <w:t xml:space="preserve">udziału w </w:t>
      </w:r>
      <w:r>
        <w:rPr>
          <w:rFonts w:ascii="Times New Roman" w:hAnsi="Times New Roman" w:cs="Times New Roman"/>
          <w:sz w:val="28"/>
          <w:szCs w:val="28"/>
        </w:rPr>
        <w:t xml:space="preserve">tejże konferencji. </w:t>
      </w:r>
      <w:r w:rsidR="002E4B2B">
        <w:rPr>
          <w:rFonts w:ascii="Times New Roman" w:hAnsi="Times New Roman" w:cs="Times New Roman"/>
          <w:sz w:val="28"/>
          <w:szCs w:val="28"/>
        </w:rPr>
        <w:t>Zdawaliśmy sobie sprawę, że wszyscy na pewno nie przyjadą</w:t>
      </w:r>
      <w:r w:rsidR="00C45F7C">
        <w:rPr>
          <w:rFonts w:ascii="Times New Roman" w:hAnsi="Times New Roman" w:cs="Times New Roman"/>
          <w:sz w:val="28"/>
          <w:szCs w:val="28"/>
        </w:rPr>
        <w:t>. Przyjęliśmy jednak</w:t>
      </w:r>
      <w:r w:rsidR="002E4B2B">
        <w:rPr>
          <w:rFonts w:ascii="Times New Roman" w:hAnsi="Times New Roman" w:cs="Times New Roman"/>
          <w:sz w:val="28"/>
          <w:szCs w:val="28"/>
        </w:rPr>
        <w:t xml:space="preserve"> optymistyczną wersję, że uda nam się zorganizować </w:t>
      </w:r>
      <w:r w:rsidR="00C45F7C">
        <w:rPr>
          <w:rFonts w:ascii="Times New Roman" w:hAnsi="Times New Roman" w:cs="Times New Roman"/>
          <w:sz w:val="28"/>
          <w:szCs w:val="28"/>
        </w:rPr>
        <w:t>to naukowe spotkanie</w:t>
      </w:r>
      <w:r w:rsidR="00C03003">
        <w:rPr>
          <w:rFonts w:ascii="Times New Roman" w:hAnsi="Times New Roman" w:cs="Times New Roman"/>
          <w:sz w:val="28"/>
          <w:szCs w:val="28"/>
        </w:rPr>
        <w:t xml:space="preserve"> w wersji </w:t>
      </w:r>
      <w:r w:rsidR="002E4B2B">
        <w:rPr>
          <w:rFonts w:ascii="Times New Roman" w:hAnsi="Times New Roman" w:cs="Times New Roman"/>
          <w:sz w:val="28"/>
          <w:szCs w:val="28"/>
        </w:rPr>
        <w:t>hybrydow</w:t>
      </w:r>
      <w:r w:rsidR="00C03003">
        <w:rPr>
          <w:rFonts w:ascii="Times New Roman" w:hAnsi="Times New Roman" w:cs="Times New Roman"/>
          <w:sz w:val="28"/>
          <w:szCs w:val="28"/>
        </w:rPr>
        <w:t>ej</w:t>
      </w:r>
      <w:r w:rsidR="002E4B2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Z nadesłanych deklaracji wynika, że tylko 3 osoby </w:t>
      </w:r>
      <w:r w:rsidR="00C45F7C">
        <w:rPr>
          <w:rFonts w:ascii="Times New Roman" w:hAnsi="Times New Roman" w:cs="Times New Roman"/>
          <w:sz w:val="28"/>
          <w:szCs w:val="28"/>
        </w:rPr>
        <w:t xml:space="preserve">zadeklarowały udział bezpośredni, </w:t>
      </w:r>
      <w:r w:rsidR="002E4B2B">
        <w:rPr>
          <w:rFonts w:ascii="Times New Roman" w:hAnsi="Times New Roman" w:cs="Times New Roman"/>
          <w:sz w:val="28"/>
          <w:szCs w:val="28"/>
        </w:rPr>
        <w:t>pozostałe</w:t>
      </w:r>
      <w:r>
        <w:rPr>
          <w:rFonts w:ascii="Times New Roman" w:hAnsi="Times New Roman" w:cs="Times New Roman"/>
          <w:sz w:val="28"/>
          <w:szCs w:val="28"/>
        </w:rPr>
        <w:t xml:space="preserve"> wybrały formę zdalną. W związku z powyższym </w:t>
      </w:r>
      <w:r w:rsidR="002E4B2B">
        <w:rPr>
          <w:rFonts w:ascii="Times New Roman" w:hAnsi="Times New Roman" w:cs="Times New Roman"/>
          <w:sz w:val="28"/>
          <w:szCs w:val="28"/>
        </w:rPr>
        <w:t xml:space="preserve">organizatorzy podjęli decyzję o całkowitej rezygnacji z formy stacjonarnej i przeprowadzeniu konferencji </w:t>
      </w:r>
      <w:r w:rsidR="002E4B2B" w:rsidRPr="00C45F7C">
        <w:rPr>
          <w:rFonts w:ascii="Times New Roman" w:hAnsi="Times New Roman" w:cs="Times New Roman"/>
          <w:b/>
          <w:bCs/>
          <w:sz w:val="28"/>
          <w:szCs w:val="28"/>
        </w:rPr>
        <w:t>wyłącznie w formie zdalnej</w:t>
      </w:r>
      <w:r w:rsidR="002E4B2B">
        <w:rPr>
          <w:rFonts w:ascii="Times New Roman" w:hAnsi="Times New Roman" w:cs="Times New Roman"/>
          <w:sz w:val="28"/>
          <w:szCs w:val="28"/>
        </w:rPr>
        <w:t xml:space="preserve">. </w:t>
      </w:r>
      <w:r w:rsidR="00C03003">
        <w:rPr>
          <w:rFonts w:ascii="Times New Roman" w:hAnsi="Times New Roman" w:cs="Times New Roman"/>
          <w:sz w:val="28"/>
          <w:szCs w:val="28"/>
        </w:rPr>
        <w:t xml:space="preserve">Szczegóły dotyczące łączenia się z nami oraz program konferencji prześlemy po 20 maja 2021 roku. </w:t>
      </w:r>
    </w:p>
    <w:p w14:paraId="75168D20" w14:textId="05290DC6" w:rsidR="00C45F7C" w:rsidRDefault="00F77E1E" w:rsidP="00F77E1E">
      <w:pPr>
        <w:pStyle w:val="Akapitzlist1"/>
        <w:ind w:left="0" w:firstLine="709"/>
        <w:jc w:val="both"/>
        <w:rPr>
          <w:sz w:val="28"/>
          <w:szCs w:val="28"/>
        </w:rPr>
      </w:pPr>
      <w:r w:rsidRPr="00CD20DC">
        <w:rPr>
          <w:sz w:val="28"/>
          <w:szCs w:val="28"/>
        </w:rPr>
        <w:t xml:space="preserve">Zwracamy się do autorów o przygotowanie swoich tekstów do druku w nieprzekraczalnym terminie do 15 czerwca </w:t>
      </w:r>
      <w:r w:rsidRPr="00CD20DC">
        <w:rPr>
          <w:color w:val="000000" w:themeColor="text1"/>
          <w:sz w:val="28"/>
          <w:szCs w:val="28"/>
        </w:rPr>
        <w:t>i przesłanie ich do organizatorów konferencji</w:t>
      </w:r>
      <w:r w:rsidR="00D63C15" w:rsidRPr="00CD20DC">
        <w:rPr>
          <w:color w:val="000000" w:themeColor="text1"/>
          <w:sz w:val="28"/>
          <w:szCs w:val="28"/>
        </w:rPr>
        <w:t xml:space="preserve"> na</w:t>
      </w:r>
      <w:r w:rsidR="00383C15" w:rsidRPr="00CD20DC">
        <w:rPr>
          <w:color w:val="000000" w:themeColor="text1"/>
          <w:sz w:val="28"/>
          <w:szCs w:val="28"/>
        </w:rPr>
        <w:t xml:space="preserve"> adres </w:t>
      </w:r>
      <w:r w:rsidR="00D63C15" w:rsidRPr="00CD20DC">
        <w:rPr>
          <w:color w:val="FF0000"/>
          <w:sz w:val="28"/>
          <w:szCs w:val="28"/>
        </w:rPr>
        <w:t xml:space="preserve"> </w:t>
      </w:r>
      <w:r w:rsidR="00CD20DC" w:rsidRPr="00CD20DC">
        <w:rPr>
          <w:rStyle w:val="reauth-email"/>
          <w:rFonts w:hint="cs"/>
          <w:color w:val="00B0F0"/>
          <w:sz w:val="28"/>
          <w:szCs w:val="28"/>
        </w:rPr>
        <w:t>edukacjaustawicznaujk@gmail.com</w:t>
      </w:r>
      <w:r w:rsidRPr="00CD20DC">
        <w:rPr>
          <w:sz w:val="28"/>
          <w:szCs w:val="28"/>
        </w:rPr>
        <w:t>.</w:t>
      </w:r>
      <w:r w:rsidRPr="00F77E1E">
        <w:rPr>
          <w:sz w:val="28"/>
          <w:szCs w:val="28"/>
        </w:rPr>
        <w:t xml:space="preserve"> </w:t>
      </w:r>
      <w:r w:rsidR="00C45F7C">
        <w:rPr>
          <w:sz w:val="28"/>
          <w:szCs w:val="28"/>
        </w:rPr>
        <w:t xml:space="preserve">Prosimy o przygotowanie ich zgodnie z niżej podanymi wymogami: </w:t>
      </w:r>
    </w:p>
    <w:p w14:paraId="05D7A6D5" w14:textId="46A9841E" w:rsidR="002E025E" w:rsidRPr="002E025E" w:rsidRDefault="00C45F7C" w:rsidP="00C45F7C">
      <w:pPr>
        <w:pStyle w:val="Akapitzlist1"/>
        <w:ind w:left="0"/>
        <w:jc w:val="both"/>
        <w:rPr>
          <w:sz w:val="28"/>
          <w:szCs w:val="28"/>
        </w:rPr>
      </w:pPr>
      <w:r w:rsidRPr="002E025E">
        <w:rPr>
          <w:sz w:val="28"/>
          <w:szCs w:val="28"/>
        </w:rPr>
        <w:t xml:space="preserve">* </w:t>
      </w:r>
      <w:r w:rsidR="00F77E1E" w:rsidRPr="002E025E">
        <w:rPr>
          <w:sz w:val="28"/>
          <w:szCs w:val="28"/>
        </w:rPr>
        <w:t>„</w:t>
      </w:r>
      <w:r w:rsidR="00F77E1E" w:rsidRPr="002E025E">
        <w:rPr>
          <w:rFonts w:hint="cs"/>
          <w:sz w:val="28"/>
          <w:szCs w:val="28"/>
        </w:rPr>
        <w:t xml:space="preserve">Zeszyty Naukowe Wyższej Szkoły </w:t>
      </w:r>
      <w:proofErr w:type="spellStart"/>
      <w:r w:rsidR="00F77E1E" w:rsidRPr="002E025E">
        <w:rPr>
          <w:rFonts w:hint="cs"/>
          <w:sz w:val="28"/>
          <w:szCs w:val="28"/>
        </w:rPr>
        <w:t>Humanitas</w:t>
      </w:r>
      <w:proofErr w:type="spellEnd"/>
      <w:r w:rsidR="00F77E1E" w:rsidRPr="002E025E">
        <w:rPr>
          <w:rFonts w:hint="cs"/>
          <w:sz w:val="28"/>
          <w:szCs w:val="28"/>
        </w:rPr>
        <w:t>. Pedagogika</w:t>
      </w:r>
      <w:r w:rsidR="00F77E1E" w:rsidRPr="002E025E">
        <w:rPr>
          <w:sz w:val="28"/>
          <w:szCs w:val="28"/>
        </w:rPr>
        <w:t xml:space="preserve">” </w:t>
      </w:r>
      <w:r w:rsidR="002E025E">
        <w:rPr>
          <w:sz w:val="28"/>
          <w:szCs w:val="28"/>
        </w:rPr>
        <w:t>-</w:t>
      </w:r>
    </w:p>
    <w:p w14:paraId="63BB6BF7" w14:textId="0ED46948" w:rsidR="00F77E1E" w:rsidRPr="002E025E" w:rsidRDefault="00E5546F" w:rsidP="00C45F7C">
      <w:pPr>
        <w:pStyle w:val="Akapitzlist1"/>
        <w:ind w:left="0"/>
        <w:jc w:val="both"/>
        <w:rPr>
          <w:sz w:val="28"/>
          <w:szCs w:val="28"/>
        </w:rPr>
      </w:pPr>
      <w:r w:rsidRPr="002E025E">
        <w:rPr>
          <w:sz w:val="28"/>
          <w:szCs w:val="28"/>
        </w:rPr>
        <w:t xml:space="preserve">- </w:t>
      </w:r>
      <w:r w:rsidR="002E025E" w:rsidRPr="002E025E">
        <w:rPr>
          <w:sz w:val="28"/>
          <w:szCs w:val="28"/>
        </w:rPr>
        <w:t>https://humanitas-pedagogika.publisherspanel.com/resources/html/cms/DEPOSITSMANUSCRIPT</w:t>
      </w:r>
    </w:p>
    <w:p w14:paraId="4F8F0259" w14:textId="1CCE37D3" w:rsidR="00F77E1E" w:rsidRPr="002E025E" w:rsidRDefault="00C45F7C" w:rsidP="00F77E1E">
      <w:pPr>
        <w:pStyle w:val="Akapitzlist1"/>
        <w:ind w:left="0"/>
        <w:rPr>
          <w:sz w:val="28"/>
          <w:szCs w:val="28"/>
        </w:rPr>
      </w:pPr>
      <w:r w:rsidRPr="002E025E">
        <w:rPr>
          <w:sz w:val="28"/>
          <w:szCs w:val="28"/>
        </w:rPr>
        <w:t>**</w:t>
      </w:r>
      <w:r w:rsidR="00F77E1E" w:rsidRPr="002E025E">
        <w:rPr>
          <w:sz w:val="28"/>
          <w:szCs w:val="28"/>
        </w:rPr>
        <w:t xml:space="preserve"> „Edukacja Ustawiczna Dorosłych”  -  https://edukacjaustawicznadoroslych.eu/index.php/pl/dla-autorow</w:t>
      </w:r>
    </w:p>
    <w:p w14:paraId="318CE779" w14:textId="00C6D572" w:rsidR="00F77E1E" w:rsidRPr="00CD20DC" w:rsidRDefault="00C45F7C" w:rsidP="00F77E1E">
      <w:pPr>
        <w:pStyle w:val="Akapitzlist1"/>
        <w:ind w:left="0"/>
        <w:rPr>
          <w:color w:val="000000" w:themeColor="text1"/>
          <w:sz w:val="28"/>
          <w:szCs w:val="28"/>
        </w:rPr>
      </w:pPr>
      <w:r w:rsidRPr="002E025E">
        <w:rPr>
          <w:sz w:val="28"/>
          <w:szCs w:val="28"/>
        </w:rPr>
        <w:t xml:space="preserve">*** monografia zbiorowa </w:t>
      </w:r>
      <w:r w:rsidR="00F77E1E" w:rsidRPr="002E025E">
        <w:rPr>
          <w:sz w:val="28"/>
          <w:szCs w:val="28"/>
        </w:rPr>
        <w:t xml:space="preserve"> </w:t>
      </w:r>
      <w:r w:rsidRPr="002E025E">
        <w:rPr>
          <w:sz w:val="28"/>
          <w:szCs w:val="28"/>
        </w:rPr>
        <w:t>(publikacja w Wydawnictwie Adam Marszałek</w:t>
      </w:r>
      <w:r w:rsidR="00E5546F" w:rsidRPr="002E025E">
        <w:rPr>
          <w:sz w:val="28"/>
          <w:szCs w:val="28"/>
        </w:rPr>
        <w:t>)</w:t>
      </w:r>
      <w:r w:rsidRPr="002E025E">
        <w:rPr>
          <w:sz w:val="28"/>
          <w:szCs w:val="28"/>
        </w:rPr>
        <w:t xml:space="preserve"> </w:t>
      </w:r>
      <w:r w:rsidR="00CD20DC">
        <w:rPr>
          <w:color w:val="FF0000"/>
          <w:sz w:val="28"/>
          <w:szCs w:val="28"/>
        </w:rPr>
        <w:t xml:space="preserve"> </w:t>
      </w:r>
      <w:r w:rsidR="00CD20DC" w:rsidRPr="00CD20DC">
        <w:rPr>
          <w:color w:val="000000" w:themeColor="text1"/>
          <w:sz w:val="28"/>
          <w:szCs w:val="28"/>
        </w:rPr>
        <w:t>- wymogi podane pod niniejszym komunikatem</w:t>
      </w:r>
    </w:p>
    <w:p w14:paraId="237E762F" w14:textId="421211A2" w:rsidR="00F77E1E" w:rsidRDefault="00F77E1E" w:rsidP="00F77E1E">
      <w:pPr>
        <w:pStyle w:val="Akapitzlist1"/>
        <w:ind w:left="0"/>
        <w:rPr>
          <w:sz w:val="28"/>
          <w:szCs w:val="28"/>
        </w:rPr>
      </w:pPr>
    </w:p>
    <w:p w14:paraId="4A3B42D3" w14:textId="540F043F" w:rsidR="00F77E1E" w:rsidRDefault="00F77E1E" w:rsidP="00242386">
      <w:pPr>
        <w:pStyle w:val="Akapitzlist1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Mamy także prośbę do osób wnoszących opłatę konferencyjną o podawanie wszystkich danych niezbędnych do faktury: nazwy, adresu oraz numeru NIP instytucji.</w:t>
      </w:r>
      <w:r w:rsidR="006B3E1A">
        <w:rPr>
          <w:sz w:val="28"/>
          <w:szCs w:val="28"/>
        </w:rPr>
        <w:t xml:space="preserve"> Prosimy o przelewanie opłaty konferencyjnej na konto:</w:t>
      </w:r>
    </w:p>
    <w:p w14:paraId="4F9EE27C" w14:textId="77777777" w:rsidR="006B3E1A" w:rsidRDefault="006B3E1A" w:rsidP="006B3E1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FUNDACJA RESTART</w:t>
      </w:r>
    </w:p>
    <w:p w14:paraId="1D639434" w14:textId="77777777" w:rsidR="006B3E1A" w:rsidRDefault="006B3E1A" w:rsidP="006B3E1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Milczany 123, 27-600 Sandomierz</w:t>
      </w:r>
    </w:p>
    <w:p w14:paraId="10394A9D" w14:textId="77777777" w:rsidR="006B3E1A" w:rsidRDefault="006B3E1A" w:rsidP="006B3E1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71 1050 1416 1000 0090 3157 9676</w:t>
      </w:r>
    </w:p>
    <w:p w14:paraId="00F01399" w14:textId="77777777" w:rsidR="006B3E1A" w:rsidRDefault="006B3E1A" w:rsidP="006B3E1A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 tytule należy wpisać: IMIĘ I NAZWISKO z dopiskiem „EDUKACJA”</w:t>
      </w:r>
    </w:p>
    <w:p w14:paraId="5F22C65E" w14:textId="77777777" w:rsidR="006B3E1A" w:rsidRDefault="006B3E1A" w:rsidP="00242386">
      <w:pPr>
        <w:pStyle w:val="Akapitzlist1"/>
        <w:ind w:left="0" w:firstLine="708"/>
        <w:jc w:val="both"/>
        <w:rPr>
          <w:sz w:val="28"/>
          <w:szCs w:val="28"/>
        </w:rPr>
      </w:pPr>
    </w:p>
    <w:p w14:paraId="4CE98B1B" w14:textId="682AFE9F" w:rsidR="00242386" w:rsidRDefault="00C235EA" w:rsidP="00C235EA">
      <w:pPr>
        <w:pStyle w:val="Akapitzlist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Serdecznie pozdrawiamy </w:t>
      </w:r>
    </w:p>
    <w:p w14:paraId="76320129" w14:textId="77777777" w:rsidR="00C235EA" w:rsidRDefault="00C235EA" w:rsidP="00C235EA">
      <w:pPr>
        <w:pStyle w:val="Akapitzlist1"/>
        <w:ind w:left="11328" w:firstLine="708"/>
        <w:jc w:val="both"/>
        <w:rPr>
          <w:sz w:val="28"/>
          <w:szCs w:val="28"/>
        </w:rPr>
      </w:pPr>
    </w:p>
    <w:p w14:paraId="3EE791D0" w14:textId="77777777" w:rsidR="00C235EA" w:rsidRPr="002E6AE0" w:rsidRDefault="00C235EA" w:rsidP="00C235EA">
      <w:pPr>
        <w:pStyle w:val="Akapitzlist1"/>
        <w:ind w:left="11328" w:firstLine="708"/>
        <w:jc w:val="both"/>
        <w:rPr>
          <w:sz w:val="16"/>
          <w:szCs w:val="16"/>
        </w:rPr>
      </w:pPr>
      <w:bookmarkStart w:id="0" w:name="_GoBack"/>
      <w:bookmarkEnd w:id="0"/>
    </w:p>
    <w:p w14:paraId="7701BD70" w14:textId="77637E0C" w:rsidR="00242386" w:rsidRDefault="00242386" w:rsidP="00C235EA">
      <w:pPr>
        <w:pStyle w:val="Akapitzlist1"/>
        <w:ind w:left="11328" w:firstLine="708"/>
        <w:jc w:val="both"/>
        <w:rPr>
          <w:sz w:val="28"/>
          <w:szCs w:val="28"/>
        </w:rPr>
      </w:pPr>
      <w:r>
        <w:rPr>
          <w:sz w:val="28"/>
          <w:szCs w:val="28"/>
        </w:rPr>
        <w:t>Organizatorzy</w:t>
      </w:r>
    </w:p>
    <w:p w14:paraId="50251D06" w14:textId="77777777" w:rsidR="00F77E1E" w:rsidRPr="00F77E1E" w:rsidRDefault="00F77E1E" w:rsidP="00F77E1E">
      <w:pPr>
        <w:pStyle w:val="Akapitzlist1"/>
        <w:ind w:left="0"/>
        <w:rPr>
          <w:sz w:val="28"/>
          <w:szCs w:val="28"/>
        </w:rPr>
      </w:pPr>
    </w:p>
    <w:p w14:paraId="08622F48" w14:textId="2829BFB8" w:rsidR="00C03003" w:rsidRDefault="00C03003" w:rsidP="002E4B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3377165" w14:textId="77777777" w:rsidR="006725F7" w:rsidRPr="006725F7" w:rsidRDefault="006725F7" w:rsidP="006725F7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5F7">
        <w:rPr>
          <w:rFonts w:ascii="Times New Roman" w:hAnsi="Times New Roman" w:cs="Times New Roman"/>
          <w:b/>
          <w:sz w:val="28"/>
          <w:szCs w:val="28"/>
        </w:rPr>
        <w:t>Wymogi redakcyjne dla artykułów, które będą publikowane w wydawnictwie zbiorowym</w:t>
      </w:r>
    </w:p>
    <w:p w14:paraId="58423E06" w14:textId="77777777" w:rsidR="006725F7" w:rsidRDefault="006725F7" w:rsidP="006725F7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191611"/>
          <w:sz w:val="22"/>
          <w:szCs w:val="22"/>
        </w:rPr>
      </w:pPr>
      <w:r w:rsidRPr="006725F7">
        <w:rPr>
          <w:color w:val="191611"/>
          <w:sz w:val="22"/>
          <w:szCs w:val="22"/>
        </w:rPr>
        <w:t xml:space="preserve">Redaktorzy zastrzegają sobie prawo zwracania autorom tekstów opracowanych bez uwzględnienia poniższych zasad, z prośbą o ich uzupełnienie i przeredagowanie </w:t>
      </w:r>
    </w:p>
    <w:p w14:paraId="5105E4BD" w14:textId="6D650A1F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191611"/>
          <w:sz w:val="22"/>
          <w:szCs w:val="22"/>
        </w:rPr>
      </w:pPr>
      <w:r w:rsidRPr="006725F7">
        <w:rPr>
          <w:color w:val="191611"/>
          <w:sz w:val="22"/>
          <w:szCs w:val="22"/>
        </w:rPr>
        <w:t>oraz prawo wprowadzania do artykułów i recenzji zmian formalnych, wynikających z konieczności respektowania zasad edytorskich, kultury języka itp.</w:t>
      </w:r>
    </w:p>
    <w:p w14:paraId="6A251793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b/>
          <w:bCs/>
          <w:color w:val="191611"/>
        </w:rPr>
      </w:pPr>
    </w:p>
    <w:p w14:paraId="2C065857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b/>
          <w:bCs/>
          <w:color w:val="191611"/>
        </w:rPr>
      </w:pPr>
      <w:r w:rsidRPr="006725F7">
        <w:rPr>
          <w:b/>
          <w:bCs/>
          <w:color w:val="191611"/>
        </w:rPr>
        <w:t>ZASADY OPRACOWANIA ARTYKUŁU:</w:t>
      </w:r>
    </w:p>
    <w:p w14:paraId="0A77D7B4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caps/>
          <w:color w:val="191611"/>
          <w:spacing w:val="15"/>
          <w:sz w:val="22"/>
          <w:szCs w:val="22"/>
        </w:rPr>
      </w:pPr>
    </w:p>
    <w:p w14:paraId="329ABC8E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color w:val="191611"/>
          <w:sz w:val="22"/>
          <w:szCs w:val="22"/>
        </w:rPr>
      </w:pPr>
      <w:r w:rsidRPr="006725F7">
        <w:rPr>
          <w:rStyle w:val="Pogrubienie"/>
          <w:caps/>
          <w:color w:val="191611"/>
          <w:spacing w:val="15"/>
          <w:sz w:val="22"/>
          <w:szCs w:val="22"/>
        </w:rPr>
        <w:t>NAGŁÓWEK</w:t>
      </w:r>
    </w:p>
    <w:p w14:paraId="754054D8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191611"/>
          <w:sz w:val="22"/>
          <w:szCs w:val="22"/>
        </w:rPr>
      </w:pPr>
      <w:r w:rsidRPr="006725F7">
        <w:rPr>
          <w:color w:val="191611"/>
          <w:sz w:val="22"/>
          <w:szCs w:val="22"/>
        </w:rPr>
        <w:t xml:space="preserve">Pod imieniem i nazwiskiem autora należy podać jego jedną afiliację (np. Uniwersytet Jana Kochanowskiego w Kielcach, Instytut Pedagogiki) oraz </w:t>
      </w:r>
      <w:proofErr w:type="spellStart"/>
      <w:r w:rsidRPr="006725F7">
        <w:rPr>
          <w:color w:val="191611"/>
          <w:sz w:val="22"/>
          <w:szCs w:val="22"/>
        </w:rPr>
        <w:t>Orcid</w:t>
      </w:r>
      <w:proofErr w:type="spellEnd"/>
    </w:p>
    <w:p w14:paraId="4003EAB0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rStyle w:val="Pogrubienie"/>
          <w:caps/>
          <w:color w:val="191611"/>
          <w:spacing w:val="15"/>
          <w:sz w:val="22"/>
          <w:szCs w:val="22"/>
        </w:rPr>
      </w:pPr>
    </w:p>
    <w:p w14:paraId="714F4477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color w:val="191611"/>
          <w:sz w:val="22"/>
          <w:szCs w:val="22"/>
        </w:rPr>
      </w:pPr>
      <w:r w:rsidRPr="006725F7">
        <w:rPr>
          <w:rStyle w:val="Pogrubienie"/>
          <w:caps/>
          <w:color w:val="191611"/>
          <w:spacing w:val="15"/>
          <w:sz w:val="22"/>
          <w:szCs w:val="22"/>
        </w:rPr>
        <w:t>TEKST GŁÓWNY</w:t>
      </w:r>
    </w:p>
    <w:p w14:paraId="090283F7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color w:val="191611"/>
          <w:sz w:val="22"/>
          <w:szCs w:val="22"/>
        </w:rPr>
      </w:pPr>
      <w:r w:rsidRPr="006725F7">
        <w:rPr>
          <w:color w:val="191611"/>
          <w:sz w:val="22"/>
          <w:szCs w:val="22"/>
        </w:rPr>
        <w:t>– Wszystkie cytaty, zarówno w języku polskim, jak i obcym, należy ująć w cudzysłów;</w:t>
      </w:r>
    </w:p>
    <w:p w14:paraId="408D6296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color w:val="191611"/>
          <w:sz w:val="22"/>
          <w:szCs w:val="22"/>
        </w:rPr>
      </w:pPr>
      <w:r w:rsidRPr="006725F7">
        <w:rPr>
          <w:color w:val="191611"/>
          <w:sz w:val="22"/>
          <w:szCs w:val="22"/>
        </w:rPr>
        <w:t>– cytat w cytacie należy oznaczyć cudzysłowem francuskim (‹‹ … ››);</w:t>
      </w:r>
    </w:p>
    <w:p w14:paraId="0B0BF5C1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191611"/>
          <w:sz w:val="22"/>
          <w:szCs w:val="22"/>
        </w:rPr>
      </w:pPr>
      <w:r w:rsidRPr="006725F7">
        <w:rPr>
          <w:color w:val="191611"/>
          <w:sz w:val="22"/>
          <w:szCs w:val="22"/>
        </w:rPr>
        <w:t>– kursywą zapisujemy tytuły źródeł i opracowań wydanych drukiem oraz pojedyncze nieprzyswojone w polszczyźnie wyrażenia, zwroty i terminy obcojęzyczne, niebędące cytatami (np. </w:t>
      </w:r>
      <w:r w:rsidRPr="006725F7">
        <w:rPr>
          <w:rStyle w:val="Uwydatnienie"/>
          <w:color w:val="191611"/>
          <w:sz w:val="22"/>
          <w:szCs w:val="22"/>
        </w:rPr>
        <w:t>sensu stricto</w:t>
      </w:r>
      <w:r w:rsidRPr="006725F7">
        <w:rPr>
          <w:color w:val="191611"/>
          <w:sz w:val="22"/>
          <w:szCs w:val="22"/>
        </w:rPr>
        <w:t>,  itp.);</w:t>
      </w:r>
    </w:p>
    <w:p w14:paraId="64DF97BF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191611"/>
          <w:sz w:val="22"/>
          <w:szCs w:val="22"/>
        </w:rPr>
      </w:pPr>
      <w:r w:rsidRPr="006725F7">
        <w:rPr>
          <w:color w:val="191611"/>
          <w:sz w:val="22"/>
          <w:szCs w:val="22"/>
        </w:rPr>
        <w:t>– odnośniki do przypisów umieszczamy przed kropką kończącą zdanie, wyłączając przypadki, w których stanowi ona część skrótu (r., w., etc., itd., itp.), lub przed przecinkiem wewnątrz zdania;</w:t>
      </w:r>
    </w:p>
    <w:p w14:paraId="70CD61C9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b/>
          <w:bCs/>
          <w:color w:val="191611"/>
          <w:sz w:val="22"/>
          <w:szCs w:val="22"/>
        </w:rPr>
      </w:pPr>
    </w:p>
    <w:p w14:paraId="122D4F56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b/>
          <w:bCs/>
          <w:color w:val="191611"/>
          <w:sz w:val="22"/>
          <w:szCs w:val="22"/>
        </w:rPr>
      </w:pPr>
      <w:r w:rsidRPr="006725F7">
        <w:rPr>
          <w:b/>
          <w:bCs/>
          <w:color w:val="191611"/>
          <w:sz w:val="22"/>
          <w:szCs w:val="22"/>
        </w:rPr>
        <w:t>STRESZCZENIE </w:t>
      </w:r>
    </w:p>
    <w:p w14:paraId="6F495EB2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191611"/>
          <w:sz w:val="22"/>
          <w:szCs w:val="22"/>
        </w:rPr>
      </w:pPr>
      <w:r w:rsidRPr="006725F7">
        <w:rPr>
          <w:color w:val="191611"/>
          <w:sz w:val="22"/>
          <w:szCs w:val="22"/>
        </w:rPr>
        <w:t>Wraz z tekstem artykułu należy przysłać streszczenie (1500–2000 znaków), zredagowane w języku polskim i angielskim.</w:t>
      </w:r>
    </w:p>
    <w:p w14:paraId="6CC2C54D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color w:val="191611"/>
          <w:sz w:val="22"/>
          <w:szCs w:val="22"/>
        </w:rPr>
      </w:pPr>
      <w:r w:rsidRPr="006725F7">
        <w:rPr>
          <w:color w:val="191611"/>
          <w:sz w:val="22"/>
          <w:szCs w:val="22"/>
        </w:rPr>
        <w:t> </w:t>
      </w:r>
    </w:p>
    <w:p w14:paraId="071817E2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color w:val="191611"/>
          <w:sz w:val="22"/>
          <w:szCs w:val="22"/>
        </w:rPr>
      </w:pPr>
      <w:r w:rsidRPr="006725F7">
        <w:rPr>
          <w:rStyle w:val="Pogrubienie"/>
          <w:caps/>
          <w:color w:val="191611"/>
          <w:spacing w:val="15"/>
          <w:sz w:val="22"/>
          <w:szCs w:val="22"/>
        </w:rPr>
        <w:t>SŁOWA KLUCZE</w:t>
      </w:r>
    </w:p>
    <w:p w14:paraId="4258E4C9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color w:val="191611"/>
          <w:sz w:val="22"/>
          <w:szCs w:val="22"/>
        </w:rPr>
      </w:pPr>
      <w:r w:rsidRPr="006725F7">
        <w:rPr>
          <w:color w:val="191611"/>
          <w:sz w:val="22"/>
          <w:szCs w:val="22"/>
        </w:rPr>
        <w:t> Za streszczeniem należy umieścić od pięciu do siedmiu słów kluczowych w języku polskim i angielskim.</w:t>
      </w:r>
    </w:p>
    <w:p w14:paraId="674DC8E3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color w:val="191611"/>
          <w:sz w:val="22"/>
          <w:szCs w:val="22"/>
        </w:rPr>
      </w:pPr>
    </w:p>
    <w:p w14:paraId="2E208C73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b/>
          <w:bCs/>
          <w:color w:val="191611"/>
          <w:sz w:val="22"/>
          <w:szCs w:val="22"/>
        </w:rPr>
      </w:pPr>
      <w:r w:rsidRPr="006725F7">
        <w:rPr>
          <w:b/>
          <w:bCs/>
          <w:color w:val="191611"/>
          <w:sz w:val="22"/>
          <w:szCs w:val="22"/>
        </w:rPr>
        <w:t>BIBLIOGRAFIA</w:t>
      </w:r>
    </w:p>
    <w:p w14:paraId="31B8E567" w14:textId="77777777" w:rsidR="006725F7" w:rsidRPr="006725F7" w:rsidRDefault="006725F7" w:rsidP="006725F7">
      <w:pPr>
        <w:spacing w:after="0" w:line="240" w:lineRule="auto"/>
        <w:rPr>
          <w:rFonts w:ascii="Times New Roman" w:hAnsi="Times New Roman" w:cs="Times New Roman"/>
          <w:color w:val="191611"/>
        </w:rPr>
      </w:pPr>
      <w:r w:rsidRPr="006725F7">
        <w:rPr>
          <w:rFonts w:ascii="Times New Roman" w:hAnsi="Times New Roman" w:cs="Times New Roman"/>
          <w:color w:val="191611"/>
        </w:rPr>
        <w:t>Układ alfabetyczny wszystkich pozycji wymienianych w przypisach, pozostałe zasady jak w poniższej instrukcji do zrobienia przypisów.</w:t>
      </w:r>
    </w:p>
    <w:p w14:paraId="21198945" w14:textId="77777777" w:rsidR="006725F7" w:rsidRDefault="006725F7" w:rsidP="006725F7">
      <w:pPr>
        <w:spacing w:after="0" w:line="240" w:lineRule="auto"/>
        <w:rPr>
          <w:rFonts w:ascii="Times New Roman" w:hAnsi="Times New Roman" w:cs="Times New Roman"/>
          <w:b/>
          <w:bCs/>
          <w:color w:val="191611"/>
        </w:rPr>
      </w:pPr>
      <w:r w:rsidRPr="006725F7">
        <w:rPr>
          <w:rFonts w:ascii="Times New Roman" w:hAnsi="Times New Roman" w:cs="Times New Roman"/>
          <w:b/>
          <w:bCs/>
          <w:color w:val="191611"/>
        </w:rPr>
        <w:t xml:space="preserve">Przykład:  </w:t>
      </w:r>
    </w:p>
    <w:p w14:paraId="0E787BC1" w14:textId="6EC545F4" w:rsidR="006725F7" w:rsidRPr="006725F7" w:rsidRDefault="006725F7" w:rsidP="006725F7">
      <w:pPr>
        <w:spacing w:after="0" w:line="240" w:lineRule="auto"/>
        <w:rPr>
          <w:rFonts w:ascii="Times New Roman" w:hAnsi="Times New Roman" w:cs="Times New Roman"/>
          <w:b/>
          <w:bCs/>
          <w:color w:val="191611"/>
        </w:rPr>
      </w:pPr>
      <w:proofErr w:type="spellStart"/>
      <w:r w:rsidRPr="006725F7">
        <w:rPr>
          <w:rFonts w:ascii="Times New Roman" w:hAnsi="Times New Roman" w:cs="Times New Roman"/>
        </w:rPr>
        <w:t>Chodubski</w:t>
      </w:r>
      <w:proofErr w:type="spellEnd"/>
      <w:r w:rsidRPr="006725F7">
        <w:rPr>
          <w:rFonts w:ascii="Times New Roman" w:hAnsi="Times New Roman" w:cs="Times New Roman"/>
        </w:rPr>
        <w:t xml:space="preserve"> A., </w:t>
      </w:r>
      <w:r w:rsidRPr="006725F7">
        <w:rPr>
          <w:rFonts w:ascii="Times New Roman" w:hAnsi="Times New Roman" w:cs="Times New Roman"/>
          <w:i/>
          <w:iCs/>
        </w:rPr>
        <w:t>Elementy identyfikacji kulturowej Rosji</w:t>
      </w:r>
      <w:r w:rsidRPr="006725F7">
        <w:rPr>
          <w:rFonts w:ascii="Times New Roman" w:hAnsi="Times New Roman" w:cs="Times New Roman"/>
        </w:rPr>
        <w:t>, „Sprawy Polityczne” 2001, nr 3.</w:t>
      </w:r>
    </w:p>
    <w:p w14:paraId="3F3052A3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color w:val="191611"/>
          <w:sz w:val="22"/>
          <w:szCs w:val="22"/>
        </w:rPr>
      </w:pPr>
      <w:proofErr w:type="spellStart"/>
      <w:r w:rsidRPr="006725F7">
        <w:rPr>
          <w:sz w:val="22"/>
          <w:szCs w:val="22"/>
        </w:rPr>
        <w:t>Chodubski</w:t>
      </w:r>
      <w:proofErr w:type="spellEnd"/>
      <w:r w:rsidRPr="006725F7">
        <w:rPr>
          <w:sz w:val="22"/>
          <w:szCs w:val="22"/>
        </w:rPr>
        <w:t xml:space="preserve"> A., </w:t>
      </w:r>
      <w:r w:rsidRPr="006725F7">
        <w:rPr>
          <w:i/>
          <w:iCs/>
          <w:sz w:val="22"/>
          <w:szCs w:val="22"/>
        </w:rPr>
        <w:t>Migracje i imigranci a współczesne przemiany europejskie</w:t>
      </w:r>
      <w:r w:rsidRPr="006725F7">
        <w:rPr>
          <w:sz w:val="22"/>
          <w:szCs w:val="22"/>
        </w:rPr>
        <w:t xml:space="preserve">, w: J. Balicki (red.), </w:t>
      </w:r>
      <w:r w:rsidRPr="006725F7">
        <w:rPr>
          <w:i/>
          <w:iCs/>
          <w:sz w:val="22"/>
          <w:szCs w:val="22"/>
        </w:rPr>
        <w:t>Integracja kulturowa imigrantów. Wyzwania i dylematy</w:t>
      </w:r>
      <w:r w:rsidRPr="006725F7">
        <w:rPr>
          <w:sz w:val="22"/>
          <w:szCs w:val="22"/>
        </w:rPr>
        <w:t>, PWN, Warszawa 2007.</w:t>
      </w:r>
    </w:p>
    <w:p w14:paraId="3BDF018B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sz w:val="22"/>
          <w:szCs w:val="22"/>
        </w:rPr>
      </w:pPr>
      <w:proofErr w:type="spellStart"/>
      <w:r w:rsidRPr="006725F7">
        <w:rPr>
          <w:sz w:val="22"/>
          <w:szCs w:val="22"/>
        </w:rPr>
        <w:t>Chodubski</w:t>
      </w:r>
      <w:proofErr w:type="spellEnd"/>
      <w:r w:rsidRPr="006725F7">
        <w:rPr>
          <w:sz w:val="22"/>
          <w:szCs w:val="22"/>
        </w:rPr>
        <w:t xml:space="preserve"> A., </w:t>
      </w:r>
      <w:r w:rsidRPr="006725F7">
        <w:rPr>
          <w:i/>
          <w:iCs/>
          <w:sz w:val="22"/>
          <w:szCs w:val="22"/>
        </w:rPr>
        <w:t>Wstęp do badań politologicznych</w:t>
      </w:r>
      <w:r w:rsidRPr="006725F7">
        <w:rPr>
          <w:sz w:val="22"/>
          <w:szCs w:val="22"/>
        </w:rPr>
        <w:t>, Wydawnictwo Politologiczne, Gdańsk 2006.</w:t>
      </w:r>
    </w:p>
    <w:p w14:paraId="754B1286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b/>
          <w:bCs/>
          <w:color w:val="191611"/>
          <w:sz w:val="22"/>
          <w:szCs w:val="22"/>
        </w:rPr>
      </w:pPr>
      <w:r w:rsidRPr="006725F7">
        <w:rPr>
          <w:b/>
          <w:bCs/>
          <w:color w:val="191611"/>
          <w:sz w:val="22"/>
          <w:szCs w:val="22"/>
        </w:rPr>
        <w:t> </w:t>
      </w:r>
    </w:p>
    <w:p w14:paraId="5C12A77F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b/>
          <w:bCs/>
          <w:sz w:val="22"/>
          <w:szCs w:val="22"/>
        </w:rPr>
      </w:pPr>
      <w:r w:rsidRPr="006725F7">
        <w:rPr>
          <w:b/>
          <w:bCs/>
          <w:color w:val="191611"/>
          <w:sz w:val="22"/>
          <w:szCs w:val="22"/>
        </w:rPr>
        <w:t xml:space="preserve">ZASADY SPORZĄDZANIA </w:t>
      </w:r>
      <w:r w:rsidRPr="006725F7">
        <w:rPr>
          <w:b/>
          <w:bCs/>
          <w:sz w:val="22"/>
          <w:szCs w:val="22"/>
        </w:rPr>
        <w:t xml:space="preserve">PRZYPISÓW </w:t>
      </w:r>
    </w:p>
    <w:p w14:paraId="52B0A70D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14:paraId="5E05777C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b/>
          <w:bCs/>
          <w:sz w:val="22"/>
          <w:szCs w:val="22"/>
        </w:rPr>
      </w:pPr>
      <w:r w:rsidRPr="006725F7">
        <w:rPr>
          <w:sz w:val="22"/>
          <w:szCs w:val="22"/>
        </w:rPr>
        <w:t xml:space="preserve">1. </w:t>
      </w:r>
      <w:r w:rsidRPr="006725F7">
        <w:rPr>
          <w:b/>
          <w:bCs/>
          <w:sz w:val="22"/>
          <w:szCs w:val="22"/>
        </w:rPr>
        <w:t>KSIĄŻKA JEDNEGO AUTORA</w:t>
      </w:r>
    </w:p>
    <w:p w14:paraId="12C5C11E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6725F7">
        <w:rPr>
          <w:b/>
          <w:bCs/>
          <w:sz w:val="22"/>
          <w:szCs w:val="22"/>
        </w:rPr>
        <w:t>-  cytowana po raz pierwszy</w:t>
      </w:r>
      <w:r w:rsidRPr="006725F7">
        <w:rPr>
          <w:sz w:val="22"/>
          <w:szCs w:val="22"/>
        </w:rPr>
        <w:t xml:space="preserve">: </w:t>
      </w:r>
    </w:p>
    <w:p w14:paraId="478E530C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6725F7">
        <w:rPr>
          <w:b/>
          <w:bCs/>
          <w:sz w:val="22"/>
          <w:szCs w:val="22"/>
        </w:rPr>
        <w:t>Przykład:</w:t>
      </w:r>
      <w:r w:rsidRPr="006725F7">
        <w:rPr>
          <w:sz w:val="22"/>
          <w:szCs w:val="22"/>
        </w:rPr>
        <w:t xml:space="preserve"> A. </w:t>
      </w:r>
      <w:proofErr w:type="spellStart"/>
      <w:r w:rsidRPr="006725F7">
        <w:rPr>
          <w:sz w:val="22"/>
          <w:szCs w:val="22"/>
        </w:rPr>
        <w:t>Chodubski</w:t>
      </w:r>
      <w:proofErr w:type="spellEnd"/>
      <w:r w:rsidRPr="006725F7">
        <w:rPr>
          <w:sz w:val="22"/>
          <w:szCs w:val="22"/>
        </w:rPr>
        <w:t xml:space="preserve">, </w:t>
      </w:r>
      <w:r w:rsidRPr="006725F7">
        <w:rPr>
          <w:i/>
          <w:iCs/>
          <w:sz w:val="22"/>
          <w:szCs w:val="22"/>
        </w:rPr>
        <w:t>Wstęp do badań politologicznych</w:t>
      </w:r>
      <w:r w:rsidRPr="006725F7">
        <w:rPr>
          <w:sz w:val="22"/>
          <w:szCs w:val="22"/>
        </w:rPr>
        <w:t xml:space="preserve">, Wydawnictwo Politologiczne, Gdańsk 2006, s. 179. </w:t>
      </w:r>
    </w:p>
    <w:p w14:paraId="3A14C136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b/>
          <w:bCs/>
          <w:sz w:val="22"/>
          <w:szCs w:val="22"/>
        </w:rPr>
      </w:pPr>
      <w:r w:rsidRPr="006725F7">
        <w:rPr>
          <w:sz w:val="22"/>
          <w:szCs w:val="22"/>
        </w:rPr>
        <w:t xml:space="preserve">- </w:t>
      </w:r>
      <w:r w:rsidRPr="006725F7">
        <w:rPr>
          <w:b/>
          <w:bCs/>
          <w:sz w:val="22"/>
          <w:szCs w:val="22"/>
        </w:rPr>
        <w:t>cytowana po raz kolejny (gdy cytowanie nie następuje po sobie):</w:t>
      </w:r>
    </w:p>
    <w:p w14:paraId="494503E4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6725F7">
        <w:rPr>
          <w:b/>
          <w:bCs/>
          <w:sz w:val="22"/>
          <w:szCs w:val="22"/>
        </w:rPr>
        <w:t>Przykład:</w:t>
      </w:r>
      <w:r w:rsidRPr="006725F7">
        <w:rPr>
          <w:sz w:val="22"/>
          <w:szCs w:val="22"/>
        </w:rPr>
        <w:t xml:space="preserve"> A. </w:t>
      </w:r>
      <w:proofErr w:type="spellStart"/>
      <w:r w:rsidRPr="006725F7">
        <w:rPr>
          <w:sz w:val="22"/>
          <w:szCs w:val="22"/>
        </w:rPr>
        <w:t>Chodubski</w:t>
      </w:r>
      <w:proofErr w:type="spellEnd"/>
      <w:r w:rsidRPr="006725F7">
        <w:rPr>
          <w:sz w:val="22"/>
          <w:szCs w:val="22"/>
        </w:rPr>
        <w:t xml:space="preserve">, </w:t>
      </w:r>
      <w:r w:rsidRPr="006725F7">
        <w:rPr>
          <w:i/>
          <w:iCs/>
          <w:sz w:val="22"/>
          <w:szCs w:val="22"/>
        </w:rPr>
        <w:t>Wstęp do badań</w:t>
      </w:r>
      <w:r w:rsidRPr="006725F7">
        <w:rPr>
          <w:sz w:val="22"/>
          <w:szCs w:val="22"/>
        </w:rPr>
        <w:t>, dz. cyt., s. 34.</w:t>
      </w:r>
    </w:p>
    <w:p w14:paraId="77B32268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b/>
          <w:bCs/>
          <w:sz w:val="22"/>
          <w:szCs w:val="22"/>
        </w:rPr>
      </w:pPr>
      <w:r w:rsidRPr="006725F7">
        <w:rPr>
          <w:b/>
          <w:bCs/>
          <w:sz w:val="22"/>
          <w:szCs w:val="22"/>
        </w:rPr>
        <w:t>- cytowana po raz kolejny (gdy cytowanie następuje po sobie):</w:t>
      </w:r>
    </w:p>
    <w:p w14:paraId="2E3BF528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b/>
          <w:bCs/>
          <w:sz w:val="22"/>
          <w:szCs w:val="22"/>
        </w:rPr>
      </w:pPr>
      <w:r w:rsidRPr="006725F7">
        <w:rPr>
          <w:b/>
          <w:bCs/>
          <w:sz w:val="22"/>
          <w:szCs w:val="22"/>
        </w:rPr>
        <w:t xml:space="preserve">Przykład: </w:t>
      </w:r>
      <w:r w:rsidRPr="006725F7">
        <w:rPr>
          <w:sz w:val="22"/>
          <w:szCs w:val="22"/>
        </w:rPr>
        <w:t>Tamże, s. 35.</w:t>
      </w:r>
    </w:p>
    <w:p w14:paraId="4D38BF4B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b/>
          <w:bCs/>
          <w:sz w:val="22"/>
          <w:szCs w:val="22"/>
        </w:rPr>
      </w:pPr>
    </w:p>
    <w:p w14:paraId="46546B20" w14:textId="77777777" w:rsid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b/>
          <w:bCs/>
          <w:sz w:val="22"/>
          <w:szCs w:val="22"/>
        </w:rPr>
      </w:pPr>
    </w:p>
    <w:p w14:paraId="150F9031" w14:textId="1B5FD3FE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b/>
          <w:bCs/>
          <w:sz w:val="22"/>
          <w:szCs w:val="22"/>
        </w:rPr>
      </w:pPr>
      <w:r w:rsidRPr="006725F7">
        <w:rPr>
          <w:b/>
          <w:bCs/>
          <w:sz w:val="22"/>
          <w:szCs w:val="22"/>
        </w:rPr>
        <w:t>2. KSIĄŻKA WIELU AUTORÓW</w:t>
      </w:r>
    </w:p>
    <w:p w14:paraId="111B6984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b/>
          <w:bCs/>
          <w:sz w:val="22"/>
          <w:szCs w:val="22"/>
        </w:rPr>
      </w:pPr>
      <w:r w:rsidRPr="006725F7">
        <w:rPr>
          <w:b/>
          <w:bCs/>
          <w:sz w:val="22"/>
          <w:szCs w:val="22"/>
        </w:rPr>
        <w:t xml:space="preserve">- cytowana po raz pierwszy: </w:t>
      </w:r>
    </w:p>
    <w:p w14:paraId="63ABABE4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6725F7">
        <w:rPr>
          <w:b/>
          <w:bCs/>
          <w:sz w:val="22"/>
          <w:szCs w:val="22"/>
        </w:rPr>
        <w:t>Przykład:</w:t>
      </w:r>
      <w:r w:rsidRPr="006725F7">
        <w:rPr>
          <w:sz w:val="22"/>
          <w:szCs w:val="22"/>
        </w:rPr>
        <w:t xml:space="preserve">  A. Antoszewski, R. Herbut, </w:t>
      </w:r>
      <w:r w:rsidRPr="006725F7">
        <w:rPr>
          <w:i/>
          <w:iCs/>
          <w:sz w:val="22"/>
          <w:szCs w:val="22"/>
        </w:rPr>
        <w:t>Systemy polityczne współczesnego świata</w:t>
      </w:r>
      <w:r w:rsidRPr="006725F7">
        <w:rPr>
          <w:sz w:val="22"/>
          <w:szCs w:val="22"/>
        </w:rPr>
        <w:t xml:space="preserve">, Wydawnictwo Politologiczne, Gdańsk 2001, s. 78. </w:t>
      </w:r>
    </w:p>
    <w:p w14:paraId="4BEE39D8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6725F7">
        <w:rPr>
          <w:sz w:val="22"/>
          <w:szCs w:val="22"/>
        </w:rPr>
        <w:t xml:space="preserve">- </w:t>
      </w:r>
      <w:r w:rsidRPr="006725F7">
        <w:rPr>
          <w:b/>
          <w:bCs/>
          <w:sz w:val="22"/>
          <w:szCs w:val="22"/>
        </w:rPr>
        <w:t>cytowana po raz kolejny:</w:t>
      </w:r>
    </w:p>
    <w:p w14:paraId="0D2E0284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6725F7">
        <w:rPr>
          <w:b/>
          <w:bCs/>
          <w:sz w:val="22"/>
          <w:szCs w:val="22"/>
        </w:rPr>
        <w:t>Przykład:</w:t>
      </w:r>
      <w:r w:rsidRPr="006725F7">
        <w:rPr>
          <w:sz w:val="22"/>
          <w:szCs w:val="22"/>
        </w:rPr>
        <w:t xml:space="preserve">  A. Antoszewski, R. Herbut, </w:t>
      </w:r>
      <w:r w:rsidRPr="006725F7">
        <w:rPr>
          <w:i/>
          <w:iCs/>
          <w:sz w:val="22"/>
          <w:szCs w:val="22"/>
        </w:rPr>
        <w:t xml:space="preserve">Systemy polityczne, </w:t>
      </w:r>
      <w:r w:rsidRPr="006725F7">
        <w:rPr>
          <w:sz w:val="22"/>
          <w:szCs w:val="22"/>
        </w:rPr>
        <w:t>dz. cyt., s. 79.</w:t>
      </w:r>
    </w:p>
    <w:p w14:paraId="39233CC6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jc w:val="both"/>
        <w:rPr>
          <w:b/>
          <w:bCs/>
          <w:sz w:val="22"/>
          <w:szCs w:val="22"/>
        </w:rPr>
      </w:pPr>
    </w:p>
    <w:p w14:paraId="17DF41F6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jc w:val="both"/>
        <w:rPr>
          <w:b/>
          <w:bCs/>
          <w:sz w:val="22"/>
          <w:szCs w:val="22"/>
        </w:rPr>
      </w:pPr>
      <w:r w:rsidRPr="006725F7">
        <w:rPr>
          <w:b/>
          <w:bCs/>
          <w:sz w:val="22"/>
          <w:szCs w:val="22"/>
        </w:rPr>
        <w:t>3. ARTYKUŁ ZNAJDUJĄCY SIĘ W KSIĄŻCE WYDANEJ POD REDAKCJĄ</w:t>
      </w:r>
    </w:p>
    <w:p w14:paraId="6AF23F86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jc w:val="both"/>
        <w:rPr>
          <w:b/>
          <w:bCs/>
          <w:sz w:val="22"/>
          <w:szCs w:val="22"/>
        </w:rPr>
      </w:pPr>
      <w:r w:rsidRPr="006725F7">
        <w:rPr>
          <w:b/>
          <w:bCs/>
          <w:sz w:val="22"/>
          <w:szCs w:val="22"/>
        </w:rPr>
        <w:t xml:space="preserve">-  cytowany po raz pierwszy: </w:t>
      </w:r>
    </w:p>
    <w:p w14:paraId="6A7BEA9E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6725F7">
        <w:rPr>
          <w:b/>
          <w:bCs/>
          <w:sz w:val="22"/>
          <w:szCs w:val="22"/>
        </w:rPr>
        <w:t>Przykład</w:t>
      </w:r>
      <w:r w:rsidRPr="006725F7">
        <w:rPr>
          <w:sz w:val="22"/>
          <w:szCs w:val="22"/>
        </w:rPr>
        <w:t xml:space="preserve">:  A. </w:t>
      </w:r>
      <w:proofErr w:type="spellStart"/>
      <w:r w:rsidRPr="006725F7">
        <w:rPr>
          <w:sz w:val="22"/>
          <w:szCs w:val="22"/>
        </w:rPr>
        <w:t>Chodubski</w:t>
      </w:r>
      <w:proofErr w:type="spellEnd"/>
      <w:r w:rsidRPr="006725F7">
        <w:rPr>
          <w:sz w:val="22"/>
          <w:szCs w:val="22"/>
        </w:rPr>
        <w:t xml:space="preserve">, </w:t>
      </w:r>
      <w:r w:rsidRPr="006725F7">
        <w:rPr>
          <w:i/>
          <w:iCs/>
          <w:sz w:val="22"/>
          <w:szCs w:val="22"/>
        </w:rPr>
        <w:t>Migracje i imigranci a współczesne przemiany europejskie</w:t>
      </w:r>
      <w:r w:rsidRPr="006725F7">
        <w:rPr>
          <w:sz w:val="22"/>
          <w:szCs w:val="22"/>
        </w:rPr>
        <w:t xml:space="preserve">, w: J. Balicki (red.), </w:t>
      </w:r>
      <w:r w:rsidRPr="006725F7">
        <w:rPr>
          <w:i/>
          <w:iCs/>
          <w:sz w:val="22"/>
          <w:szCs w:val="22"/>
        </w:rPr>
        <w:t>Integracja kulturowa imigrantów. Wyzwania i dylematy</w:t>
      </w:r>
      <w:r w:rsidRPr="006725F7">
        <w:rPr>
          <w:sz w:val="22"/>
          <w:szCs w:val="22"/>
        </w:rPr>
        <w:t xml:space="preserve">, PWN, Warszawa 2007, s. 38. </w:t>
      </w:r>
    </w:p>
    <w:p w14:paraId="2EE4A1D1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b/>
          <w:bCs/>
          <w:sz w:val="22"/>
          <w:szCs w:val="22"/>
        </w:rPr>
      </w:pPr>
      <w:r w:rsidRPr="006725F7">
        <w:rPr>
          <w:b/>
          <w:bCs/>
          <w:sz w:val="22"/>
          <w:szCs w:val="22"/>
        </w:rPr>
        <w:t xml:space="preserve">- cytowany po raz kolejny: </w:t>
      </w:r>
    </w:p>
    <w:p w14:paraId="1420906B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6725F7">
        <w:rPr>
          <w:b/>
          <w:bCs/>
          <w:sz w:val="22"/>
          <w:szCs w:val="22"/>
        </w:rPr>
        <w:t>Przykład:</w:t>
      </w:r>
      <w:r w:rsidRPr="006725F7">
        <w:rPr>
          <w:sz w:val="22"/>
          <w:szCs w:val="22"/>
        </w:rPr>
        <w:t xml:space="preserve">  A. </w:t>
      </w:r>
      <w:proofErr w:type="spellStart"/>
      <w:r w:rsidRPr="006725F7">
        <w:rPr>
          <w:sz w:val="22"/>
          <w:szCs w:val="22"/>
        </w:rPr>
        <w:t>Chodubski</w:t>
      </w:r>
      <w:proofErr w:type="spellEnd"/>
      <w:r w:rsidRPr="006725F7">
        <w:rPr>
          <w:sz w:val="22"/>
          <w:szCs w:val="22"/>
        </w:rPr>
        <w:t xml:space="preserve">, </w:t>
      </w:r>
      <w:r w:rsidRPr="006725F7">
        <w:rPr>
          <w:i/>
          <w:iCs/>
          <w:sz w:val="22"/>
          <w:szCs w:val="22"/>
        </w:rPr>
        <w:t>Migracje i imigranci</w:t>
      </w:r>
      <w:r w:rsidRPr="006725F7">
        <w:rPr>
          <w:sz w:val="22"/>
          <w:szCs w:val="22"/>
        </w:rPr>
        <w:t xml:space="preserve">…, dz. cyt., w: J. Balicki (red.), </w:t>
      </w:r>
      <w:r w:rsidRPr="006725F7">
        <w:rPr>
          <w:i/>
          <w:iCs/>
          <w:sz w:val="22"/>
          <w:szCs w:val="22"/>
        </w:rPr>
        <w:t>Integracja</w:t>
      </w:r>
      <w:r w:rsidRPr="006725F7">
        <w:rPr>
          <w:sz w:val="22"/>
          <w:szCs w:val="22"/>
        </w:rPr>
        <w:t xml:space="preserve">…, dz. cyt., s. 40. </w:t>
      </w:r>
    </w:p>
    <w:p w14:paraId="405102E8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b/>
          <w:bCs/>
          <w:sz w:val="22"/>
          <w:szCs w:val="22"/>
        </w:rPr>
      </w:pPr>
      <w:r w:rsidRPr="006725F7">
        <w:rPr>
          <w:b/>
          <w:bCs/>
          <w:sz w:val="22"/>
          <w:szCs w:val="22"/>
        </w:rPr>
        <w:t>4. ARTYKUŁ ZAMIESZCZONY W CZASOPIŚMIE</w:t>
      </w:r>
    </w:p>
    <w:p w14:paraId="7EE9544C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b/>
          <w:bCs/>
          <w:sz w:val="22"/>
          <w:szCs w:val="22"/>
        </w:rPr>
      </w:pPr>
      <w:r w:rsidRPr="006725F7">
        <w:rPr>
          <w:b/>
          <w:bCs/>
          <w:sz w:val="22"/>
          <w:szCs w:val="22"/>
        </w:rPr>
        <w:t xml:space="preserve">- cytowany po raz pierwszy: </w:t>
      </w:r>
    </w:p>
    <w:p w14:paraId="5853D587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6725F7">
        <w:rPr>
          <w:b/>
          <w:bCs/>
          <w:sz w:val="22"/>
          <w:szCs w:val="22"/>
        </w:rPr>
        <w:t>Przykład:</w:t>
      </w:r>
      <w:r w:rsidRPr="006725F7">
        <w:rPr>
          <w:sz w:val="22"/>
          <w:szCs w:val="22"/>
        </w:rPr>
        <w:t xml:space="preserve"> A. </w:t>
      </w:r>
      <w:proofErr w:type="spellStart"/>
      <w:r w:rsidRPr="006725F7">
        <w:rPr>
          <w:sz w:val="22"/>
          <w:szCs w:val="22"/>
        </w:rPr>
        <w:t>Chodubski</w:t>
      </w:r>
      <w:proofErr w:type="spellEnd"/>
      <w:r w:rsidRPr="006725F7">
        <w:rPr>
          <w:sz w:val="22"/>
          <w:szCs w:val="22"/>
        </w:rPr>
        <w:t xml:space="preserve">, </w:t>
      </w:r>
      <w:r w:rsidRPr="006725F7">
        <w:rPr>
          <w:i/>
          <w:iCs/>
          <w:sz w:val="22"/>
          <w:szCs w:val="22"/>
        </w:rPr>
        <w:t>Elementy identyfikacji kulturowej Rosji</w:t>
      </w:r>
      <w:r w:rsidRPr="006725F7">
        <w:rPr>
          <w:sz w:val="22"/>
          <w:szCs w:val="22"/>
        </w:rPr>
        <w:t>, „Sprawy Polityczne” 2001, nr 3, s. 45.</w:t>
      </w:r>
    </w:p>
    <w:p w14:paraId="233387DE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b/>
          <w:bCs/>
          <w:sz w:val="22"/>
          <w:szCs w:val="22"/>
        </w:rPr>
      </w:pPr>
      <w:r w:rsidRPr="006725F7">
        <w:rPr>
          <w:b/>
          <w:bCs/>
          <w:sz w:val="22"/>
          <w:szCs w:val="22"/>
        </w:rPr>
        <w:t xml:space="preserve"> - cytowany po raz kolejny: </w:t>
      </w:r>
    </w:p>
    <w:p w14:paraId="0AF011BD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6725F7">
        <w:rPr>
          <w:b/>
          <w:bCs/>
          <w:sz w:val="22"/>
          <w:szCs w:val="22"/>
        </w:rPr>
        <w:t>Przykład:</w:t>
      </w:r>
      <w:r w:rsidRPr="006725F7">
        <w:rPr>
          <w:sz w:val="22"/>
          <w:szCs w:val="22"/>
        </w:rPr>
        <w:t xml:space="preserve"> A. </w:t>
      </w:r>
      <w:proofErr w:type="spellStart"/>
      <w:r w:rsidRPr="006725F7">
        <w:rPr>
          <w:sz w:val="22"/>
          <w:szCs w:val="22"/>
        </w:rPr>
        <w:t>Chodubski</w:t>
      </w:r>
      <w:proofErr w:type="spellEnd"/>
      <w:r w:rsidRPr="006725F7">
        <w:rPr>
          <w:sz w:val="22"/>
          <w:szCs w:val="22"/>
        </w:rPr>
        <w:t xml:space="preserve">, </w:t>
      </w:r>
      <w:r w:rsidRPr="006725F7">
        <w:rPr>
          <w:i/>
          <w:iCs/>
          <w:sz w:val="22"/>
          <w:szCs w:val="22"/>
        </w:rPr>
        <w:t>Elementy identyfikacji</w:t>
      </w:r>
      <w:r w:rsidRPr="006725F7">
        <w:rPr>
          <w:sz w:val="22"/>
          <w:szCs w:val="22"/>
        </w:rPr>
        <w:t xml:space="preserve">…, dz. cyt., s. 36. </w:t>
      </w:r>
    </w:p>
    <w:p w14:paraId="36E53B14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b/>
          <w:bCs/>
          <w:sz w:val="22"/>
          <w:szCs w:val="22"/>
        </w:rPr>
      </w:pPr>
    </w:p>
    <w:p w14:paraId="131849AE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b/>
          <w:bCs/>
          <w:sz w:val="22"/>
          <w:szCs w:val="22"/>
        </w:rPr>
      </w:pPr>
      <w:r w:rsidRPr="006725F7">
        <w:rPr>
          <w:b/>
          <w:bCs/>
          <w:sz w:val="22"/>
          <w:szCs w:val="22"/>
        </w:rPr>
        <w:t>5. ARTYKUŁ ZAMIESZCZONY W INTERNECIE</w:t>
      </w:r>
    </w:p>
    <w:p w14:paraId="25CF62C4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b/>
          <w:bCs/>
          <w:sz w:val="22"/>
          <w:szCs w:val="22"/>
        </w:rPr>
      </w:pPr>
      <w:r w:rsidRPr="006725F7">
        <w:rPr>
          <w:b/>
          <w:bCs/>
          <w:sz w:val="22"/>
          <w:szCs w:val="22"/>
        </w:rPr>
        <w:t xml:space="preserve">cytowany po raz pierwszy: </w:t>
      </w:r>
    </w:p>
    <w:p w14:paraId="200CC8C7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6725F7">
        <w:rPr>
          <w:b/>
          <w:bCs/>
          <w:sz w:val="22"/>
          <w:szCs w:val="22"/>
        </w:rPr>
        <w:t>Przykład:</w:t>
      </w:r>
      <w:r w:rsidRPr="006725F7">
        <w:rPr>
          <w:sz w:val="22"/>
          <w:szCs w:val="22"/>
        </w:rPr>
        <w:t xml:space="preserve">  T. Olszański, </w:t>
      </w:r>
      <w:r w:rsidRPr="006725F7">
        <w:rPr>
          <w:i/>
          <w:iCs/>
          <w:sz w:val="22"/>
          <w:szCs w:val="22"/>
        </w:rPr>
        <w:t xml:space="preserve">Koniec </w:t>
      </w:r>
      <w:proofErr w:type="spellStart"/>
      <w:r w:rsidRPr="006725F7">
        <w:rPr>
          <w:i/>
          <w:iCs/>
          <w:sz w:val="22"/>
          <w:szCs w:val="22"/>
        </w:rPr>
        <w:t>kohabitacji</w:t>
      </w:r>
      <w:proofErr w:type="spellEnd"/>
      <w:r w:rsidRPr="006725F7">
        <w:rPr>
          <w:i/>
          <w:iCs/>
          <w:sz w:val="22"/>
          <w:szCs w:val="22"/>
        </w:rPr>
        <w:t xml:space="preserve"> na Ukrainie</w:t>
      </w:r>
      <w:r w:rsidRPr="006725F7">
        <w:rPr>
          <w:sz w:val="22"/>
          <w:szCs w:val="22"/>
        </w:rPr>
        <w:t xml:space="preserve">, http://www.osw.waw.pl (dostęp: 23.12.2011). </w:t>
      </w:r>
    </w:p>
    <w:p w14:paraId="257F5063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b/>
          <w:bCs/>
          <w:sz w:val="22"/>
          <w:szCs w:val="22"/>
        </w:rPr>
      </w:pPr>
      <w:r w:rsidRPr="006725F7">
        <w:rPr>
          <w:b/>
          <w:bCs/>
          <w:sz w:val="22"/>
          <w:szCs w:val="22"/>
        </w:rPr>
        <w:t xml:space="preserve">- cytowany po raz kolejny: </w:t>
      </w:r>
    </w:p>
    <w:p w14:paraId="203BB47E" w14:textId="77777777" w:rsidR="006725F7" w:rsidRPr="006725F7" w:rsidRDefault="006725F7" w:rsidP="006725F7">
      <w:pPr>
        <w:pStyle w:val="NormalnyWeb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6725F7">
        <w:rPr>
          <w:b/>
          <w:bCs/>
          <w:sz w:val="22"/>
          <w:szCs w:val="22"/>
        </w:rPr>
        <w:t>Przykład:</w:t>
      </w:r>
      <w:r w:rsidRPr="006725F7">
        <w:rPr>
          <w:sz w:val="22"/>
          <w:szCs w:val="22"/>
        </w:rPr>
        <w:t xml:space="preserve"> T. Olszański, </w:t>
      </w:r>
      <w:r w:rsidRPr="006725F7">
        <w:rPr>
          <w:i/>
          <w:iCs/>
          <w:sz w:val="22"/>
          <w:szCs w:val="22"/>
        </w:rPr>
        <w:t>Koniec</w:t>
      </w:r>
      <w:r w:rsidRPr="006725F7">
        <w:rPr>
          <w:sz w:val="22"/>
          <w:szCs w:val="22"/>
        </w:rPr>
        <w:t xml:space="preserve">…, dz. cyt. </w:t>
      </w:r>
    </w:p>
    <w:p w14:paraId="5682C620" w14:textId="05E83F38" w:rsidR="006725F7" w:rsidRPr="006725F7" w:rsidRDefault="006725F7" w:rsidP="006725F7">
      <w:pPr>
        <w:pStyle w:val="NormalnyWeb"/>
        <w:shd w:val="clear" w:color="auto" w:fill="FFFFFF"/>
        <w:spacing w:before="240" w:beforeAutospacing="0" w:after="240" w:afterAutospacing="0"/>
        <w:rPr>
          <w:color w:val="191611"/>
          <w:sz w:val="21"/>
          <w:szCs w:val="21"/>
        </w:rPr>
      </w:pPr>
      <w:r w:rsidRPr="006725F7">
        <w:rPr>
          <w:color w:val="191611"/>
          <w:sz w:val="21"/>
          <w:szCs w:val="21"/>
        </w:rPr>
        <w:t> </w:t>
      </w:r>
      <w:r w:rsidRPr="006725F7">
        <w:rPr>
          <w:sz w:val="22"/>
          <w:szCs w:val="22"/>
        </w:rPr>
        <w:t>Objętość artykułu nie może przekraczać 15 stron formatu A4. Należy korzystać z edytora tekstu Microsoft Word, czcionka Times New Roman (CE), wielkość 12 punktów, interwał 1,5, marginesy 2,5 cm, około 30 wierszy na stronie i 60 znaków w wierszu.</w:t>
      </w:r>
      <w:r w:rsidRPr="006725F7">
        <w:t xml:space="preserve"> Akapity należy zaznaczyć wyraźnymi wcięciami (tabulatorem). Cyfry używane na początku zdania powinny być napisane słownie.</w:t>
      </w:r>
      <w:r w:rsidRPr="006725F7">
        <w:rPr>
          <w:sz w:val="22"/>
          <w:szCs w:val="22"/>
        </w:rPr>
        <w:t xml:space="preserve"> </w:t>
      </w:r>
      <w:r w:rsidRPr="006725F7">
        <w:t xml:space="preserve">Tabele, ryciny należy zapisywać w znanych formatach (np. pdf, txt, </w:t>
      </w:r>
      <w:proofErr w:type="spellStart"/>
      <w:r w:rsidRPr="006725F7">
        <w:t>doc</w:t>
      </w:r>
      <w:proofErr w:type="spellEnd"/>
      <w:r w:rsidRPr="006725F7">
        <w:t>).</w:t>
      </w:r>
    </w:p>
    <w:p w14:paraId="08E977BB" w14:textId="69696DBD" w:rsidR="00993A2D" w:rsidRDefault="00993A2D"/>
    <w:p w14:paraId="29E8ED6C" w14:textId="77777777" w:rsidR="00993A2D" w:rsidRDefault="00993A2D"/>
    <w:sectPr w:rsidR="00993A2D" w:rsidSect="00993A2D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A2D"/>
    <w:rsid w:val="00110FA8"/>
    <w:rsid w:val="00137715"/>
    <w:rsid w:val="00242386"/>
    <w:rsid w:val="002E025E"/>
    <w:rsid w:val="002E4B2B"/>
    <w:rsid w:val="002E6AE0"/>
    <w:rsid w:val="00383C15"/>
    <w:rsid w:val="004F5243"/>
    <w:rsid w:val="00553CCA"/>
    <w:rsid w:val="006725F7"/>
    <w:rsid w:val="006B3E1A"/>
    <w:rsid w:val="007F54BF"/>
    <w:rsid w:val="00993A2D"/>
    <w:rsid w:val="00A04A4D"/>
    <w:rsid w:val="00C03003"/>
    <w:rsid w:val="00C235EA"/>
    <w:rsid w:val="00C45F7C"/>
    <w:rsid w:val="00C8780E"/>
    <w:rsid w:val="00CD20DC"/>
    <w:rsid w:val="00D63C15"/>
    <w:rsid w:val="00D976A2"/>
    <w:rsid w:val="00E5546F"/>
    <w:rsid w:val="00F77E1E"/>
    <w:rsid w:val="00FE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793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rsid w:val="00F77E1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77E1E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77E1E"/>
    <w:rPr>
      <w:color w:val="605E5C"/>
      <w:shd w:val="clear" w:color="auto" w:fill="E1DFDD"/>
    </w:rPr>
  </w:style>
  <w:style w:type="character" w:customStyle="1" w:styleId="reauth-email">
    <w:name w:val="reauth-email"/>
    <w:rsid w:val="00CD20DC"/>
  </w:style>
  <w:style w:type="paragraph" w:styleId="NormalnyWeb">
    <w:name w:val="Normal (Web)"/>
    <w:basedOn w:val="Normalny"/>
    <w:uiPriority w:val="99"/>
    <w:unhideWhenUsed/>
    <w:rsid w:val="00672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725F7"/>
    <w:rPr>
      <w:b/>
      <w:bCs/>
    </w:rPr>
  </w:style>
  <w:style w:type="character" w:styleId="Uwydatnienie">
    <w:name w:val="Emphasis"/>
    <w:basedOn w:val="Domylnaczcionkaakapitu"/>
    <w:uiPriority w:val="20"/>
    <w:qFormat/>
    <w:rsid w:val="006725F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rsid w:val="00F77E1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77E1E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77E1E"/>
    <w:rPr>
      <w:color w:val="605E5C"/>
      <w:shd w:val="clear" w:color="auto" w:fill="E1DFDD"/>
    </w:rPr>
  </w:style>
  <w:style w:type="character" w:customStyle="1" w:styleId="reauth-email">
    <w:name w:val="reauth-email"/>
    <w:rsid w:val="00CD20DC"/>
  </w:style>
  <w:style w:type="paragraph" w:styleId="NormalnyWeb">
    <w:name w:val="Normal (Web)"/>
    <w:basedOn w:val="Normalny"/>
    <w:uiPriority w:val="99"/>
    <w:unhideWhenUsed/>
    <w:rsid w:val="00672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725F7"/>
    <w:rPr>
      <w:b/>
      <w:bCs/>
    </w:rPr>
  </w:style>
  <w:style w:type="character" w:styleId="Uwydatnienie">
    <w:name w:val="Emphasis"/>
    <w:basedOn w:val="Domylnaczcionkaakapitu"/>
    <w:uiPriority w:val="20"/>
    <w:qFormat/>
    <w:rsid w:val="006725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868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Małgosia</dc:creator>
  <cp:lastModifiedBy>UJK</cp:lastModifiedBy>
  <cp:revision>3</cp:revision>
  <dcterms:created xsi:type="dcterms:W3CDTF">2021-05-18T12:15:00Z</dcterms:created>
  <dcterms:modified xsi:type="dcterms:W3CDTF">2021-05-18T12:15:00Z</dcterms:modified>
</cp:coreProperties>
</file>