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D8C2" w14:textId="77777777" w:rsidR="00B2299C" w:rsidRPr="00BC3BB0" w:rsidRDefault="00B2299C" w:rsidP="00E26B43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C3BB0">
        <w:rPr>
          <w:rFonts w:ascii="Times New Roman" w:hAnsi="Times New Roman"/>
          <w:b/>
          <w:sz w:val="28"/>
          <w:szCs w:val="24"/>
        </w:rPr>
        <w:t xml:space="preserve">Program praktyki zawodowej </w:t>
      </w:r>
    </w:p>
    <w:p w14:paraId="1F045149" w14:textId="77777777" w:rsidR="00B2299C" w:rsidRPr="00BC3BB0" w:rsidRDefault="00B2299C" w:rsidP="00E26B4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BC3BB0">
        <w:rPr>
          <w:rFonts w:ascii="Times New Roman" w:hAnsi="Times New Roman"/>
          <w:sz w:val="28"/>
          <w:szCs w:val="24"/>
        </w:rPr>
        <w:t>Kierunek: Praca socjalna</w:t>
      </w:r>
    </w:p>
    <w:p w14:paraId="03AF29F3" w14:textId="0069D479" w:rsidR="00B2299C" w:rsidRPr="00BC3BB0" w:rsidRDefault="00BC3BB0" w:rsidP="00E26B4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BC3BB0">
        <w:rPr>
          <w:rFonts w:ascii="Times New Roman" w:hAnsi="Times New Roman"/>
          <w:sz w:val="28"/>
          <w:szCs w:val="24"/>
        </w:rPr>
        <w:t>Studia stacjonarne</w:t>
      </w:r>
      <w:r w:rsidR="00EC383F">
        <w:rPr>
          <w:rFonts w:ascii="Times New Roman" w:hAnsi="Times New Roman"/>
          <w:sz w:val="28"/>
          <w:szCs w:val="24"/>
        </w:rPr>
        <w:t xml:space="preserve"> </w:t>
      </w:r>
      <w:r w:rsidR="00B2299C" w:rsidRPr="00BC3BB0">
        <w:rPr>
          <w:rFonts w:ascii="Times New Roman" w:hAnsi="Times New Roman"/>
          <w:sz w:val="28"/>
          <w:szCs w:val="24"/>
        </w:rPr>
        <w:t>I stopnia</w:t>
      </w:r>
    </w:p>
    <w:p w14:paraId="71E90D3E" w14:textId="77777777" w:rsidR="00B2299C" w:rsidRPr="00BC3BB0" w:rsidRDefault="00B2299C" w:rsidP="00E26B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ADE5AF" w14:textId="5B003DE6" w:rsidR="00673B05" w:rsidRPr="002D26BD" w:rsidRDefault="00285AF7" w:rsidP="00E26B4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b/>
          <w:color w:val="000000" w:themeColor="text1"/>
          <w:sz w:val="24"/>
          <w:szCs w:val="24"/>
        </w:rPr>
        <w:t>Informacje</w:t>
      </w:r>
      <w:r w:rsidR="00673B05" w:rsidRPr="002D26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ogólne:</w:t>
      </w:r>
    </w:p>
    <w:p w14:paraId="38B5AD80" w14:textId="36C1C56B" w:rsidR="00404CFF" w:rsidRPr="00EC383F" w:rsidRDefault="00404CFF" w:rsidP="00E26B43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Praktyka stanowi </w:t>
      </w:r>
      <w:r w:rsidR="00D87363" w:rsidRPr="00EC383F">
        <w:rPr>
          <w:rFonts w:ascii="Times New Roman" w:hAnsi="Times New Roman"/>
          <w:color w:val="000000" w:themeColor="text1"/>
          <w:sz w:val="24"/>
          <w:szCs w:val="24"/>
        </w:rPr>
        <w:t>integralną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część procesu </w:t>
      </w:r>
      <w:r w:rsidR="00E26B43">
        <w:rPr>
          <w:rFonts w:ascii="Times New Roman" w:hAnsi="Times New Roman"/>
          <w:color w:val="000000" w:themeColor="text1"/>
          <w:sz w:val="24"/>
          <w:szCs w:val="24"/>
        </w:rPr>
        <w:t>kształcenia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i podlega zaliczeniu </w:t>
      </w:r>
      <w:r w:rsidR="006B7C77" w:rsidRPr="00EC383F">
        <w:rPr>
          <w:rFonts w:ascii="Times New Roman" w:hAnsi="Times New Roman"/>
          <w:color w:val="000000" w:themeColor="text1"/>
          <w:sz w:val="24"/>
          <w:szCs w:val="24"/>
        </w:rPr>
        <w:t>na równi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383F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>z innymi zajęciami objętymi planem studiów.</w:t>
      </w:r>
      <w:r w:rsidR="000152B1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Jej realizacja 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>umożliwia</w:t>
      </w:r>
      <w:r w:rsidR="006B7C77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osiągnięcie zakładanych kierunkowych efektów kształcenia. </w:t>
      </w:r>
    </w:p>
    <w:p w14:paraId="7902A9FC" w14:textId="77777777" w:rsidR="000F2902" w:rsidRPr="000F2902" w:rsidRDefault="000F2902" w:rsidP="000F2902">
      <w:pPr>
        <w:pStyle w:val="Akapitzlist"/>
        <w:spacing w:after="0" w:line="36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6ED234BA" w14:textId="71F66C10" w:rsidR="00B2299C" w:rsidRPr="002D26BD" w:rsidRDefault="00B2299C" w:rsidP="000B4AEC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26BD">
        <w:rPr>
          <w:rFonts w:ascii="Times New Roman" w:hAnsi="Times New Roman"/>
          <w:b/>
          <w:sz w:val="24"/>
          <w:szCs w:val="24"/>
        </w:rPr>
        <w:t>Cel praktyki:</w:t>
      </w:r>
    </w:p>
    <w:p w14:paraId="0E1BD59E" w14:textId="47C44E6F" w:rsidR="004A6306" w:rsidRPr="00C40AFC" w:rsidRDefault="004A6306" w:rsidP="000B4A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0AFC">
        <w:rPr>
          <w:rFonts w:ascii="Times New Roman" w:hAnsi="Times New Roman"/>
          <w:color w:val="000000" w:themeColor="text1"/>
          <w:sz w:val="24"/>
          <w:szCs w:val="24"/>
        </w:rPr>
        <w:t xml:space="preserve">zapoznanie się ze strukturą, działalnością i funkcjonowaniem </w:t>
      </w:r>
      <w:r w:rsidR="00C40AFC" w:rsidRPr="00C40AFC">
        <w:rPr>
          <w:rFonts w:ascii="Times New Roman" w:hAnsi="Times New Roman"/>
          <w:color w:val="000000" w:themeColor="text1"/>
          <w:sz w:val="24"/>
          <w:szCs w:val="24"/>
        </w:rPr>
        <w:t>instytucji</w:t>
      </w:r>
      <w:r w:rsidRPr="00C40AFC">
        <w:rPr>
          <w:rFonts w:ascii="Times New Roman" w:hAnsi="Times New Roman"/>
          <w:color w:val="000000" w:themeColor="text1"/>
          <w:sz w:val="24"/>
          <w:szCs w:val="24"/>
        </w:rPr>
        <w:t xml:space="preserve"> realizujących zadania z zakresu pomocy społecznej, a </w:t>
      </w:r>
      <w:r w:rsidR="00737DA7" w:rsidRPr="00C40AFC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C40AFC">
        <w:rPr>
          <w:rFonts w:ascii="Times New Roman" w:hAnsi="Times New Roman"/>
          <w:color w:val="000000" w:themeColor="text1"/>
          <w:sz w:val="24"/>
          <w:szCs w:val="24"/>
        </w:rPr>
        <w:t>szczególności zadaniami stawianymi przed pracownikiem socjalnym</w:t>
      </w:r>
    </w:p>
    <w:p w14:paraId="5CDEC58B" w14:textId="5101C0C7" w:rsidR="004A6306" w:rsidRPr="00C40AFC" w:rsidRDefault="004A6306" w:rsidP="00C40A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0AFC">
        <w:rPr>
          <w:rFonts w:ascii="Times New Roman" w:hAnsi="Times New Roman"/>
          <w:color w:val="000000" w:themeColor="text1"/>
          <w:sz w:val="24"/>
          <w:szCs w:val="24"/>
        </w:rPr>
        <w:t xml:space="preserve">przygotowanie do praktycznego wykorzystania wiedzy i umiejętności zdobytych w trakcie dotychczasowego toku </w:t>
      </w:r>
      <w:r w:rsidR="001C61B0" w:rsidRPr="00C40AFC">
        <w:rPr>
          <w:rFonts w:ascii="Times New Roman" w:hAnsi="Times New Roman"/>
          <w:color w:val="000000" w:themeColor="text1"/>
          <w:sz w:val="24"/>
          <w:szCs w:val="24"/>
        </w:rPr>
        <w:t xml:space="preserve">studiów oraz metod i form stosowanych w pracy </w:t>
      </w:r>
      <w:r w:rsidRPr="00C40AFC">
        <w:rPr>
          <w:rFonts w:ascii="Times New Roman" w:hAnsi="Times New Roman"/>
          <w:color w:val="000000" w:themeColor="text1"/>
          <w:sz w:val="24"/>
          <w:szCs w:val="24"/>
        </w:rPr>
        <w:t xml:space="preserve">z podopiecznymi </w:t>
      </w:r>
    </w:p>
    <w:p w14:paraId="46D4E5B0" w14:textId="626E64AA" w:rsidR="002D26BD" w:rsidRDefault="004A6306" w:rsidP="00E26B4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40AFC">
        <w:rPr>
          <w:rFonts w:ascii="Times New Roman" w:hAnsi="Times New Roman"/>
          <w:color w:val="000000" w:themeColor="text1"/>
          <w:sz w:val="24"/>
          <w:szCs w:val="24"/>
        </w:rPr>
        <w:t>kształtowanie odpowiedzialności za podopiecznego – klienta systemu pomocy społecznej i gotowości do podejmowania działań pomocowych</w:t>
      </w:r>
      <w:r w:rsidR="00EC38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018A965" w14:textId="77777777" w:rsidR="002D26BD" w:rsidRPr="002D26BD" w:rsidRDefault="002D26BD" w:rsidP="00E26B43">
      <w:pPr>
        <w:spacing w:after="0"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3326044C" w14:textId="3403D5E8" w:rsidR="00D05B19" w:rsidRPr="00D05B19" w:rsidRDefault="00D05B19" w:rsidP="00D05B1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5B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Efekty uczenia się, które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powinny zostać osiągnięte</w:t>
      </w:r>
      <w:r w:rsidRPr="00D05B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w trakcie realizacji </w:t>
      </w:r>
      <w:r w:rsidRPr="00D05B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praktyk zawodowych to: </w:t>
      </w:r>
    </w:p>
    <w:p w14:paraId="547F98CC" w14:textId="77777777" w:rsidR="00D05B19" w:rsidRPr="00D05B19" w:rsidRDefault="00D05B19" w:rsidP="00D05B19">
      <w:pPr>
        <w:pStyle w:val="Akapitzlist"/>
        <w:spacing w:after="0" w:line="360" w:lineRule="auto"/>
        <w:ind w:left="108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5B19">
        <w:rPr>
          <w:rFonts w:ascii="Times New Roman" w:hAnsi="Times New Roman"/>
          <w:bCs/>
          <w:color w:val="000000" w:themeColor="text1"/>
          <w:sz w:val="24"/>
          <w:szCs w:val="24"/>
        </w:rPr>
        <w:t>- w zakresie wiedzy zdobycie informacji na temat: różnych obszarów działania pomocowego oraz odpowiadającej im terminologii, teorii i metodyki pracy socjalnej; funkcji systemu pomocy społecznej, jego celów oraz podstaw prawnych; struktury i instytucje systemu pomocy społecznej;</w:t>
      </w:r>
    </w:p>
    <w:p w14:paraId="3E15A4FF" w14:textId="77777777" w:rsidR="00D05B19" w:rsidRPr="00D05B19" w:rsidRDefault="00D05B19" w:rsidP="00D05B19">
      <w:pPr>
        <w:pStyle w:val="Akapitzlist"/>
        <w:spacing w:after="0" w:line="360" w:lineRule="auto"/>
        <w:ind w:left="108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5B19">
        <w:rPr>
          <w:rFonts w:ascii="Times New Roman" w:hAnsi="Times New Roman"/>
          <w:bCs/>
          <w:color w:val="000000" w:themeColor="text1"/>
          <w:sz w:val="24"/>
          <w:szCs w:val="24"/>
        </w:rPr>
        <w:t>- w zakresie umiejętności: wykorzystywanie wiedzy teoretycznej z zakresu pracy socjalnej nabytej w trakcie studiów; posługiwanie się podstawowymi ujęciami teoretycznymi i formułowanie strategii rozwiązania konkretnych problemów podopiecznych – klientów systemu pomocy społecznej; współpraca w zespole i pełnienie w nim różnych ról;</w:t>
      </w:r>
    </w:p>
    <w:p w14:paraId="584E61CB" w14:textId="5F67B123" w:rsidR="00D05B19" w:rsidRDefault="00D05B19" w:rsidP="00D05B19">
      <w:pPr>
        <w:pStyle w:val="Akapitzlist"/>
        <w:spacing w:after="0" w:line="360" w:lineRule="auto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5B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w zakresie kompetencji społecznych kształtowanie: świadomości wartości i potrzeb podejmowania działań w środowisku społecznym oraz dbałości o właściwe zachowania podopiecznych – klientów systemu pomocy społecznej; </w:t>
      </w:r>
      <w:r w:rsidRPr="00D05B1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zdolności do współdziałania z innymi osobami i podmiotami zajmującymi się realizacją działań pomocowych</w:t>
      </w:r>
      <w:r w:rsidRPr="00D05B1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3FDAF9AF" w14:textId="77777777" w:rsidR="0021109E" w:rsidRDefault="0021109E" w:rsidP="00D05B19">
      <w:pPr>
        <w:pStyle w:val="Akapitzlist"/>
        <w:spacing w:after="0" w:line="360" w:lineRule="auto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F17B88" w14:textId="77777777" w:rsidR="0021109E" w:rsidRDefault="0021109E" w:rsidP="00D05B19">
      <w:pPr>
        <w:pStyle w:val="Akapitzlist"/>
        <w:spacing w:after="0" w:line="360" w:lineRule="auto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F86105" w14:textId="07D382D2" w:rsidR="00B2299C" w:rsidRPr="002D26BD" w:rsidRDefault="00B2299C" w:rsidP="00E26B4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b/>
          <w:color w:val="000000" w:themeColor="text1"/>
          <w:sz w:val="24"/>
          <w:szCs w:val="24"/>
        </w:rPr>
        <w:t>Praktyki powinny być realizowane przede wszystkim w:</w:t>
      </w:r>
    </w:p>
    <w:p w14:paraId="0D6A05D7" w14:textId="198422D3" w:rsidR="006A5776" w:rsidRPr="002D26BD" w:rsidRDefault="006A5776" w:rsidP="00E26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jednostkach organizacyjnych pomocy społecznej:</w:t>
      </w:r>
    </w:p>
    <w:p w14:paraId="5D3BA1F5" w14:textId="4CFF2EDF" w:rsidR="006A5776" w:rsidRPr="002D26BD" w:rsidRDefault="00097C66" w:rsidP="006A5776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regionalnych ośrodkach polityki społecznej,</w:t>
      </w:r>
    </w:p>
    <w:p w14:paraId="11E9AF85" w14:textId="262F5F05" w:rsidR="00097C66" w:rsidRPr="002D26BD" w:rsidRDefault="00097C66" w:rsidP="006A5776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powiatowych centrach pomocy rodzinie,</w:t>
      </w:r>
    </w:p>
    <w:p w14:paraId="6441B6E0" w14:textId="45256DCC" w:rsidR="002D26BD" w:rsidRDefault="006F2B76" w:rsidP="006A5776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ośrodkach pomocy społecznej</w:t>
      </w:r>
      <w:r w:rsidR="002D26BD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 (gminnych i miejskich),</w:t>
      </w:r>
    </w:p>
    <w:p w14:paraId="47F2137C" w14:textId="4444675A" w:rsidR="00B41FDD" w:rsidRPr="0021109E" w:rsidRDefault="00B41FDD" w:rsidP="006A5776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109E">
        <w:rPr>
          <w:rFonts w:ascii="Times New Roman" w:hAnsi="Times New Roman"/>
          <w:color w:val="000000" w:themeColor="text1"/>
          <w:sz w:val="24"/>
          <w:szCs w:val="24"/>
        </w:rPr>
        <w:t xml:space="preserve">centrach usług społecznych, </w:t>
      </w:r>
    </w:p>
    <w:p w14:paraId="68252279" w14:textId="77777777" w:rsidR="002D26BD" w:rsidRPr="002D26BD" w:rsidRDefault="002D26BD" w:rsidP="006A5776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domach pomocy społecznej,</w:t>
      </w:r>
    </w:p>
    <w:p w14:paraId="74B60BA2" w14:textId="4C3B39AB" w:rsidR="00097C66" w:rsidRPr="002D26BD" w:rsidRDefault="002D26BD" w:rsidP="006A5776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placówkach specjalistycznego wsparcia, w tym poradnictwa rodzinnego,</w:t>
      </w:r>
    </w:p>
    <w:p w14:paraId="6EB8F8AC" w14:textId="4A7C909B" w:rsidR="002D26BD" w:rsidRPr="002D26BD" w:rsidRDefault="002D26BD" w:rsidP="006A5776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ośrodkach wsparcia,</w:t>
      </w:r>
    </w:p>
    <w:p w14:paraId="17203ACD" w14:textId="27C464C0" w:rsidR="002D26BD" w:rsidRPr="002D26BD" w:rsidRDefault="002D26BD" w:rsidP="006A5776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ośrodkach interwencji kryzysowej;</w:t>
      </w:r>
    </w:p>
    <w:p w14:paraId="21C12E7A" w14:textId="1B563D7D" w:rsidR="00DA0F4D" w:rsidRPr="002D26BD" w:rsidRDefault="00514B2B" w:rsidP="006A577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centrach i klubach integracji społecznej, </w:t>
      </w:r>
      <w:r w:rsidR="007E4B62" w:rsidRPr="002D26BD">
        <w:rPr>
          <w:rFonts w:ascii="Times New Roman" w:hAnsi="Times New Roman"/>
          <w:color w:val="000000" w:themeColor="text1"/>
          <w:sz w:val="24"/>
          <w:szCs w:val="24"/>
        </w:rPr>
        <w:t>jednostkach organizacyjnych właściwych w sprawach zatrudnienia i przeciwdziałania bezrobociu,</w:t>
      </w:r>
      <w:r w:rsidR="006A5776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26BD">
        <w:rPr>
          <w:rFonts w:ascii="Times New Roman" w:hAnsi="Times New Roman"/>
          <w:color w:val="000000" w:themeColor="text1"/>
          <w:sz w:val="24"/>
          <w:szCs w:val="24"/>
        </w:rPr>
        <w:t>szpitalach</w:t>
      </w:r>
      <w:r w:rsidR="00692D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A0F4D" w:rsidRPr="002D26BD">
        <w:rPr>
          <w:rFonts w:ascii="Times New Roman" w:hAnsi="Times New Roman"/>
          <w:color w:val="000000" w:themeColor="text1"/>
          <w:sz w:val="24"/>
          <w:szCs w:val="24"/>
        </w:rPr>
        <w:t>zakładach</w:t>
      </w:r>
      <w:r w:rsidR="006A5776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 karnych – pod warunkiem </w:t>
      </w:r>
      <w:r w:rsidR="00DA0F4D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wykonywania </w:t>
      </w:r>
      <w:r w:rsidR="006A5776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przez nie </w:t>
      </w:r>
      <w:r w:rsidR="00DA0F4D" w:rsidRPr="002D26BD">
        <w:rPr>
          <w:rFonts w:ascii="Times New Roman" w:hAnsi="Times New Roman"/>
          <w:color w:val="000000" w:themeColor="text1"/>
          <w:sz w:val="24"/>
          <w:szCs w:val="24"/>
        </w:rPr>
        <w:t>zadań</w:t>
      </w:r>
      <w:r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5C01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6A5776" w:rsidRPr="002D26BD">
        <w:rPr>
          <w:rFonts w:ascii="Times New Roman" w:hAnsi="Times New Roman"/>
          <w:color w:val="000000" w:themeColor="text1"/>
          <w:sz w:val="24"/>
          <w:szCs w:val="24"/>
        </w:rPr>
        <w:t>zakresie pomocy społecznej;</w:t>
      </w:r>
    </w:p>
    <w:p w14:paraId="59DC6371" w14:textId="68C61392" w:rsidR="007E4B62" w:rsidRPr="002D26BD" w:rsidRDefault="007E4B62" w:rsidP="007E4B6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podmiotach realizujących zadania określone w przepisach o wspieraniu rodzi</w:t>
      </w:r>
      <w:r w:rsidR="00097C66" w:rsidRPr="002D26BD">
        <w:rPr>
          <w:rFonts w:ascii="Times New Roman" w:hAnsi="Times New Roman"/>
          <w:color w:val="000000" w:themeColor="text1"/>
          <w:sz w:val="24"/>
          <w:szCs w:val="24"/>
        </w:rPr>
        <w:t>ny i systemie pieczy zastępczej;</w:t>
      </w:r>
    </w:p>
    <w:p w14:paraId="7B00E0C4" w14:textId="3E5D757F" w:rsidR="002D26BD" w:rsidRPr="00B94832" w:rsidRDefault="002D26BD" w:rsidP="007E4B6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4832">
        <w:rPr>
          <w:rFonts w:ascii="Times New Roman" w:hAnsi="Times New Roman"/>
          <w:color w:val="000000" w:themeColor="text1"/>
          <w:sz w:val="24"/>
          <w:szCs w:val="24"/>
        </w:rPr>
        <w:t xml:space="preserve">organizacjach pozarządowych, kościołach i związkach wyznaniowych oraz instytucjach niepublicznych – pod warunkiem </w:t>
      </w:r>
      <w:r w:rsidR="00DA0F4D" w:rsidRPr="00B94832">
        <w:rPr>
          <w:rFonts w:ascii="Times New Roman" w:hAnsi="Times New Roman"/>
          <w:color w:val="000000" w:themeColor="text1"/>
          <w:sz w:val="24"/>
          <w:szCs w:val="24"/>
        </w:rPr>
        <w:t xml:space="preserve">wykonywania </w:t>
      </w:r>
      <w:r w:rsidRPr="00B94832">
        <w:rPr>
          <w:rFonts w:ascii="Times New Roman" w:hAnsi="Times New Roman"/>
          <w:color w:val="000000" w:themeColor="text1"/>
          <w:sz w:val="24"/>
          <w:szCs w:val="24"/>
        </w:rPr>
        <w:t xml:space="preserve">przez nie </w:t>
      </w:r>
      <w:r w:rsidR="00DA0F4D" w:rsidRPr="00B94832">
        <w:rPr>
          <w:rFonts w:ascii="Times New Roman" w:hAnsi="Times New Roman"/>
          <w:color w:val="000000" w:themeColor="text1"/>
          <w:sz w:val="24"/>
          <w:szCs w:val="24"/>
        </w:rPr>
        <w:t>zadań</w:t>
      </w:r>
      <w:r w:rsidR="00514B2B" w:rsidRPr="00B948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4832">
        <w:rPr>
          <w:rFonts w:ascii="Times New Roman" w:hAnsi="Times New Roman"/>
          <w:color w:val="000000" w:themeColor="text1"/>
          <w:sz w:val="24"/>
          <w:szCs w:val="24"/>
        </w:rPr>
        <w:t>zakresie pomocy społecznej lub świadczenia pracy socjalnej;</w:t>
      </w:r>
    </w:p>
    <w:p w14:paraId="660FFE26" w14:textId="201CAF4C" w:rsidR="00514B2B" w:rsidRPr="0038558B" w:rsidRDefault="00514B2B" w:rsidP="00090E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558B">
        <w:rPr>
          <w:rFonts w:ascii="Times New Roman" w:hAnsi="Times New Roman"/>
          <w:color w:val="000000" w:themeColor="text1"/>
          <w:sz w:val="24"/>
          <w:szCs w:val="24"/>
        </w:rPr>
        <w:t>lub innych podmiotach – jeżeli realizują zadania z zakresu pomocy społecznej lub świadczą pracę socjalną</w:t>
      </w:r>
      <w:r w:rsidR="00090E8D" w:rsidRPr="0038558B">
        <w:rPr>
          <w:rFonts w:ascii="Times New Roman" w:hAnsi="Times New Roman"/>
          <w:color w:val="000000" w:themeColor="text1"/>
          <w:sz w:val="24"/>
          <w:szCs w:val="24"/>
        </w:rPr>
        <w:t xml:space="preserve"> albo udzielają pomocy osobom i rodzinom z powodu: ubóstwa; </w:t>
      </w:r>
      <w:bookmarkStart w:id="0" w:name="_Hlk57977435"/>
      <w:r w:rsidR="00090E8D" w:rsidRPr="0038558B">
        <w:rPr>
          <w:rFonts w:ascii="Times New Roman" w:hAnsi="Times New Roman"/>
          <w:color w:val="000000" w:themeColor="text1"/>
          <w:sz w:val="24"/>
          <w:szCs w:val="24"/>
        </w:rPr>
        <w:t>sieroctwa; bezdomności; bezrobocia; niepełnosprawności; długotrwałej lub ciężkiej choroby; przemocy w rodzinie; ochrony ofiar handlu ludźmi; ochrony macierzyństwa lub wielodzietności; bezradności w sprawach opiekuńczo-wychowawczych i prowadzenia gospodarstwa domowego; trudności w integracji cudzoziemców; trudności w przystosowaniu do życia po zwolnieniu z zakładu karnego; alkoholizmu; narkomanii; zdarzenia losowego i sytuacji kryzysowej.</w:t>
      </w:r>
    </w:p>
    <w:bookmarkEnd w:id="0"/>
    <w:p w14:paraId="6BBBC89F" w14:textId="77777777" w:rsidR="002D26BD" w:rsidRDefault="002D26BD" w:rsidP="000B4AE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5CFD47" w14:textId="64875BAA" w:rsidR="00493FDB" w:rsidRPr="002D26BD" w:rsidRDefault="004C4779" w:rsidP="000B4A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Ramowa t</w:t>
      </w:r>
      <w:r w:rsidR="00493FDB" w:rsidRPr="002D26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ematyka zajęć w czasie praktyki zawodowej: </w:t>
      </w:r>
    </w:p>
    <w:p w14:paraId="1C48DAE3" w14:textId="3C14BD21" w:rsidR="00493FDB" w:rsidRPr="00EC383F" w:rsidRDefault="00493FDB" w:rsidP="009563FE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hanging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t>Struktura</w:t>
      </w:r>
      <w:r w:rsidR="00DA0F4D">
        <w:rPr>
          <w:rFonts w:ascii="Times New Roman" w:hAnsi="Times New Roman"/>
          <w:color w:val="000000" w:themeColor="text1"/>
          <w:sz w:val="24"/>
          <w:szCs w:val="24"/>
        </w:rPr>
        <w:t xml:space="preserve"> instytucji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>, podstawy formalno-prawne oraz finansowe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ich działalności.</w:t>
      </w:r>
    </w:p>
    <w:p w14:paraId="6B789FE9" w14:textId="13E0076E" w:rsidR="00EC383F" w:rsidRPr="00EC383F" w:rsidRDefault="00EC383F" w:rsidP="009563FE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hanging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lastRenderedPageBreak/>
        <w:t>Dokumentacja prowadzona</w:t>
      </w:r>
      <w:r w:rsidR="00DA0F4D">
        <w:rPr>
          <w:rFonts w:ascii="Times New Roman" w:hAnsi="Times New Roman"/>
          <w:color w:val="000000" w:themeColor="text1"/>
          <w:sz w:val="24"/>
          <w:szCs w:val="24"/>
        </w:rPr>
        <w:t xml:space="preserve"> przez instytucje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49949B" w14:textId="04B66CDD" w:rsidR="00EC383F" w:rsidRPr="00EC383F" w:rsidRDefault="00EC383F" w:rsidP="009563FE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hanging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>asad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kiero</w:t>
      </w:r>
      <w:r w:rsidR="00DA0F4D">
        <w:rPr>
          <w:rFonts w:ascii="Times New Roman" w:hAnsi="Times New Roman"/>
          <w:color w:val="000000" w:themeColor="text1"/>
          <w:sz w:val="24"/>
          <w:szCs w:val="24"/>
        </w:rPr>
        <w:t>wania klientów do danej instytucji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3C154F" w14:textId="2BAE1456" w:rsidR="00EC383F" w:rsidRPr="00EC383F" w:rsidRDefault="00EC383F" w:rsidP="009563FE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hanging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>asad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>y i zakres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współpracy </w:t>
      </w:r>
      <w:r w:rsidR="00DA0F4D">
        <w:rPr>
          <w:rFonts w:ascii="Times New Roman" w:hAnsi="Times New Roman"/>
          <w:color w:val="000000" w:themeColor="text1"/>
          <w:sz w:val="24"/>
          <w:szCs w:val="24"/>
        </w:rPr>
        <w:t>instytucji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z innymi podmiotami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FCFA60" w14:textId="77777777" w:rsidR="00EC383F" w:rsidRDefault="00EC383F" w:rsidP="009563FE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t>Charakterystyka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klientów placówek oraz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środowiskowych uwarunkowań ich 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>funkcjonowania.</w:t>
      </w:r>
    </w:p>
    <w:p w14:paraId="5D5BA799" w14:textId="62971A64" w:rsidR="006341A0" w:rsidRPr="00EC383F" w:rsidRDefault="006341A0" w:rsidP="009563FE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Zadania pracownika socjalnego w zakresie </w:t>
      </w:r>
      <w:r w:rsidR="007E4B62">
        <w:rPr>
          <w:rFonts w:ascii="Times New Roman" w:hAnsi="Times New Roman"/>
          <w:color w:val="000000" w:themeColor="text1"/>
          <w:sz w:val="24"/>
          <w:szCs w:val="24"/>
        </w:rPr>
        <w:t>wsparcia i aktywizacji klientów.</w:t>
      </w:r>
    </w:p>
    <w:p w14:paraId="4FD44DBD" w14:textId="77777777" w:rsidR="00EC383F" w:rsidRPr="00EC383F" w:rsidRDefault="00EC383F" w:rsidP="009563FE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t>Trudności ograniczające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realizację zadań statutowych.</w:t>
      </w:r>
    </w:p>
    <w:p w14:paraId="7FCE4910" w14:textId="6448E068" w:rsidR="00EC383F" w:rsidRPr="00EC383F" w:rsidRDefault="00EC383F" w:rsidP="009563FE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t>Rodzaje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976DA1">
        <w:rPr>
          <w:rFonts w:ascii="Times New Roman" w:hAnsi="Times New Roman"/>
          <w:color w:val="000000" w:themeColor="text1"/>
          <w:sz w:val="24"/>
          <w:szCs w:val="24"/>
        </w:rPr>
        <w:t>zakres</w:t>
      </w:r>
      <w:r w:rsidR="00514B2B">
        <w:rPr>
          <w:rFonts w:ascii="Times New Roman" w:hAnsi="Times New Roman"/>
          <w:color w:val="000000" w:themeColor="text1"/>
          <w:sz w:val="24"/>
          <w:szCs w:val="24"/>
        </w:rPr>
        <w:t xml:space="preserve"> usług świadczonych w instytucjach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80819A8" w14:textId="5DBA662D" w:rsidR="009563FE" w:rsidRPr="00EC383F" w:rsidRDefault="00EC383F" w:rsidP="009563FE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Udział 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>w działaniach realizowanych przez placówki w trakcie trwania praktyki.</w:t>
      </w:r>
    </w:p>
    <w:p w14:paraId="5F16D12D" w14:textId="77777777" w:rsidR="005C2960" w:rsidRPr="00BC3BB0" w:rsidRDefault="005C2960">
      <w:pPr>
        <w:rPr>
          <w:rFonts w:ascii="Times New Roman" w:hAnsi="Times New Roman"/>
          <w:sz w:val="24"/>
          <w:szCs w:val="24"/>
        </w:rPr>
      </w:pPr>
    </w:p>
    <w:sectPr w:rsidR="005C2960" w:rsidRPr="00BC3BB0" w:rsidSect="009457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27CF" w14:textId="77777777" w:rsidR="00C063C7" w:rsidRDefault="00C063C7" w:rsidP="000152B1">
      <w:pPr>
        <w:spacing w:after="0" w:line="240" w:lineRule="auto"/>
      </w:pPr>
      <w:r>
        <w:separator/>
      </w:r>
    </w:p>
  </w:endnote>
  <w:endnote w:type="continuationSeparator" w:id="0">
    <w:p w14:paraId="20BBE6D6" w14:textId="77777777" w:rsidR="00C063C7" w:rsidRDefault="00C063C7" w:rsidP="0001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125506"/>
      <w:docPartObj>
        <w:docPartGallery w:val="Page Numbers (Bottom of Page)"/>
        <w:docPartUnique/>
      </w:docPartObj>
    </w:sdtPr>
    <w:sdtContent>
      <w:p w14:paraId="03263468" w14:textId="1D99710E" w:rsidR="000152B1" w:rsidRDefault="000152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DA1">
          <w:rPr>
            <w:noProof/>
          </w:rPr>
          <w:t>1</w:t>
        </w:r>
        <w:r>
          <w:fldChar w:fldCharType="end"/>
        </w:r>
      </w:p>
    </w:sdtContent>
  </w:sdt>
  <w:p w14:paraId="507CF19D" w14:textId="77777777" w:rsidR="000152B1" w:rsidRDefault="00015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A2C0" w14:textId="77777777" w:rsidR="00C063C7" w:rsidRDefault="00C063C7" w:rsidP="000152B1">
      <w:pPr>
        <w:spacing w:after="0" w:line="240" w:lineRule="auto"/>
      </w:pPr>
      <w:r>
        <w:separator/>
      </w:r>
    </w:p>
  </w:footnote>
  <w:footnote w:type="continuationSeparator" w:id="0">
    <w:p w14:paraId="07F0C4D1" w14:textId="77777777" w:rsidR="00C063C7" w:rsidRDefault="00C063C7" w:rsidP="0001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0F4"/>
    <w:multiLevelType w:val="hybridMultilevel"/>
    <w:tmpl w:val="86FAA690"/>
    <w:lvl w:ilvl="0" w:tplc="682E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829BF"/>
    <w:multiLevelType w:val="hybridMultilevel"/>
    <w:tmpl w:val="1BB8CB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1BC3"/>
    <w:multiLevelType w:val="hybridMultilevel"/>
    <w:tmpl w:val="4198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23C4"/>
    <w:multiLevelType w:val="hybridMultilevel"/>
    <w:tmpl w:val="D098EDA6"/>
    <w:lvl w:ilvl="0" w:tplc="96FE0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78EB"/>
    <w:multiLevelType w:val="hybridMultilevel"/>
    <w:tmpl w:val="3B22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7DFF"/>
    <w:multiLevelType w:val="hybridMultilevel"/>
    <w:tmpl w:val="D756B0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131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947333">
    <w:abstractNumId w:val="0"/>
  </w:num>
  <w:num w:numId="3" w16cid:durableId="2124566517">
    <w:abstractNumId w:val="1"/>
  </w:num>
  <w:num w:numId="4" w16cid:durableId="721103719">
    <w:abstractNumId w:val="5"/>
  </w:num>
  <w:num w:numId="5" w16cid:durableId="1254171564">
    <w:abstractNumId w:val="3"/>
  </w:num>
  <w:num w:numId="6" w16cid:durableId="622243">
    <w:abstractNumId w:val="2"/>
  </w:num>
  <w:num w:numId="7" w16cid:durableId="1236818522">
    <w:abstractNumId w:val="6"/>
  </w:num>
  <w:num w:numId="8" w16cid:durableId="1441728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C"/>
    <w:rsid w:val="000152B1"/>
    <w:rsid w:val="00090E8D"/>
    <w:rsid w:val="00097C66"/>
    <w:rsid w:val="000B4AEC"/>
    <w:rsid w:val="000D1314"/>
    <w:rsid w:val="000D3420"/>
    <w:rsid w:val="000F2902"/>
    <w:rsid w:val="001C61B0"/>
    <w:rsid w:val="0021109E"/>
    <w:rsid w:val="00285AF7"/>
    <w:rsid w:val="002A62E2"/>
    <w:rsid w:val="002D26BD"/>
    <w:rsid w:val="0038558B"/>
    <w:rsid w:val="003A5E90"/>
    <w:rsid w:val="003C714E"/>
    <w:rsid w:val="00404CFF"/>
    <w:rsid w:val="00493FDB"/>
    <w:rsid w:val="004A6306"/>
    <w:rsid w:val="004C3D58"/>
    <w:rsid w:val="004C4779"/>
    <w:rsid w:val="00514B2B"/>
    <w:rsid w:val="005C2960"/>
    <w:rsid w:val="006047A5"/>
    <w:rsid w:val="006341A0"/>
    <w:rsid w:val="00662978"/>
    <w:rsid w:val="00673B05"/>
    <w:rsid w:val="00692D16"/>
    <w:rsid w:val="006A2B5F"/>
    <w:rsid w:val="006A47B1"/>
    <w:rsid w:val="006A5776"/>
    <w:rsid w:val="006B342E"/>
    <w:rsid w:val="006B7C77"/>
    <w:rsid w:val="006E4E65"/>
    <w:rsid w:val="006F2B76"/>
    <w:rsid w:val="00737DA7"/>
    <w:rsid w:val="007E4B62"/>
    <w:rsid w:val="008F106C"/>
    <w:rsid w:val="008F1A57"/>
    <w:rsid w:val="009563FE"/>
    <w:rsid w:val="00976DA1"/>
    <w:rsid w:val="009D2329"/>
    <w:rsid w:val="00A368F8"/>
    <w:rsid w:val="00A47773"/>
    <w:rsid w:val="00B15C01"/>
    <w:rsid w:val="00B2299C"/>
    <w:rsid w:val="00B41FDD"/>
    <w:rsid w:val="00B83F30"/>
    <w:rsid w:val="00B94832"/>
    <w:rsid w:val="00BC3BB0"/>
    <w:rsid w:val="00C063C7"/>
    <w:rsid w:val="00C40AFC"/>
    <w:rsid w:val="00CA07CB"/>
    <w:rsid w:val="00D05B19"/>
    <w:rsid w:val="00D73114"/>
    <w:rsid w:val="00D87363"/>
    <w:rsid w:val="00DA0F4D"/>
    <w:rsid w:val="00E24D90"/>
    <w:rsid w:val="00E26B43"/>
    <w:rsid w:val="00E4218F"/>
    <w:rsid w:val="00EC383F"/>
    <w:rsid w:val="00FC3566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1073"/>
  <w15:chartTrackingRefBased/>
  <w15:docId w15:val="{B592F336-18F7-4043-99D6-9D424346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8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8F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F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7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2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2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2571-7443-4EE0-B644-6C853BA8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Jacek Szkurłat</cp:lastModifiedBy>
  <cp:revision>33</cp:revision>
  <dcterms:created xsi:type="dcterms:W3CDTF">2015-10-05T11:01:00Z</dcterms:created>
  <dcterms:modified xsi:type="dcterms:W3CDTF">2023-12-11T07:54:00Z</dcterms:modified>
</cp:coreProperties>
</file>