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CAEB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Studia jednolite magisterskie</w:t>
      </w:r>
    </w:p>
    <w:p w14:paraId="369E3BE2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0D287705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Potwierdzenie osiągnięcia efektów uczenia się przez studenta podczas praktyki zawodowej </w:t>
      </w:r>
    </w:p>
    <w:p w14:paraId="72DD4029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71A26533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3987E4CE">
      <w:pPr>
        <w:spacing w:before="13" w:line="200" w:lineRule="exact"/>
        <w:rPr>
          <w:lang w:val="pl-PL"/>
        </w:rPr>
      </w:pPr>
    </w:p>
    <w:p w14:paraId="08D7901D">
      <w:pPr>
        <w:spacing w:line="360" w:lineRule="auto"/>
        <w:ind w:left="116" w:right="8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Imię i nazwisko studenta:……………………………………………………………………….. Kierunek:………………………………………………………………………………………... Rok studiów:…………….…………………………… ………………………………………... Rok akademicki:………………………………………………………………………………... Ilość godzin:……………………………………………………………………………………..</w:t>
      </w:r>
    </w:p>
    <w:p w14:paraId="42DE34D8">
      <w:pPr>
        <w:spacing w:before="20" w:line="200" w:lineRule="exact"/>
        <w:rPr>
          <w:lang w:val="pl-PL"/>
        </w:rPr>
      </w:pPr>
    </w:p>
    <w:p w14:paraId="065FAD3E">
      <w:pPr>
        <w:spacing w:before="20" w:line="200" w:lineRule="exact"/>
        <w:rPr>
          <w:lang w:val="pl-PL"/>
        </w:rPr>
      </w:pPr>
    </w:p>
    <w:p w14:paraId="1F94C657">
      <w:pPr>
        <w:spacing w:before="20" w:line="200" w:lineRule="exac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Tabela potwierdzenia osiągnięcia efektów uczenia się</w:t>
      </w:r>
    </w:p>
    <w:p w14:paraId="12B58D20">
      <w:pPr>
        <w:spacing w:before="7" w:line="120" w:lineRule="exact"/>
        <w:rPr>
          <w:sz w:val="13"/>
          <w:szCs w:val="13"/>
          <w:lang w:val="pl-PL"/>
        </w:rPr>
      </w:pPr>
    </w:p>
    <w:tbl>
      <w:tblPr>
        <w:tblStyle w:val="12"/>
        <w:tblW w:w="978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4"/>
        <w:gridCol w:w="7145"/>
        <w:gridCol w:w="900"/>
        <w:gridCol w:w="15"/>
        <w:gridCol w:w="15"/>
        <w:gridCol w:w="912"/>
      </w:tblGrid>
      <w:tr w14:paraId="6FA5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05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176F4FD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3B8303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Student, który zaliczył praktykę zawodową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7FED0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Osiągnął następujące efekty uczenia się*</w:t>
            </w:r>
          </w:p>
        </w:tc>
      </w:tr>
      <w:tr w14:paraId="1B68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45" w:hRule="atLeast"/>
        </w:trPr>
        <w:tc>
          <w:tcPr>
            <w:tcW w:w="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F524EB5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08E51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2193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2B066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NIE</w:t>
            </w:r>
          </w:p>
        </w:tc>
      </w:tr>
      <w:tr w14:paraId="4810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79510">
            <w:pPr>
              <w:jc w:val="center"/>
              <w:rPr>
                <w:rFonts w:eastAsia="Arial Unicode MS"/>
                <w:strike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WIEDZY </w:t>
            </w:r>
            <w:r>
              <w:rPr>
                <w:rFonts w:eastAsia="Arial Unicode MS"/>
                <w:sz w:val="24"/>
                <w:szCs w:val="24"/>
                <w:lang w:eastAsia="pl-PL"/>
              </w:rPr>
              <w:t>zna i rozumie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:</w:t>
            </w:r>
          </w:p>
        </w:tc>
      </w:tr>
      <w:tr w14:paraId="0C675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090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W01</w:t>
            </w:r>
          </w:p>
        </w:tc>
        <w:tc>
          <w:tcPr>
            <w:tcW w:w="7145" w:type="dxa"/>
            <w:vAlign w:val="top"/>
          </w:tcPr>
          <w:p w14:paraId="3C7FC845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podstawy filozofii wychowania i nauki o wartościach, istotę i rolę głównych środowisk wychowawczych i procesów w nich zachodzących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9E9EC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69FB8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3A6D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79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W02</w:t>
            </w:r>
          </w:p>
        </w:tc>
        <w:tc>
          <w:tcPr>
            <w:tcW w:w="7145" w:type="dxa"/>
            <w:vAlign w:val="top"/>
          </w:tcPr>
          <w:p w14:paraId="6977620A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wykorzystuje i integrować wiedzę z zakresu pedagogiki specjalnej oraz powiązanych z nią dyscyplin naukowych w celu analizy problemów rehabilitacyjnych, edukacyjnych, terapeutycznych i resocjalizacyjnych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BB1B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6B7DD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6EA6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D1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W03</w:t>
            </w:r>
          </w:p>
        </w:tc>
        <w:tc>
          <w:tcPr>
            <w:tcW w:w="7145" w:type="dxa"/>
            <w:vAlign w:val="top"/>
          </w:tcPr>
          <w:p w14:paraId="28281B1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zasady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bezpieczeństwa w placówce systemu oświaty oraz zasady higieny pracy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8319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12B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  <w:bookmarkStart w:id="0" w:name="_GoBack"/>
            <w:bookmarkEnd w:id="0"/>
          </w:p>
        </w:tc>
      </w:tr>
      <w:tr w14:paraId="794C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865D0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UMIEJĘTNOŚCI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potrafi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>:</w:t>
            </w:r>
          </w:p>
        </w:tc>
      </w:tr>
      <w:tr w14:paraId="7A589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01CEEF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U01</w:t>
            </w:r>
          </w:p>
        </w:tc>
        <w:tc>
          <w:tcPr>
            <w:tcW w:w="7145" w:type="dxa"/>
            <w:vAlign w:val="top"/>
          </w:tcPr>
          <w:p w14:paraId="290BBE1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wykorzystywać i dokonywać integracji z zakresu pedagogiki specjalnej i jej subdyscyplin oraz innych dziedzin naukowych pozwalających na analizy m.in. procesów edukacyjnych, terapeutycznych, rehabilitacyjnych, resocjalizacyjnych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801A6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A633B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227E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B69943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U02</w:t>
            </w:r>
          </w:p>
        </w:tc>
        <w:tc>
          <w:tcPr>
            <w:tcW w:w="7145" w:type="dxa"/>
            <w:vAlign w:val="top"/>
          </w:tcPr>
          <w:p w14:paraId="33BD8F4D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odwoływać się do swojej wiedzy psychologiczno-pedagogicznej, dokonywać analizy zachowań, procesów i zjawisk określając potrzeby rozwojowe i edukacyjne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7E81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7293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52DC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F7488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KOMPETENCJI SPOŁECZNYCH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jest gotów do:</w:t>
            </w:r>
          </w:p>
        </w:tc>
      </w:tr>
      <w:tr w14:paraId="7283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738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K01</w:t>
            </w:r>
          </w:p>
        </w:tc>
        <w:tc>
          <w:tcPr>
            <w:tcW w:w="7145" w:type="dxa"/>
            <w:vAlign w:val="top"/>
          </w:tcPr>
          <w:p w14:paraId="067125DC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przestrzegania uniwersalnych zasad moralnych i etycznych, w swoich działaniach pedagogicznych przestrzega podmiotowego traktowania swoich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81B85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3F81A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6C55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80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K02</w:t>
            </w:r>
          </w:p>
        </w:tc>
        <w:tc>
          <w:tcPr>
            <w:tcW w:w="7145" w:type="dxa"/>
            <w:vAlign w:val="top"/>
          </w:tcPr>
          <w:p w14:paraId="570EF0FB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wykazywania się gotowością do pracy w zespole - współpracy z nauczycielami, pedagogami, specjalistami, rodzicami lub opiekunami prawnymi uczniów a także innymi członkami społeczności szkolnej i lokalnej oraz zaangażowania w pełnieniu różnych ról i funkcji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909B3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672E4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</w:tbl>
    <w:p w14:paraId="4881D541">
      <w:pPr>
        <w:ind w:left="116" w:right="4192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*oznaczyć „X”</w:t>
      </w:r>
    </w:p>
    <w:p w14:paraId="6DE40093">
      <w:pPr>
        <w:spacing w:before="2" w:line="140" w:lineRule="exact"/>
        <w:rPr>
          <w:sz w:val="15"/>
          <w:szCs w:val="15"/>
          <w:lang w:val="pl-PL"/>
        </w:rPr>
      </w:pPr>
    </w:p>
    <w:p w14:paraId="1E8EEC6C">
      <w:pPr>
        <w:spacing w:line="200" w:lineRule="exact"/>
        <w:rPr>
          <w:lang w:val="pl-PL"/>
        </w:rPr>
      </w:pPr>
    </w:p>
    <w:p w14:paraId="60391808">
      <w:pPr>
        <w:spacing w:line="200" w:lineRule="exact"/>
        <w:rPr>
          <w:lang w:val="pl-PL"/>
        </w:rPr>
      </w:pPr>
    </w:p>
    <w:p w14:paraId="7E936ABA">
      <w:pPr>
        <w:spacing w:before="1" w:line="180" w:lineRule="exact"/>
        <w:rPr>
          <w:sz w:val="18"/>
          <w:szCs w:val="18"/>
          <w:lang w:val="pl-PL"/>
        </w:rPr>
      </w:pPr>
    </w:p>
    <w:p w14:paraId="35535D18">
      <w:pPr>
        <w:spacing w:line="200" w:lineRule="exact"/>
        <w:rPr>
          <w:lang w:val="pl-PL"/>
        </w:rPr>
      </w:pPr>
    </w:p>
    <w:p w14:paraId="6712974D">
      <w:pPr>
        <w:spacing w:line="200" w:lineRule="exact"/>
        <w:rPr>
          <w:lang w:val="pl-PL"/>
        </w:rPr>
      </w:pPr>
    </w:p>
    <w:p w14:paraId="6F7AC5D2">
      <w:pPr>
        <w:spacing w:line="200" w:lineRule="exact"/>
        <w:rPr>
          <w:lang w:val="pl-PL"/>
        </w:rPr>
      </w:pPr>
    </w:p>
    <w:p w14:paraId="232C008C">
      <w:pPr>
        <w:ind w:right="94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………………………………………….                                    …………………………………</w:t>
      </w:r>
    </w:p>
    <w:p w14:paraId="31A92B6D">
      <w:pPr>
        <w:spacing w:before="7" w:line="120" w:lineRule="exact"/>
        <w:jc w:val="right"/>
        <w:rPr>
          <w:sz w:val="13"/>
          <w:szCs w:val="13"/>
          <w:lang w:val="pl-PL"/>
        </w:rPr>
      </w:pPr>
    </w:p>
    <w:p w14:paraId="1BE73BA0">
      <w:pPr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                 (pieczątka Zakładu Pracy)                                                          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 xml:space="preserve">                (podpis zakładowego opiekuna praktyk)</w:t>
      </w:r>
    </w:p>
    <w:p w14:paraId="1AF40549">
      <w:pPr>
        <w:rPr>
          <w:sz w:val="16"/>
          <w:szCs w:val="16"/>
          <w:lang w:val="pl-PL"/>
        </w:rPr>
      </w:pPr>
    </w:p>
    <w:p w14:paraId="774B9A27">
      <w:pPr>
        <w:rPr>
          <w:sz w:val="16"/>
          <w:szCs w:val="16"/>
          <w:lang w:val="pl-PL"/>
        </w:rPr>
      </w:pPr>
    </w:p>
    <w:p w14:paraId="618E6049">
      <w:pPr>
        <w:rPr>
          <w:sz w:val="16"/>
          <w:szCs w:val="16"/>
          <w:lang w:val="pl-PL"/>
        </w:rPr>
      </w:pPr>
    </w:p>
    <w:p w14:paraId="1FF2287A">
      <w:pPr>
        <w:ind w:left="599"/>
        <w:rPr>
          <w:sz w:val="16"/>
          <w:szCs w:val="16"/>
          <w:lang w:val="pl-PL"/>
        </w:rPr>
      </w:pPr>
    </w:p>
    <w:sectPr>
      <w:type w:val="continuous"/>
      <w:pgSz w:w="11920" w:h="16840"/>
      <w:pgMar w:top="1320" w:right="1300" w:bottom="280" w:left="13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A019F6"/>
    <w:multiLevelType w:val="multilevel"/>
    <w:tmpl w:val="1EA019F6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4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6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pStyle w:val="7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pStyle w:val="8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pStyle w:val="9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pStyle w:val="10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42"/>
    <w:rsid w:val="000D3589"/>
    <w:rsid w:val="00125142"/>
    <w:rsid w:val="001E3B2A"/>
    <w:rsid w:val="00216FAB"/>
    <w:rsid w:val="002C2581"/>
    <w:rsid w:val="0030137B"/>
    <w:rsid w:val="00320FAE"/>
    <w:rsid w:val="00354678"/>
    <w:rsid w:val="00470CEE"/>
    <w:rsid w:val="005E4EDF"/>
    <w:rsid w:val="006C0C79"/>
    <w:rsid w:val="00721E6F"/>
    <w:rsid w:val="008C596A"/>
    <w:rsid w:val="009F2FC8"/>
    <w:rsid w:val="00AA70A9"/>
    <w:rsid w:val="00BE2174"/>
    <w:rsid w:val="00C25F64"/>
    <w:rsid w:val="00C514D6"/>
    <w:rsid w:val="00CE5572"/>
    <w:rsid w:val="00DB58B9"/>
    <w:rsid w:val="00E718A9"/>
    <w:rsid w:val="00FF6300"/>
    <w:rsid w:val="4CA13D43"/>
    <w:rsid w:val="607C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4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5">
    <w:name w:val="Nagłówek 3 Znak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6">
    <w:name w:val="Nagłówek 4 Znak"/>
    <w:basedOn w:val="11"/>
    <w:link w:val="5"/>
    <w:semiHidden/>
    <w:qFormat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7">
    <w:name w:val="Nagłówek 5 Znak"/>
    <w:basedOn w:val="11"/>
    <w:link w:val="6"/>
    <w:semiHidden/>
    <w:qFormat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8">
    <w:name w:val="Nagłówek 6 Znak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19">
    <w:name w:val="Nagłówek 7 Znak"/>
    <w:basedOn w:val="11"/>
    <w:link w:val="8"/>
    <w:semiHidden/>
    <w:qFormat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0">
    <w:name w:val="Nagłówek 8 Znak"/>
    <w:basedOn w:val="11"/>
    <w:link w:val="9"/>
    <w:semiHidden/>
    <w:qFormat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1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22">
    <w:name w:val="normaltextrun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255</Words>
  <Characters>1536</Characters>
  <Lines>12</Lines>
  <Paragraphs>3</Paragraphs>
  <TotalTime>1</TotalTime>
  <ScaleCrop>false</ScaleCrop>
  <LinksUpToDate>false</LinksUpToDate>
  <CharactersWithSpaces>1788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2023-11-06T10:22:00Z</dcterms:created>
  <dc:creator>Agnieszka Januszewska</dc:creator>
  <cp:lastModifiedBy>Inga Staszowska</cp:lastModifiedBy>
  <dcterms:modified xsi:type="dcterms:W3CDTF">2025-12-30T22:22:41Z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30241833F1864B369E654810F3694FF2_13</vt:lpwstr>
  </property>
</Properties>
</file>