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B7" w:rsidRPr="00F42AB7" w:rsidRDefault="00F42AB7" w:rsidP="00F42A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2AB7">
        <w:rPr>
          <w:rFonts w:ascii="Times New Roman" w:hAnsi="Times New Roman" w:cs="Times New Roman"/>
          <w:b/>
        </w:rPr>
        <w:t>RAMOWY PROGRAM PRAKTYKI ZAWODOWEJ</w:t>
      </w:r>
    </w:p>
    <w:p w:rsidR="00F42AB7" w:rsidRPr="00F42AB7" w:rsidRDefault="00F42AB7" w:rsidP="00F42A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2AB7">
        <w:rPr>
          <w:rFonts w:ascii="Times New Roman" w:hAnsi="Times New Roman" w:cs="Times New Roman"/>
          <w:b/>
        </w:rPr>
        <w:t>WYDZIAŁ PEDAGOGIKI I PSYCHOLOGII</w:t>
      </w:r>
    </w:p>
    <w:p w:rsidR="00F42AB7" w:rsidRPr="00F42AB7" w:rsidRDefault="00F42AB7" w:rsidP="00F42A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2AB7">
        <w:rPr>
          <w:rFonts w:ascii="Times New Roman" w:hAnsi="Times New Roman" w:cs="Times New Roman"/>
          <w:b/>
        </w:rPr>
        <w:t>KATEDRA PSYCHOLOGII</w:t>
      </w:r>
    </w:p>
    <w:p w:rsidR="00F42AB7" w:rsidRPr="00F42AB7" w:rsidRDefault="00F42AB7" w:rsidP="00F42A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2AB7">
        <w:rPr>
          <w:rFonts w:ascii="Times New Roman" w:hAnsi="Times New Roman" w:cs="Times New Roman"/>
          <w:b/>
        </w:rPr>
        <w:t>UNIWERSYTETU JANA KOCHANOWSKIEGO W KIELCACH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  <w:b/>
        </w:rPr>
      </w:pPr>
      <w:r w:rsidRPr="00F42AB7">
        <w:rPr>
          <w:rFonts w:ascii="Times New Roman" w:hAnsi="Times New Roman" w:cs="Times New Roman"/>
        </w:rPr>
        <w:t xml:space="preserve">Kierunek: </w:t>
      </w:r>
      <w:r w:rsidRPr="00F42AB7">
        <w:rPr>
          <w:rFonts w:ascii="Times New Roman" w:hAnsi="Times New Roman" w:cs="Times New Roman"/>
          <w:b/>
        </w:rPr>
        <w:t>Psychologia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Studia jednolite magisterskie</w:t>
      </w:r>
      <w:r w:rsidRPr="00F42AB7">
        <w:rPr>
          <w:rFonts w:ascii="Times New Roman" w:hAnsi="Times New Roman" w:cs="Times New Roman"/>
          <w:b/>
          <w:bCs/>
        </w:rPr>
        <w:t xml:space="preserve">: stacjonarne i niestacjonarne 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42AB7">
        <w:rPr>
          <w:rFonts w:ascii="Times New Roman" w:hAnsi="Times New Roman" w:cs="Times New Roman"/>
          <w:b/>
        </w:rPr>
        <w:t>Informacje ogólne: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Praktyka stanowi integralną część procesu kształcenia i podlega zaliczeniu na równi z innymi zajęciami objętymi planem studiów. Jej realizacja umożliwia osiągnięcie zakładanych kierunkowych efektów kształcenia.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42AB7">
        <w:rPr>
          <w:rFonts w:ascii="Times New Roman" w:hAnsi="Times New Roman" w:cs="Times New Roman"/>
          <w:b/>
        </w:rPr>
        <w:t>Cel praktyki: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spacing w:line="240" w:lineRule="auto"/>
        <w:rPr>
          <w:rStyle w:val="markedcontent"/>
        </w:rPr>
      </w:pPr>
      <w:r w:rsidRPr="00F42AB7">
        <w:rPr>
          <w:rFonts w:ascii="Times New Roman" w:hAnsi="Times New Roman" w:cs="Times New Roman"/>
          <w:b/>
          <w:bCs/>
          <w:i/>
          <w:iCs/>
        </w:rPr>
        <w:t xml:space="preserve">Cel główny praktyki: </w:t>
      </w:r>
      <w:r w:rsidRPr="00F42AB7">
        <w:rPr>
          <w:rStyle w:val="markedcontent"/>
          <w:rFonts w:ascii="Times New Roman" w:hAnsi="Times New Roman" w:cs="Times New Roman"/>
        </w:rPr>
        <w:t xml:space="preserve">Głównym celem praktyki jest weryfikacja wiedzy zdobytej podczas studiów, a także zdobycie umiejętności psychologicznych i ukształtowanie kompetencji, które pozwolą studentom zapoznanie się ze specyfiką pracy psychologa oraz wdrożą ich do przyszłej pracy zawodowej jako psychologa. </w:t>
      </w:r>
    </w:p>
    <w:p w:rsidR="00F42AB7" w:rsidRPr="00F42AB7" w:rsidRDefault="00F42AB7" w:rsidP="00F42AB7">
      <w:pPr>
        <w:spacing w:after="0" w:line="240" w:lineRule="auto"/>
      </w:pPr>
      <w:r w:rsidRPr="00F42AB7">
        <w:rPr>
          <w:rStyle w:val="markedcontent"/>
          <w:rFonts w:ascii="Times New Roman" w:hAnsi="Times New Roman" w:cs="Times New Roman"/>
          <w:iCs/>
        </w:rPr>
        <w:t>Praktyka polega na obserwacji uczestniczącej i aktywnym udziale w procesie diagnostycznym oraz diagnostyczno-terapeutycznym, interwencji, poradnictwie, działaniach profilaktycznych oraz różnego rodzaju działań mających na celu promocję zdrowia.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42AB7">
        <w:rPr>
          <w:rFonts w:ascii="Times New Roman" w:hAnsi="Times New Roman" w:cs="Times New Roman"/>
          <w:b/>
          <w:i/>
        </w:rPr>
        <w:t>Cele szczegółowe:</w:t>
      </w:r>
    </w:p>
    <w:p w:rsidR="00F42AB7" w:rsidRPr="00F42AB7" w:rsidRDefault="00F42AB7" w:rsidP="00F42AB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  <w:bCs/>
        </w:rPr>
        <w:t>Pogłębienie znajomości zasad funkcjonowania</w:t>
      </w:r>
      <w:r w:rsidRPr="00F42AB7">
        <w:rPr>
          <w:rFonts w:ascii="Times New Roman" w:hAnsi="Times New Roman" w:cs="Times New Roman"/>
        </w:rPr>
        <w:t xml:space="preserve"> ośrodków, poradni i placówek oferujących pomoc psychologiczną.</w:t>
      </w:r>
    </w:p>
    <w:p w:rsidR="00F42AB7" w:rsidRPr="00F42AB7" w:rsidRDefault="00F42AB7" w:rsidP="00F42AB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  <w:bCs/>
        </w:rPr>
        <w:t>Zapoznanie się z zastosowaniem wiedzy w praktyce klinicznej</w:t>
      </w:r>
      <w:r w:rsidRPr="00F42AB7">
        <w:rPr>
          <w:rFonts w:ascii="Times New Roman" w:hAnsi="Times New Roman" w:cs="Times New Roman"/>
        </w:rPr>
        <w:t>, w tym w różnych kontekstach pracy psychologicznej.</w:t>
      </w:r>
    </w:p>
    <w:p w:rsidR="00F42AB7" w:rsidRPr="00F42AB7" w:rsidRDefault="00F42AB7" w:rsidP="00F42AB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  <w:bCs/>
        </w:rPr>
        <w:t>Zdobycie umiejętności nawiązywania i podtrzymywania kontaktów</w:t>
      </w:r>
      <w:r w:rsidRPr="00F42AB7">
        <w:rPr>
          <w:rFonts w:ascii="Times New Roman" w:hAnsi="Times New Roman" w:cs="Times New Roman"/>
        </w:rPr>
        <w:t xml:space="preserve"> z pacjentem/osobą objętą opieką psychologiczną.</w:t>
      </w:r>
    </w:p>
    <w:p w:rsidR="00F42AB7" w:rsidRPr="00F42AB7" w:rsidRDefault="00F42AB7" w:rsidP="00F42AB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  <w:bCs/>
        </w:rPr>
        <w:t>Uzyskanie umiejętności praktycznych w zakresie diagnozy psychologicznej</w:t>
      </w:r>
      <w:r w:rsidRPr="00F42AB7">
        <w:rPr>
          <w:rFonts w:ascii="Times New Roman" w:hAnsi="Times New Roman" w:cs="Times New Roman"/>
        </w:rPr>
        <w:t xml:space="preserve"> oraz stosowania metod pomocy psychologicznej.</w:t>
      </w:r>
    </w:p>
    <w:p w:rsidR="00F42AB7" w:rsidRPr="00F42AB7" w:rsidRDefault="00F42AB7" w:rsidP="00F42AB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  <w:bCs/>
        </w:rPr>
        <w:t>Zdobycie umiejętności współpracy</w:t>
      </w:r>
      <w:r w:rsidRPr="00F42AB7">
        <w:rPr>
          <w:rFonts w:ascii="Times New Roman" w:hAnsi="Times New Roman" w:cs="Times New Roman"/>
        </w:rPr>
        <w:t xml:space="preserve"> oraz nawiązywania i podtrzymywania kontaktów z osobami pracującymi w miejscu odbywania praktyki.</w:t>
      </w:r>
    </w:p>
    <w:p w:rsidR="00F42AB7" w:rsidRPr="00F42AB7" w:rsidRDefault="00F42AB7" w:rsidP="00F42AB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  <w:bCs/>
        </w:rPr>
        <w:t>Zapoznanie się z charakterystyką klientów/pacjentów</w:t>
      </w:r>
      <w:r w:rsidRPr="00F42AB7">
        <w:rPr>
          <w:rFonts w:ascii="Times New Roman" w:hAnsi="Times New Roman" w:cs="Times New Roman"/>
        </w:rPr>
        <w:t xml:space="preserve"> wybranych ośrodków, poradni i placówek.</w:t>
      </w:r>
    </w:p>
    <w:p w:rsidR="00F42AB7" w:rsidRPr="00F42AB7" w:rsidRDefault="00F42AB7" w:rsidP="00F42AB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  <w:bCs/>
        </w:rPr>
        <w:t>Pogłębienie znajomości zasad funkcjonowania organizacji</w:t>
      </w:r>
      <w:r w:rsidRPr="00F42AB7">
        <w:rPr>
          <w:rFonts w:ascii="Times New Roman" w:hAnsi="Times New Roman" w:cs="Times New Roman"/>
        </w:rPr>
        <w:t xml:space="preserve"> wspierających funkcjonowanie grup, w tym instytucji zajmujących się:</w:t>
      </w:r>
    </w:p>
    <w:p w:rsidR="00F42AB7" w:rsidRPr="00F42AB7" w:rsidRDefault="00F42AB7" w:rsidP="00F42AB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wspieraniem pracowników na rynku pracy,</w:t>
      </w:r>
    </w:p>
    <w:p w:rsidR="00F42AB7" w:rsidRPr="00F42AB7" w:rsidRDefault="00F42AB7" w:rsidP="00F42AB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organizowaniem kampanii społecznych,</w:t>
      </w:r>
    </w:p>
    <w:p w:rsidR="00F42AB7" w:rsidRPr="00F42AB7" w:rsidRDefault="00F42AB7" w:rsidP="00F42AB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realizacją przedsięwzięć na rzecz społeczności.</w:t>
      </w:r>
    </w:p>
    <w:p w:rsidR="00F42AB7" w:rsidRPr="00F42AB7" w:rsidRDefault="00F42AB7" w:rsidP="00F42AB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  <w:bCs/>
        </w:rPr>
        <w:t>Zdobycie wiedzy o metodach pracy psychologa klinicznego</w:t>
      </w:r>
      <w:r w:rsidRPr="00F42AB7">
        <w:rPr>
          <w:rFonts w:ascii="Times New Roman" w:hAnsi="Times New Roman" w:cs="Times New Roman"/>
        </w:rPr>
        <w:t>, obejmującej:</w:t>
      </w:r>
    </w:p>
    <w:p w:rsidR="00F42AB7" w:rsidRPr="00F42AB7" w:rsidRDefault="00F42AB7" w:rsidP="00F42AB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lecznictwo psychiatryczne,</w:t>
      </w:r>
    </w:p>
    <w:p w:rsidR="00F42AB7" w:rsidRPr="00F42AB7" w:rsidRDefault="00F42AB7" w:rsidP="00F42AB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poradnie zdrowia psychicznego,</w:t>
      </w:r>
    </w:p>
    <w:p w:rsidR="00F42AB7" w:rsidRPr="00F42AB7" w:rsidRDefault="00F42AB7" w:rsidP="00F42AB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ośrodki rehabilitacji i opieki nad chorymi z chorobami przewlekłymi,</w:t>
      </w:r>
    </w:p>
    <w:p w:rsidR="00F42AB7" w:rsidRPr="00F42AB7" w:rsidRDefault="00F42AB7" w:rsidP="00F42AB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ośrodki terapeutyczne,</w:t>
      </w:r>
    </w:p>
    <w:p w:rsidR="00F42AB7" w:rsidRPr="00F42AB7" w:rsidRDefault="00F42AB7" w:rsidP="00F42AB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poradnie dla osób uzależnionych.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  <w:b/>
        </w:rPr>
        <w:t>Wymiar praktyk - studenci kierunku Psychologia, realizują praktykę zawodową w formie praktyki śródrocznej i ciągłej: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Na studiach stacjonarnych:</w:t>
      </w:r>
    </w:p>
    <w:p w:rsidR="00F42AB7" w:rsidRPr="00F42AB7" w:rsidRDefault="00F42AB7" w:rsidP="00F42AB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W semestrze VI – 25 godzin praktyki śródrocznej</w:t>
      </w:r>
    </w:p>
    <w:p w:rsidR="00F42AB7" w:rsidRPr="00F42AB7" w:rsidRDefault="00F42AB7" w:rsidP="00F42AB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lastRenderedPageBreak/>
        <w:t>W semestrze VII – 50 godzin praktyki śródrocznej</w:t>
      </w:r>
    </w:p>
    <w:p w:rsidR="00F42AB7" w:rsidRPr="00F42AB7" w:rsidRDefault="00F42AB7" w:rsidP="00F42AB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W semestrze VIII – 100 godzin praktyki ciągłej (wakacyjnej w miesiącach lipiec, sierpień, wrzesień, organizowanej samodzielnie przez studenta)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Na studiach niestacjonarnych:</w:t>
      </w:r>
    </w:p>
    <w:p w:rsidR="00F42AB7" w:rsidRPr="00F42AB7" w:rsidRDefault="00F42AB7" w:rsidP="00F42AB7">
      <w:pPr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42AB7">
        <w:rPr>
          <w:rFonts w:ascii="Times New Roman" w:hAnsi="Times New Roman" w:cs="Times New Roman"/>
        </w:rPr>
        <w:t>W semestrze VIII – 100 godzin praktyki ciągłej (wakacyjnej organizowanej samodzielnie przez studenta lub w trakcie trwania roku akademickiego, pod warunkiem, że udział w praktyce nie uniemożliwia uczestniczenia w zajęciach wynikających z planu studiów)</w:t>
      </w:r>
    </w:p>
    <w:p w:rsidR="00F42AB7" w:rsidRPr="00F42AB7" w:rsidRDefault="00F42AB7" w:rsidP="00F42AB7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42AB7">
        <w:rPr>
          <w:rFonts w:ascii="Times New Roman" w:eastAsia="Times New Roman" w:hAnsi="Times New Roman" w:cs="Times New Roman"/>
          <w:b/>
        </w:rPr>
        <w:t>Tematyka zajęć w czasie praktyki zawodowej:</w:t>
      </w:r>
    </w:p>
    <w:p w:rsidR="00F42AB7" w:rsidRPr="00F42AB7" w:rsidRDefault="00F42AB7" w:rsidP="00F42A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AB7">
        <w:rPr>
          <w:rFonts w:ascii="Times New Roman" w:eastAsia="Times New Roman" w:hAnsi="Times New Roman" w:cs="Times New Roman"/>
        </w:rPr>
        <w:t>Struktura instytucji, specyfika funkcjonowania.</w:t>
      </w:r>
    </w:p>
    <w:p w:rsidR="00F42AB7" w:rsidRPr="00F42AB7" w:rsidRDefault="00F42AB7" w:rsidP="00F42A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AB7">
        <w:rPr>
          <w:rFonts w:ascii="Times New Roman" w:eastAsia="Times New Roman" w:hAnsi="Times New Roman" w:cs="Times New Roman"/>
        </w:rPr>
        <w:t>Dokumentacja prowadzona przez instytucje.</w:t>
      </w:r>
    </w:p>
    <w:p w:rsidR="00F42AB7" w:rsidRPr="00F42AB7" w:rsidRDefault="00F42AB7" w:rsidP="00F42A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AB7">
        <w:rPr>
          <w:rFonts w:ascii="Times New Roman" w:eastAsia="Times New Roman" w:hAnsi="Times New Roman" w:cs="Times New Roman"/>
        </w:rPr>
        <w:t>Zasady zgłaszania się (kierowania) klientów/pacjentów do danej instytucji.</w:t>
      </w:r>
    </w:p>
    <w:p w:rsidR="00F42AB7" w:rsidRPr="00F42AB7" w:rsidRDefault="00F42AB7" w:rsidP="00F42A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AB7">
        <w:rPr>
          <w:rFonts w:ascii="Times New Roman" w:eastAsia="Times New Roman" w:hAnsi="Times New Roman" w:cs="Times New Roman"/>
        </w:rPr>
        <w:t>Zasady i zakres współpracy instytucji z innymi podmiotami.</w:t>
      </w:r>
    </w:p>
    <w:p w:rsidR="00F42AB7" w:rsidRPr="00F42AB7" w:rsidRDefault="00F42AB7" w:rsidP="00F42A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AB7">
        <w:rPr>
          <w:rFonts w:ascii="Times New Roman" w:eastAsia="Times New Roman" w:hAnsi="Times New Roman" w:cs="Times New Roman"/>
        </w:rPr>
        <w:t>Charakterystyka funkcjonowania klientów/pacjentów danej placówki.</w:t>
      </w:r>
    </w:p>
    <w:p w:rsidR="00F42AB7" w:rsidRPr="00F42AB7" w:rsidRDefault="00F42AB7" w:rsidP="00F42A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AB7">
        <w:rPr>
          <w:rFonts w:ascii="Times New Roman" w:eastAsia="Times New Roman" w:hAnsi="Times New Roman" w:cs="Times New Roman"/>
        </w:rPr>
        <w:t>Zadania psychologa w pracy z pacjentem/klientem instytucji.</w:t>
      </w:r>
    </w:p>
    <w:p w:rsidR="00F42AB7" w:rsidRPr="00F42AB7" w:rsidRDefault="00F42AB7" w:rsidP="00F42A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AB7">
        <w:rPr>
          <w:rFonts w:ascii="Times New Roman" w:eastAsia="Times New Roman" w:hAnsi="Times New Roman" w:cs="Times New Roman"/>
        </w:rPr>
        <w:t>Oferta pomocy psychologicznej kierowana do klienta/pacjenta instytucji – rodzaj i zakres usług świadczonych w instytucji.</w:t>
      </w:r>
    </w:p>
    <w:p w:rsidR="00F42AB7" w:rsidRPr="00F42AB7" w:rsidRDefault="00F42AB7" w:rsidP="00F42A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42AB7" w:rsidRPr="00F42AB7" w:rsidRDefault="00F42AB7" w:rsidP="00F42A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42AB7">
        <w:rPr>
          <w:rFonts w:ascii="Times New Roman" w:eastAsia="Times New Roman" w:hAnsi="Times New Roman" w:cs="Times New Roman"/>
          <w:b/>
        </w:rPr>
        <w:t>Efekty kształcenia:</w:t>
      </w:r>
    </w:p>
    <w:p w:rsidR="00F42AB7" w:rsidRPr="00F42AB7" w:rsidRDefault="00F42AB7" w:rsidP="00F42AB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42AB7">
        <w:rPr>
          <w:rFonts w:ascii="Times New Roman" w:eastAsia="Times New Roman" w:hAnsi="Times New Roman" w:cs="Times New Roman"/>
          <w:b/>
          <w:bCs/>
        </w:rPr>
        <w:t>Dla cyklu kształcenia</w:t>
      </w:r>
      <w:r w:rsidR="0058078A">
        <w:rPr>
          <w:rFonts w:ascii="Times New Roman" w:eastAsia="Times New Roman" w:hAnsi="Times New Roman" w:cs="Times New Roman"/>
          <w:b/>
          <w:bCs/>
        </w:rPr>
        <w:t xml:space="preserve"> </w:t>
      </w:r>
      <w:r w:rsidRPr="00F42AB7">
        <w:rPr>
          <w:rFonts w:ascii="Times New Roman" w:eastAsia="Times New Roman" w:hAnsi="Times New Roman" w:cs="Times New Roman"/>
          <w:b/>
          <w:bCs/>
        </w:rPr>
        <w:t>202</w:t>
      </w:r>
      <w:r w:rsidR="0058078A">
        <w:rPr>
          <w:rFonts w:ascii="Times New Roman" w:eastAsia="Times New Roman" w:hAnsi="Times New Roman" w:cs="Times New Roman"/>
          <w:b/>
          <w:bCs/>
        </w:rPr>
        <w:t>6/2027</w:t>
      </w:r>
      <w:r w:rsidRPr="00F42AB7">
        <w:rPr>
          <w:rFonts w:ascii="Times New Roman" w:eastAsia="Times New Roman" w:hAnsi="Times New Roman" w:cs="Times New Roman"/>
          <w:b/>
          <w:bCs/>
        </w:rPr>
        <w:t xml:space="preserve"> praktyka śródroczna</w:t>
      </w:r>
    </w:p>
    <w:p w:rsidR="00F42AB7" w:rsidRPr="00F42AB7" w:rsidRDefault="00F42AB7" w:rsidP="00F42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94"/>
        <w:gridCol w:w="7569"/>
        <w:gridCol w:w="1417"/>
      </w:tblGrid>
      <w:tr w:rsidR="00F42AB7" w:rsidRPr="00F42AB7" w:rsidTr="00F42AB7">
        <w:trPr>
          <w:cantSplit/>
          <w:trHeight w:val="8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2AB7">
              <w:rPr>
                <w:rFonts w:ascii="Times New Roman" w:hAnsi="Times New Roman" w:cs="Times New Roman"/>
                <w:b/>
              </w:rPr>
              <w:t xml:space="preserve">Efekt 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2AB7">
              <w:rPr>
                <w:rFonts w:ascii="Times New Roman" w:hAnsi="Times New Roman" w:cs="Times New Roman"/>
                <w:b/>
              </w:rPr>
              <w:t>Student, który zaliczył przedmiot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2AB7">
              <w:rPr>
                <w:rFonts w:ascii="Times New Roman" w:hAnsi="Times New Roman" w:cs="Times New Roman"/>
                <w:b/>
              </w:rPr>
              <w:t>Odniesienie do kierunkowych efektów uczenia się</w:t>
            </w:r>
          </w:p>
        </w:tc>
      </w:tr>
      <w:tr w:rsidR="00F42AB7" w:rsidRPr="00F42AB7" w:rsidTr="00F42AB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strike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 xml:space="preserve">w zakresie </w:t>
            </w:r>
            <w:r w:rsidRPr="00F42AB7">
              <w:rPr>
                <w:rFonts w:ascii="Times New Roman" w:hAnsi="Times New Roman" w:cs="Times New Roman"/>
                <w:b/>
              </w:rPr>
              <w:t>WIEDZY: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W01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 xml:space="preserve">ma pogłębioną wiedzę o relacjach między strukturami i instytucjami społecznymi oraz o rodzajach więzi społecznych z punktu widzenia psychologii; ma wiedzę w zakresie usług świadczonych przez placówkę; posiada wiedzę o </w:t>
            </w:r>
            <w:r w:rsidRPr="00F42AB7">
              <w:rPr>
                <w:rFonts w:ascii="Times New Roman" w:hAnsi="Times New Roman" w:cs="Times New Roman"/>
              </w:rPr>
              <w:t>zasobach diagnostycznych i specyfiki procesu diagnostycznego</w:t>
            </w:r>
            <w:r w:rsidRPr="00F42AB7">
              <w:rPr>
                <w:rFonts w:ascii="Times New Roman" w:eastAsia="Garamond" w:hAnsi="Times New Roman" w:cs="Times New Roman"/>
                <w:bCs/>
              </w:rPr>
              <w:t xml:space="preserve"> na terenie danej instytucji;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PSYCH_W12</w:t>
            </w:r>
          </w:p>
        </w:tc>
      </w:tr>
      <w:tr w:rsidR="00F42AB7" w:rsidRPr="00F42AB7" w:rsidTr="00F42AB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 xml:space="preserve">W zakresie </w:t>
            </w:r>
            <w:r w:rsidRPr="00F42AB7">
              <w:rPr>
                <w:rFonts w:ascii="Times New Roman" w:hAnsi="Times New Roman" w:cs="Times New Roman"/>
                <w:b/>
                <w:bCs/>
              </w:rPr>
              <w:t>UMIEJĘTNOŚCI: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U01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Style w:val="markedcontent"/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>potrafi w kontekście działań pomocowych placówki praktyki zawodowej zaobserwować problemową sytuację, zinterpretować ją i wyciągnąć wnioski oraz wskazać psychologiczne metody badawcze stosowane w praktyce pracy psychologa względem diagnozy danej problemowej sytuacji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PSYCH_U05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U02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Fonts w:ascii="Times New Roman" w:eastAsia="Garamond" w:hAnsi="Times New Roman" w:cs="Times New Roman"/>
                <w:bCs/>
                <w:lang w:eastAsia="en-US"/>
              </w:rPr>
            </w:pPr>
            <w:r w:rsidRPr="00F42AB7">
              <w:rPr>
                <w:rStyle w:val="markedcontent"/>
                <w:rFonts w:ascii="Times New Roman" w:hAnsi="Times New Roman" w:cs="Times New Roman"/>
              </w:rPr>
              <w:t>potrafi adekwatnie komunikować się z innymi i rozpoznawać problemy; potrafi adekwatnie dobierać formy pomocy psychologicznej do potrzeb; wykazuje kompetencje psychologiczne w pracy z ludźmi; potrafi dostrzec problem natury psychologicznej;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PSYCH_U06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U03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Style w:val="markedcontent"/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>potrafi adekwatnie do problemowej sytuacji występującej w obszarze zawodowej pracy psychologa zaproponować własny sposób rozwiązania danej sytuacji stosując właściwą dla praktyki psychologicznej metodę pracy diagnostyczną i terapeutyczną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PSYCH_U08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U04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Style w:val="markedcontent"/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potrafi posłużyć się psychologiczną wiedzą teoretyczną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PSYCH_U11</w:t>
            </w:r>
          </w:p>
        </w:tc>
      </w:tr>
      <w:tr w:rsidR="00F42AB7" w:rsidRPr="00F42AB7" w:rsidTr="00F42AB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strike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lastRenderedPageBreak/>
              <w:t xml:space="preserve">w zakresie </w:t>
            </w:r>
            <w:r w:rsidRPr="00F42AB7">
              <w:rPr>
                <w:rFonts w:ascii="Times New Roman" w:hAnsi="Times New Roman" w:cs="Times New Roman"/>
                <w:b/>
              </w:rPr>
              <w:t>KOMPETENCJI SPOŁECZNYCH: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 xml:space="preserve">aktywnie potrafi wykorzystywać umiejętności nabyte w toku studiów w obszarze praktyki psychologicznej; </w:t>
            </w:r>
            <w:r w:rsidRPr="00F42AB7">
              <w:rPr>
                <w:rStyle w:val="markedcontent"/>
                <w:rFonts w:ascii="Times New Roman" w:hAnsi="Times New Roman" w:cs="Times New Roman"/>
              </w:rPr>
              <w:t>przygotowuje się do swoich działań, projektuje i wykonuje działania o charakterze psychologicznym we współpracy z opiekun praktyk;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PSYCH_K01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Style w:val="markedcontent"/>
                <w:rFonts w:ascii="Times New Roman" w:hAnsi="Times New Roman" w:cs="Times New Roman"/>
              </w:rPr>
              <w:t>Odpowiedzialnie przygotowuje się do swojej pracy, projektuje i wykonuje</w:t>
            </w:r>
            <w:r w:rsidR="0058078A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F42AB7">
              <w:rPr>
                <w:rStyle w:val="markedcontent"/>
                <w:rFonts w:ascii="Times New Roman" w:hAnsi="Times New Roman" w:cs="Times New Roman"/>
              </w:rPr>
              <w:t xml:space="preserve">działania psychologiczno-terapeutyczne;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PSYCH_K02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wykazuje gotowość do współpracy z profesjonalistami, których działalność koncentruje się na diagnostyce, terapii psychologicznej, interwencji kryzysowej, działaniach profilaktycznych i promocyjnych w różnych warunkach społecznych i środowiskowych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strike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PSYCH_K03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Fonts w:ascii="Times New Roman" w:eastAsia="Garamond" w:hAnsi="Times New Roman" w:cs="Times New Roman"/>
                <w:bCs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>ustala priorytety oraz identyfikuje i rozstrzyga dylematy związane z wykonywaniem zawodu psychologa;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PSYCH_K04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Fonts w:ascii="Times New Roman" w:eastAsia="Garamond" w:hAnsi="Times New Roman" w:cs="Times New Roman"/>
                <w:bCs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 xml:space="preserve">potrafi współtworzyć projekty społeczne, przewidywać skutki społeczne swojej działalności w zawodzie psychologa;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PSYCH_K05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K06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dba o przestrzeganie zasad etyki wykonywania zawodu psychologa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PSYCH_K06</w:t>
            </w:r>
          </w:p>
        </w:tc>
      </w:tr>
    </w:tbl>
    <w:p w:rsidR="00F42AB7" w:rsidRPr="00F42AB7" w:rsidRDefault="00F42AB7" w:rsidP="00F42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F42AB7" w:rsidRPr="00F42AB7" w:rsidRDefault="00F42AB7" w:rsidP="00F42AB7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F42AB7" w:rsidRPr="00F42AB7" w:rsidRDefault="00F42AB7" w:rsidP="00F42AB7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F42AB7" w:rsidRPr="00F42AB7" w:rsidRDefault="0058078A" w:rsidP="00F42AB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Dla cyklu kształcenia 2026/2027</w:t>
      </w:r>
      <w:r w:rsidR="00F42AB7" w:rsidRPr="00F42AB7">
        <w:rPr>
          <w:rFonts w:ascii="Times New Roman" w:eastAsia="Times New Roman" w:hAnsi="Times New Roman" w:cs="Times New Roman"/>
          <w:b/>
          <w:bCs/>
        </w:rPr>
        <w:t xml:space="preserve"> praktyka ciągła</w:t>
      </w:r>
    </w:p>
    <w:p w:rsidR="00F42AB7" w:rsidRPr="00F42AB7" w:rsidRDefault="00F42AB7" w:rsidP="00F42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94"/>
        <w:gridCol w:w="7571"/>
        <w:gridCol w:w="1475"/>
      </w:tblGrid>
      <w:tr w:rsidR="00F42AB7" w:rsidRPr="00F42AB7" w:rsidTr="00F42AB7">
        <w:trPr>
          <w:cantSplit/>
          <w:trHeight w:val="8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2AB7">
              <w:rPr>
                <w:rFonts w:ascii="Times New Roman" w:hAnsi="Times New Roman" w:cs="Times New Roman"/>
                <w:b/>
              </w:rPr>
              <w:t xml:space="preserve">Efekt 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2AB7">
              <w:rPr>
                <w:rFonts w:ascii="Times New Roman" w:hAnsi="Times New Roman" w:cs="Times New Roman"/>
                <w:b/>
              </w:rPr>
              <w:t>Student, który zaliczył przedmiot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2AB7">
              <w:rPr>
                <w:rFonts w:ascii="Times New Roman" w:hAnsi="Times New Roman" w:cs="Times New Roman"/>
                <w:b/>
              </w:rPr>
              <w:t>Odniesienie do kierunkowych efektów uczenia się</w:t>
            </w:r>
          </w:p>
        </w:tc>
      </w:tr>
      <w:tr w:rsidR="00F42AB7" w:rsidRPr="00F42AB7" w:rsidTr="00F42AB7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strike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 xml:space="preserve">w zakresie </w:t>
            </w:r>
            <w:r w:rsidRPr="00F42AB7">
              <w:rPr>
                <w:rFonts w:ascii="Times New Roman" w:hAnsi="Times New Roman" w:cs="Times New Roman"/>
                <w:b/>
              </w:rPr>
              <w:t>WIEDZY: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W01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eastAsia="Garamond" w:hAnsi="Times New Roman" w:cs="Times New Roman"/>
                <w:bCs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 xml:space="preserve">ma pogłębioną wiedzę o zakresie pomocy psychologicznej świadczonej przez placówki w których odbywają się praktyki; </w:t>
            </w:r>
            <w:r w:rsidRPr="00F42AB7">
              <w:rPr>
                <w:rFonts w:ascii="Times New Roman" w:hAnsi="Times New Roman" w:cs="Times New Roman"/>
              </w:rPr>
              <w:t>zna etapy i zasady realizowania procesu diagnostycznego dla różnych celów oraz sposoby integracji rezultatów uzyskanych za pomocą różnych narzędzi badawczych</w:t>
            </w:r>
            <w:r w:rsidRPr="00F42AB7">
              <w:rPr>
                <w:rFonts w:ascii="Times New Roman" w:eastAsia="Garamond" w:hAnsi="Times New Roman" w:cs="Times New Roman"/>
                <w:bCs/>
              </w:rPr>
              <w:t xml:space="preserve">; ma pogłębioną i uporządkowaną wiedzę na temat przepisów o ochronie tajemnicy służbowej;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PSYCH_W12</w:t>
            </w:r>
          </w:p>
        </w:tc>
      </w:tr>
      <w:tr w:rsidR="00F42AB7" w:rsidRPr="00F42AB7" w:rsidTr="00F42AB7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 xml:space="preserve">W zakresie </w:t>
            </w:r>
            <w:r w:rsidRPr="00F42AB7">
              <w:rPr>
                <w:rFonts w:ascii="Times New Roman" w:hAnsi="Times New Roman" w:cs="Times New Roman"/>
                <w:b/>
                <w:bCs/>
              </w:rPr>
              <w:t>UMIEJĘTNOŚCI: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U01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 xml:space="preserve">potrafi w sposób planowy i systematyczny zaobserwować problemową sytuację natury psychologicznej charakterystyczną dla klientów/ pacjentów danej placówki praktyki zawodowej w tym potrafi zinterpretować daną sytuację oraz wskazać i zastosować adekwatne dla tej sytuacji metody diagnozy w pracy psychologa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>PSYCH_U05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U02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Fonts w:ascii="Times New Roman" w:eastAsia="Garamond" w:hAnsi="Times New Roman" w:cs="Times New Roman"/>
                <w:bCs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potrafi w sposób pragmatyczny i analityczny zastosować wiedzę psychologiczną w kontekście promocji zdrowia i aktywności fizycznej w zapobieganiu społecznym patologiom i marginalizacji, oraz dokonać oceny efektywności jej odzwierciedlania w rzeczywistości pracy psychologicznej;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PSYCH_U06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U03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 xml:space="preserve">potrafi w sposób komunikatywny i odpowiedzialny adekwatnie do zdiagnozowanej problemowej sytuacji klientów/ pacjentów danej placówki praktyki zawodowej zaproponować własny pomysł na rozwiązanie sytuacji, wdrożyć go i ocenić efektywności zgodnie z właściwą dla praktyki psychologicznej metodą pracy </w:t>
            </w:r>
            <w:r w:rsidRPr="00F42AB7">
              <w:rPr>
                <w:rFonts w:ascii="Times New Roman" w:eastAsia="Garamond" w:hAnsi="Times New Roman" w:cs="Times New Roman"/>
                <w:bCs/>
              </w:rPr>
              <w:lastRenderedPageBreak/>
              <w:t>diagnostycznej i terapeutycznej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lastRenderedPageBreak/>
              <w:t>PSYCH_U08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lastRenderedPageBreak/>
              <w:t>U04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Style w:val="markedcontent"/>
                <w:rFonts w:ascii="Times New Roman" w:hAnsi="Times New Roman" w:cs="Times New Roman"/>
                <w:lang w:eastAsia="en-US"/>
              </w:rPr>
            </w:pPr>
            <w:r w:rsidRPr="00F42AB7">
              <w:rPr>
                <w:rStyle w:val="markedcontent"/>
                <w:rFonts w:ascii="Times New Roman" w:hAnsi="Times New Roman" w:cs="Times New Roman"/>
              </w:rPr>
              <w:t>wykorzystuje i integruje wiedzę teoretyczną z zakresu psychologii w celu analizowania i interpretowania problemów diagnostycznych i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F42AB7">
              <w:rPr>
                <w:rStyle w:val="markedcontent"/>
                <w:rFonts w:ascii="Times New Roman" w:hAnsi="Times New Roman" w:cs="Times New Roman"/>
              </w:rPr>
              <w:t>terapeutycznych; potrafi ocenić przydatność typowych metod i procedur do realizacji zadań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F42AB7">
              <w:rPr>
                <w:rStyle w:val="markedcontent"/>
                <w:rFonts w:ascii="Times New Roman" w:hAnsi="Times New Roman" w:cs="Times New Roman"/>
              </w:rPr>
              <w:t>związanych z różnymi sferami działalności edukacyjnej, diagnostycznej i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F42AB7">
              <w:rPr>
                <w:rStyle w:val="markedcontent"/>
                <w:rFonts w:ascii="Times New Roman" w:hAnsi="Times New Roman" w:cs="Times New Roman"/>
              </w:rPr>
              <w:t>terapeutycznej;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PSYCH_U11</w:t>
            </w:r>
          </w:p>
        </w:tc>
      </w:tr>
      <w:tr w:rsidR="00F42AB7" w:rsidRPr="00F42AB7" w:rsidTr="00F42AB7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strike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 xml:space="preserve">w zakresie </w:t>
            </w:r>
            <w:r w:rsidRPr="00F42AB7">
              <w:rPr>
                <w:rFonts w:ascii="Times New Roman" w:hAnsi="Times New Roman" w:cs="Times New Roman"/>
                <w:b/>
              </w:rPr>
              <w:t>KOMPETENCJI SPOŁECZNYCH: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student potrafi krytycznie ocenić przydatność metod, procedur, programów pomocy oraz innych form oddziaływania skierowanych do osób, grup społecznych i organizacji oraz odpowiednio przygotować się do wykonania tych działań w praktyce;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PSYCH_K01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eastAsia="Garamond" w:hAnsi="Times New Roman" w:cs="Times New Roman"/>
                <w:bCs/>
              </w:rPr>
              <w:t>potrafi formułować opinie dotyczące różnych aspektów działalności zawodowej we współpracy z przedstawicielami innych dyscyplin;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PSYCH_K02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 xml:space="preserve">jest gotowy do realizowania różnych zadań zawodowych z zakresu psychologii oraz do podejmowania profesjonalnych zespołowych zadań, również we </w:t>
            </w:r>
            <w:proofErr w:type="spellStart"/>
            <w:r w:rsidRPr="00F42AB7">
              <w:rPr>
                <w:rFonts w:ascii="Times New Roman" w:hAnsi="Times New Roman" w:cs="Times New Roman"/>
              </w:rPr>
              <w:t>współpracyze</w:t>
            </w:r>
            <w:proofErr w:type="spellEnd"/>
            <w:r w:rsidRPr="00F42AB7">
              <w:rPr>
                <w:rFonts w:ascii="Times New Roman" w:hAnsi="Times New Roman" w:cs="Times New Roman"/>
              </w:rPr>
              <w:t xml:space="preserve"> specjalistami innych dyscyplin; p</w:t>
            </w:r>
            <w:r w:rsidRPr="00F42AB7">
              <w:rPr>
                <w:rStyle w:val="markedcontent"/>
                <w:rFonts w:ascii="Times New Roman" w:hAnsi="Times New Roman" w:cs="Times New Roman"/>
              </w:rPr>
              <w:t xml:space="preserve">otrafi nawiązać dobry kontakt z opiekunami praktyk i innymi współpracownikami (kompetencje interpersonalne)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strike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PSYCH_K03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Fonts w:ascii="Times New Roman" w:eastAsia="Garamond" w:hAnsi="Times New Roman" w:cs="Times New Roman"/>
                <w:bCs/>
                <w:lang w:eastAsia="en-US"/>
              </w:rPr>
            </w:pPr>
            <w:r w:rsidRPr="00F42AB7">
              <w:rPr>
                <w:rStyle w:val="markedcontent"/>
                <w:rFonts w:ascii="Times New Roman" w:hAnsi="Times New Roman" w:cs="Times New Roman"/>
              </w:rPr>
              <w:t xml:space="preserve">identyfikuje się z rolą i zadaniami psychologa; radzi sobie w rzeczywistości psychologicznej;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PSYCH_K04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tabs>
                <w:tab w:val="left" w:pos="559"/>
              </w:tabs>
              <w:spacing w:after="160" w:line="240" w:lineRule="auto"/>
              <w:rPr>
                <w:rFonts w:ascii="Times New Roman" w:eastAsia="Garamond" w:hAnsi="Times New Roman" w:cs="Times New Roman"/>
                <w:bCs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zna etapy i zasady realizowania procesu diagnostycznego dla różnych celów oraz sposoby integracji rezultatów uzyskanych za pomocą różnych narzędzi badawczych;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PSYCH_K05</w:t>
            </w:r>
          </w:p>
        </w:tc>
      </w:tr>
      <w:tr w:rsidR="00F42AB7" w:rsidRPr="00F42AB7" w:rsidTr="00F42AB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K06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B7" w:rsidRPr="00F42AB7" w:rsidRDefault="00F42AB7" w:rsidP="00F42AB7">
            <w:pPr>
              <w:spacing w:after="16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student wykazuje gotowość do realizacji celów zawodowych oraz dbałość o prestiż zawodu psychologa;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B7" w:rsidRPr="00F42AB7" w:rsidRDefault="00F42AB7" w:rsidP="00F42AB7">
            <w:pPr>
              <w:spacing w:after="16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2AB7">
              <w:rPr>
                <w:rFonts w:ascii="Times New Roman" w:hAnsi="Times New Roman" w:cs="Times New Roman"/>
              </w:rPr>
              <w:t>PSYCH_K06</w:t>
            </w:r>
          </w:p>
        </w:tc>
      </w:tr>
    </w:tbl>
    <w:p w:rsidR="00F42AB7" w:rsidRPr="00F42AB7" w:rsidRDefault="00F42AB7" w:rsidP="00F42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F42AB7" w:rsidRPr="00F42AB7" w:rsidRDefault="00F42AB7" w:rsidP="00F42AB7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F42AB7" w:rsidRPr="00F42AB7" w:rsidRDefault="00F42AB7" w:rsidP="00F42AB7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F42AB7" w:rsidRPr="00F42AB7" w:rsidRDefault="00F42AB7" w:rsidP="00F42AB7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F42AB7" w:rsidRPr="00F42AB7" w:rsidRDefault="00F42AB7" w:rsidP="00F42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42AB7" w:rsidRPr="00F42AB7" w:rsidRDefault="00F42AB7" w:rsidP="00F42AB7">
      <w:pPr>
        <w:spacing w:line="240" w:lineRule="auto"/>
        <w:rPr>
          <w:rFonts w:ascii="Times New Roman" w:eastAsiaTheme="minorHAnsi" w:hAnsi="Times New Roman" w:cs="Times New Roman"/>
        </w:rPr>
      </w:pPr>
    </w:p>
    <w:p w:rsidR="00F42AB7" w:rsidRPr="00F42AB7" w:rsidRDefault="00F42AB7" w:rsidP="00F42AB7">
      <w:pPr>
        <w:spacing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spacing w:line="240" w:lineRule="auto"/>
        <w:rPr>
          <w:rFonts w:ascii="Times New Roman" w:hAnsi="Times New Roman" w:cs="Times New Roman"/>
        </w:rPr>
      </w:pPr>
    </w:p>
    <w:p w:rsidR="00F42AB7" w:rsidRPr="00F42AB7" w:rsidRDefault="00F42AB7" w:rsidP="00F42AB7">
      <w:pPr>
        <w:spacing w:line="240" w:lineRule="auto"/>
        <w:rPr>
          <w:rFonts w:ascii="Times New Roman" w:hAnsi="Times New Roman" w:cs="Times New Roman"/>
        </w:rPr>
      </w:pPr>
    </w:p>
    <w:p w:rsidR="007259D6" w:rsidRPr="00F42AB7" w:rsidRDefault="007259D6" w:rsidP="00F42AB7">
      <w:pPr>
        <w:spacing w:line="240" w:lineRule="auto"/>
      </w:pPr>
    </w:p>
    <w:sectPr w:rsidR="007259D6" w:rsidRPr="00F42AB7" w:rsidSect="006C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D"/>
    <w:multiLevelType w:val="hybridMultilevel"/>
    <w:tmpl w:val="1A80FE38"/>
    <w:lvl w:ilvl="0" w:tplc="1ED40B0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66A88"/>
    <w:multiLevelType w:val="hybridMultilevel"/>
    <w:tmpl w:val="55CC0CC6"/>
    <w:lvl w:ilvl="0" w:tplc="A9408C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81419"/>
    <w:multiLevelType w:val="hybridMultilevel"/>
    <w:tmpl w:val="D1566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34306"/>
    <w:multiLevelType w:val="multilevel"/>
    <w:tmpl w:val="041A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C4999"/>
    <w:multiLevelType w:val="hybridMultilevel"/>
    <w:tmpl w:val="6B562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A4D75"/>
    <w:multiLevelType w:val="multilevel"/>
    <w:tmpl w:val="997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92799F"/>
    <w:multiLevelType w:val="hybridMultilevel"/>
    <w:tmpl w:val="129E95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AD7237"/>
    <w:multiLevelType w:val="hybridMultilevel"/>
    <w:tmpl w:val="83FE44E8"/>
    <w:lvl w:ilvl="0" w:tplc="C6DEE904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78578E"/>
    <w:multiLevelType w:val="hybridMultilevel"/>
    <w:tmpl w:val="5E148DE4"/>
    <w:lvl w:ilvl="0" w:tplc="A9408C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42AB7"/>
    <w:rsid w:val="0058078A"/>
    <w:rsid w:val="006C5E10"/>
    <w:rsid w:val="007259D6"/>
    <w:rsid w:val="00F4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AB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markedcontent">
    <w:name w:val="markedcontent"/>
    <w:basedOn w:val="Domylnaczcionkaakapitu"/>
    <w:rsid w:val="00F42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anna.maria.linowska@gmail.com</dc:creator>
  <cp:keywords/>
  <dc:description/>
  <cp:lastModifiedBy>anna.maria.linowska@gmail.com</cp:lastModifiedBy>
  <cp:revision>3</cp:revision>
  <dcterms:created xsi:type="dcterms:W3CDTF">2026-06-18T10:18:00Z</dcterms:created>
  <dcterms:modified xsi:type="dcterms:W3CDTF">2026-06-18T10:26:00Z</dcterms:modified>
</cp:coreProperties>
</file>