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E69B" w14:textId="4F9E66B6" w:rsidR="002868EB" w:rsidRPr="00BD1053" w:rsidRDefault="003D2D86" w:rsidP="00B24C88">
      <w:pPr>
        <w:tabs>
          <w:tab w:val="left" w:pos="6623"/>
        </w:tabs>
        <w:ind w:left="344"/>
        <w:rPr>
          <w:sz w:val="18"/>
          <w:szCs w:val="18"/>
        </w:rPr>
      </w:pPr>
      <w:r w:rsidRPr="00BD1053">
        <w:rPr>
          <w:rFonts w:eastAsia="Arial"/>
          <w:noProof/>
          <w:sz w:val="18"/>
          <w:szCs w:val="18"/>
        </w:rPr>
        <w:drawing>
          <wp:anchor distT="0" distB="0" distL="114300" distR="114300" simplePos="0" relativeHeight="251657216" behindDoc="1" locked="0" layoutInCell="0" allowOverlap="1" wp14:anchorId="54FF926F" wp14:editId="6BA19F90">
            <wp:simplePos x="0" y="0"/>
            <wp:positionH relativeFrom="page">
              <wp:posOffset>751205</wp:posOffset>
            </wp:positionH>
            <wp:positionV relativeFrom="page">
              <wp:posOffset>450215</wp:posOffset>
            </wp:positionV>
            <wp:extent cx="256540" cy="192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053">
        <w:rPr>
          <w:rFonts w:eastAsia="Arial"/>
          <w:sz w:val="18"/>
          <w:szCs w:val="18"/>
        </w:rPr>
        <w:t>UNIWERSYTET JANA KOCHANOWSKIEGO W KIELCACH</w:t>
      </w:r>
      <w:r w:rsidR="00DE7931" w:rsidRPr="00BD1053">
        <w:rPr>
          <w:sz w:val="18"/>
          <w:szCs w:val="18"/>
        </w:rPr>
        <w:t xml:space="preserve">              </w:t>
      </w:r>
      <w:r w:rsidR="00BD1053">
        <w:rPr>
          <w:sz w:val="18"/>
          <w:szCs w:val="18"/>
        </w:rPr>
        <w:t xml:space="preserve">                  </w:t>
      </w:r>
      <w:r w:rsidR="00DE7931" w:rsidRPr="00BD1053">
        <w:rPr>
          <w:sz w:val="18"/>
          <w:szCs w:val="18"/>
        </w:rPr>
        <w:t xml:space="preserve">  </w:t>
      </w:r>
      <w:r w:rsidRPr="00BD1053">
        <w:rPr>
          <w:rFonts w:eastAsia="Arial"/>
          <w:sz w:val="18"/>
          <w:szCs w:val="18"/>
        </w:rPr>
        <w:t>Wydział Pedagogiki i Psychologii</w:t>
      </w:r>
    </w:p>
    <w:p w14:paraId="66099EC6" w14:textId="77777777" w:rsidR="002868EB" w:rsidRDefault="00DE7931" w:rsidP="00B24C8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32733F17" wp14:editId="0A481EDD">
                <wp:simplePos x="0" y="0"/>
                <wp:positionH relativeFrom="column">
                  <wp:posOffset>-234950</wp:posOffset>
                </wp:positionH>
                <wp:positionV relativeFrom="paragraph">
                  <wp:posOffset>27939</wp:posOffset>
                </wp:positionV>
                <wp:extent cx="62363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47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E4948" id="Shape 2" o:spid="_x0000_s1026" style="position:absolute;z-index:-251658240;visibility:visible;mso-wrap-style:square;mso-width-percent:0;mso-height-percent:0;mso-wrap-distance-left:9pt;mso-wrap-distance-top:.`mm;mso-wrap-distance-right:9pt;mso-wrap-distance-bottom:.`mm;mso-position-horizontal:absolute;mso-position-horizontal-relative:text;mso-position-vertical:absolute;mso-position-vertical-relative:text;mso-width-percent:0;mso-height-percent:0;mso-width-relative:page;mso-height-relative:page" from="-18.5pt,2.2pt" to="472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" o:allowincell="f" filled="t" strokecolor="#737477">
                <v:stroke joinstyle="miter"/>
                <o:lock v:ext="edit" shapetype="f"/>
              </v:line>
            </w:pict>
          </mc:Fallback>
        </mc:AlternateContent>
      </w:r>
    </w:p>
    <w:p w14:paraId="0CA1EB86" w14:textId="1B17A8DA" w:rsidR="00147645" w:rsidRPr="00147645" w:rsidRDefault="00147645" w:rsidP="00147645">
      <w:pPr>
        <w:spacing w:before="120"/>
        <w:jc w:val="right"/>
        <w:rPr>
          <w:i/>
          <w:iCs/>
          <w:sz w:val="18"/>
          <w:szCs w:val="18"/>
        </w:rPr>
      </w:pPr>
      <w:r w:rsidRPr="00147645">
        <w:rPr>
          <w:i/>
          <w:iCs/>
          <w:sz w:val="18"/>
          <w:szCs w:val="18"/>
        </w:rPr>
        <w:t xml:space="preserve">Załącznik nr </w:t>
      </w:r>
      <w:r>
        <w:rPr>
          <w:i/>
          <w:iCs/>
          <w:sz w:val="18"/>
          <w:szCs w:val="18"/>
        </w:rPr>
        <w:t>8</w:t>
      </w:r>
      <w:r w:rsidRPr="00147645">
        <w:rPr>
          <w:i/>
          <w:iCs/>
          <w:sz w:val="18"/>
          <w:szCs w:val="18"/>
        </w:rPr>
        <w:t xml:space="preserve"> do Procedury WSZJK-WPP/2 (wersja: 04/2025)</w:t>
      </w:r>
    </w:p>
    <w:p w14:paraId="33F2FD38" w14:textId="77777777" w:rsidR="002868EB" w:rsidRDefault="002868EB" w:rsidP="00147645">
      <w:pPr>
        <w:rPr>
          <w:sz w:val="24"/>
          <w:szCs w:val="24"/>
        </w:rPr>
      </w:pPr>
    </w:p>
    <w:p w14:paraId="0BE91E1F" w14:textId="77777777" w:rsidR="002868EB" w:rsidRDefault="002868EB" w:rsidP="00147645">
      <w:pPr>
        <w:rPr>
          <w:sz w:val="24"/>
          <w:szCs w:val="24"/>
        </w:rPr>
      </w:pPr>
    </w:p>
    <w:p w14:paraId="09353766" w14:textId="77777777" w:rsidR="002868EB" w:rsidRDefault="003D2D86" w:rsidP="0014764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Regulamin dyplomowania w Katedrze Psychologii</w:t>
      </w:r>
    </w:p>
    <w:p w14:paraId="599AF701" w14:textId="77777777" w:rsidR="002868EB" w:rsidRDefault="002868EB" w:rsidP="00147645">
      <w:pPr>
        <w:rPr>
          <w:sz w:val="24"/>
          <w:szCs w:val="24"/>
        </w:rPr>
      </w:pPr>
    </w:p>
    <w:p w14:paraId="2902CEFC" w14:textId="77777777" w:rsidR="002868EB" w:rsidRDefault="003D2D86" w:rsidP="00147645">
      <w:pPr>
        <w:tabs>
          <w:tab w:val="left" w:pos="7655"/>
        </w:tabs>
        <w:ind w:left="2664" w:hanging="153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dla kierunku Psyc</w:t>
      </w:r>
      <w:r w:rsidR="00674F22">
        <w:rPr>
          <w:rFonts w:eastAsia="Times New Roman"/>
          <w:b/>
          <w:bCs/>
          <w:sz w:val="24"/>
          <w:szCs w:val="24"/>
        </w:rPr>
        <w:t xml:space="preserve">hologia na jednolitych studiach </w:t>
      </w:r>
      <w:r>
        <w:rPr>
          <w:rFonts w:eastAsia="Times New Roman"/>
          <w:b/>
          <w:bCs/>
          <w:sz w:val="24"/>
          <w:szCs w:val="24"/>
        </w:rPr>
        <w:t xml:space="preserve">magisterskich (studia </w:t>
      </w:r>
      <w:r w:rsidR="00674F22">
        <w:rPr>
          <w:rFonts w:eastAsia="Times New Roman"/>
          <w:b/>
          <w:bCs/>
          <w:sz w:val="24"/>
          <w:szCs w:val="24"/>
        </w:rPr>
        <w:t xml:space="preserve">stacjonarne i </w:t>
      </w:r>
      <w:r>
        <w:rPr>
          <w:rFonts w:eastAsia="Times New Roman"/>
          <w:b/>
          <w:bCs/>
          <w:sz w:val="24"/>
          <w:szCs w:val="24"/>
        </w:rPr>
        <w:t>niestacjonarne)</w:t>
      </w:r>
    </w:p>
    <w:p w14:paraId="6BCB696B" w14:textId="77777777" w:rsidR="002868EB" w:rsidRDefault="002868EB" w:rsidP="00147645">
      <w:pPr>
        <w:rPr>
          <w:sz w:val="24"/>
          <w:szCs w:val="24"/>
        </w:rPr>
      </w:pPr>
    </w:p>
    <w:p w14:paraId="75981FD6" w14:textId="77777777" w:rsidR="002868EB" w:rsidRDefault="003D2D86" w:rsidP="00147645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§1.</w:t>
      </w:r>
    </w:p>
    <w:p w14:paraId="680A3938" w14:textId="77777777" w:rsidR="002868EB" w:rsidRDefault="002868EB" w:rsidP="00147645">
      <w:pPr>
        <w:rPr>
          <w:sz w:val="24"/>
          <w:szCs w:val="24"/>
        </w:rPr>
      </w:pPr>
    </w:p>
    <w:p w14:paraId="6B420982" w14:textId="77777777" w:rsidR="002868EB" w:rsidRDefault="003D2D86" w:rsidP="00147645">
      <w:pPr>
        <w:jc w:val="center"/>
        <w:rPr>
          <w:sz w:val="20"/>
          <w:szCs w:val="20"/>
        </w:rPr>
      </w:pPr>
      <w:r>
        <w:rPr>
          <w:rFonts w:eastAsia="Times New Roman"/>
        </w:rPr>
        <w:t>Seminarium dyplomowe</w:t>
      </w:r>
    </w:p>
    <w:p w14:paraId="5F73BD35" w14:textId="77777777" w:rsidR="002868EB" w:rsidRDefault="002868EB" w:rsidP="00147645">
      <w:pPr>
        <w:rPr>
          <w:sz w:val="24"/>
          <w:szCs w:val="24"/>
        </w:rPr>
      </w:pPr>
    </w:p>
    <w:p w14:paraId="762E7331" w14:textId="77777777" w:rsidR="002868EB" w:rsidRDefault="003D2D8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 xml:space="preserve">Program kształcenia na kierunku psychologia </w:t>
      </w:r>
      <w:r w:rsidR="00B675C6">
        <w:rPr>
          <w:rFonts w:eastAsia="Times New Roman"/>
        </w:rPr>
        <w:t>przewiduje</w:t>
      </w:r>
      <w:r>
        <w:rPr>
          <w:rFonts w:eastAsia="Times New Roman"/>
        </w:rPr>
        <w:t xml:space="preserve"> jako warunek nadania tytułu zawodowego magistra psychologii, ukończeni</w:t>
      </w:r>
      <w:r w:rsidR="00F20ADF" w:rsidRPr="00F20ADF">
        <w:rPr>
          <w:rFonts w:eastAsia="Times New Roman"/>
        </w:rPr>
        <w:t>e</w:t>
      </w:r>
      <w:r>
        <w:rPr>
          <w:rFonts w:eastAsia="Times New Roman"/>
        </w:rPr>
        <w:t xml:space="preserve"> studiów, przygotowanie i złożenie pracy dyplomowej oraz złożenie egzaminu dyplomowego.</w:t>
      </w:r>
    </w:p>
    <w:p w14:paraId="6F060FF1" w14:textId="77777777" w:rsidR="002868EB" w:rsidRDefault="002868EB" w:rsidP="00147645">
      <w:pPr>
        <w:jc w:val="both"/>
        <w:rPr>
          <w:rFonts w:eastAsia="Times New Roman"/>
        </w:rPr>
      </w:pPr>
    </w:p>
    <w:p w14:paraId="569E752E" w14:textId="16BE13D1" w:rsidR="002868EB" w:rsidRDefault="003D2D8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 xml:space="preserve">Za prawidłowy przebieg procesu dyplomowania odpowiadają: Dziekan Wydziału Pedagogiki </w:t>
      </w:r>
      <w:r w:rsidR="00147645">
        <w:rPr>
          <w:rFonts w:eastAsia="Times New Roman"/>
        </w:rPr>
        <w:br/>
      </w:r>
      <w:r>
        <w:rPr>
          <w:rFonts w:eastAsia="Times New Roman"/>
        </w:rPr>
        <w:t>i Psychologii, kierownictwo Katedry Psychologii oraz promotorzy.</w:t>
      </w:r>
    </w:p>
    <w:p w14:paraId="18023D74" w14:textId="77777777" w:rsidR="002868EB" w:rsidRDefault="002868EB" w:rsidP="00147645">
      <w:pPr>
        <w:jc w:val="both"/>
        <w:rPr>
          <w:rFonts w:eastAsia="Times New Roman"/>
        </w:rPr>
      </w:pPr>
    </w:p>
    <w:p w14:paraId="28FC5984" w14:textId="77777777" w:rsidR="00F20ADF" w:rsidRPr="00F20ADF" w:rsidRDefault="003D2D8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 w:rsidRPr="00F20ADF">
        <w:rPr>
          <w:rFonts w:eastAsia="Times New Roman"/>
        </w:rPr>
        <w:t xml:space="preserve">Opiekę nad przygotowaniem pracy dyplomowej, jej formalną i merytoryczną poprawnością sprawuje </w:t>
      </w:r>
      <w:r w:rsidR="006A5A9E" w:rsidRPr="00F20ADF">
        <w:rPr>
          <w:rFonts w:eastAsia="Times New Roman"/>
        </w:rPr>
        <w:t>promotor,</w:t>
      </w:r>
      <w:r w:rsidR="00F20ADF" w:rsidRPr="00F20ADF">
        <w:rPr>
          <w:rFonts w:eastAsia="Times New Roman"/>
        </w:rPr>
        <w:t xml:space="preserve"> </w:t>
      </w:r>
      <w:r w:rsidR="006A5A9E" w:rsidRPr="00F20ADF">
        <w:rPr>
          <w:rFonts w:eastAsia="Times New Roman"/>
        </w:rPr>
        <w:t>który posiada co najmniej stopień doktora.</w:t>
      </w:r>
      <w:r w:rsidR="00F20ADF" w:rsidRPr="00F20ADF">
        <w:rPr>
          <w:rFonts w:eastAsia="Times New Roman"/>
        </w:rPr>
        <w:t xml:space="preserve"> </w:t>
      </w:r>
    </w:p>
    <w:p w14:paraId="7402F6A4" w14:textId="77777777" w:rsidR="002868EB" w:rsidRPr="00F20ADF" w:rsidRDefault="002868EB" w:rsidP="00147645">
      <w:pPr>
        <w:jc w:val="both"/>
        <w:rPr>
          <w:rFonts w:eastAsia="Times New Roman"/>
        </w:rPr>
      </w:pPr>
    </w:p>
    <w:p w14:paraId="30BCDBAE" w14:textId="77777777" w:rsidR="002868EB" w:rsidRPr="00F20ADF" w:rsidRDefault="003D2D8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  <w:strike/>
        </w:rPr>
      </w:pPr>
      <w:r w:rsidRPr="00F20ADF">
        <w:rPr>
          <w:rFonts w:eastAsia="Times New Roman"/>
        </w:rPr>
        <w:t xml:space="preserve">Student ma prawo wyboru promotora (w ramach określonych limitów) i tematu pracy (w ramach problematyki określonej przez promotora). W </w:t>
      </w:r>
      <w:r w:rsidR="006A5A9E" w:rsidRPr="00F20ADF">
        <w:rPr>
          <w:rFonts w:eastAsia="Times New Roman"/>
        </w:rPr>
        <w:t xml:space="preserve">uzasadnionych </w:t>
      </w:r>
      <w:r w:rsidRPr="00F20ADF">
        <w:rPr>
          <w:rFonts w:eastAsia="Times New Roman"/>
        </w:rPr>
        <w:t>przypadkach</w:t>
      </w:r>
      <w:r w:rsidR="00C908DF" w:rsidRPr="00F20ADF">
        <w:rPr>
          <w:rFonts w:eastAsia="Times New Roman"/>
        </w:rPr>
        <w:t>,</w:t>
      </w:r>
      <w:r w:rsidR="00C908DF" w:rsidRPr="003E6795">
        <w:rPr>
          <w:rFonts w:eastAsia="Times New Roman"/>
          <w:color w:val="000000" w:themeColor="text1"/>
        </w:rPr>
        <w:t xml:space="preserve"> na pisemny wniosek studenta zgodny z Załącznikiem </w:t>
      </w:r>
      <w:r w:rsidR="00636B39">
        <w:rPr>
          <w:rFonts w:eastAsia="Times New Roman"/>
          <w:color w:val="000000" w:themeColor="text1"/>
        </w:rPr>
        <w:t>nr 3</w:t>
      </w:r>
      <w:r w:rsidR="00C908DF" w:rsidRPr="003E6795">
        <w:rPr>
          <w:rFonts w:eastAsia="Times New Roman"/>
          <w:color w:val="000000" w:themeColor="text1"/>
        </w:rPr>
        <w:t xml:space="preserve"> Procedury Dyplomowania</w:t>
      </w:r>
      <w:r w:rsidR="00C908DF">
        <w:rPr>
          <w:rFonts w:eastAsia="Times New Roman"/>
          <w:color w:val="4472C4" w:themeColor="accent1"/>
        </w:rPr>
        <w:t xml:space="preserve"> </w:t>
      </w:r>
      <w:r w:rsidR="006E1A99" w:rsidRPr="00F20ADF">
        <w:rPr>
          <w:rFonts w:eastAsia="Times New Roman"/>
        </w:rPr>
        <w:t>D</w:t>
      </w:r>
      <w:r w:rsidR="006A5A9E" w:rsidRPr="00F20ADF">
        <w:rPr>
          <w:rFonts w:eastAsia="Times New Roman"/>
        </w:rPr>
        <w:t>ziekan może dokonać zmiany promotora po uzyskaniu opinii dotychczasowego promotora.</w:t>
      </w:r>
    </w:p>
    <w:p w14:paraId="58445D7A" w14:textId="77777777" w:rsidR="002868EB" w:rsidRDefault="002868EB" w:rsidP="00147645">
      <w:pPr>
        <w:jc w:val="both"/>
        <w:rPr>
          <w:rFonts w:eastAsia="Times New Roman"/>
        </w:rPr>
      </w:pPr>
    </w:p>
    <w:p w14:paraId="51C30529" w14:textId="77777777" w:rsidR="002868EB" w:rsidRDefault="003D2D8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Student zobowiązany jest uczestniczyć w seminarium dyplomowym.</w:t>
      </w:r>
    </w:p>
    <w:p w14:paraId="41A9C8B1" w14:textId="77777777" w:rsidR="002868EB" w:rsidRDefault="002868EB" w:rsidP="00147645">
      <w:pPr>
        <w:jc w:val="both"/>
        <w:rPr>
          <w:rFonts w:eastAsia="Times New Roman"/>
        </w:rPr>
      </w:pPr>
    </w:p>
    <w:p w14:paraId="2984FD21" w14:textId="77777777" w:rsidR="002868EB" w:rsidRPr="006E1A99" w:rsidRDefault="006E1A99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 w:rsidRPr="006E1A99">
        <w:rPr>
          <w:rFonts w:eastAsia="Times New Roman"/>
        </w:rPr>
        <w:t xml:space="preserve">Promotor ma prawo i obowiązek do systematycznego weryfikowania postępów w pracy, sprawdzania tekstu rozprawy, wystawienia oceny końcowej. </w:t>
      </w:r>
    </w:p>
    <w:p w14:paraId="6DEF91C2" w14:textId="77777777" w:rsidR="002868EB" w:rsidRDefault="002868EB" w:rsidP="00147645">
      <w:pPr>
        <w:jc w:val="both"/>
        <w:rPr>
          <w:rFonts w:eastAsia="Times New Roman"/>
        </w:rPr>
      </w:pPr>
    </w:p>
    <w:p w14:paraId="1AB7B737" w14:textId="150AFB2A" w:rsidR="002868EB" w:rsidRDefault="003D2D8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 xml:space="preserve">W razie dłuższej nieobecności promotora, skutkującej niemożnością złożenia pracy dyplomowej </w:t>
      </w:r>
      <w:r w:rsidR="00147645">
        <w:rPr>
          <w:rFonts w:eastAsia="Times New Roman"/>
        </w:rPr>
        <w:br/>
      </w:r>
      <w:r>
        <w:rPr>
          <w:rFonts w:eastAsia="Times New Roman"/>
        </w:rPr>
        <w:t xml:space="preserve">w terminie, </w:t>
      </w:r>
      <w:r w:rsidR="006E1A99">
        <w:rPr>
          <w:rFonts w:eastAsia="Times New Roman"/>
        </w:rPr>
        <w:t>Dziekan</w:t>
      </w:r>
      <w:r>
        <w:rPr>
          <w:rFonts w:eastAsia="Times New Roman"/>
        </w:rPr>
        <w:t xml:space="preserve"> zobligowany jest </w:t>
      </w:r>
      <w:r w:rsidR="006E1A99">
        <w:rPr>
          <w:rFonts w:eastAsia="Times New Roman"/>
        </w:rPr>
        <w:t>do wyznaczenia innego promotora</w:t>
      </w:r>
      <w:r>
        <w:rPr>
          <w:rFonts w:eastAsia="Times New Roman"/>
        </w:rPr>
        <w:t>.</w:t>
      </w:r>
    </w:p>
    <w:p w14:paraId="14FC76A6" w14:textId="77777777" w:rsidR="002868EB" w:rsidRDefault="002868EB" w:rsidP="00147645">
      <w:pPr>
        <w:jc w:val="both"/>
        <w:rPr>
          <w:rFonts w:eastAsia="Times New Roman"/>
        </w:rPr>
      </w:pPr>
    </w:p>
    <w:p w14:paraId="34608497" w14:textId="77777777" w:rsidR="00B675C6" w:rsidRDefault="003D2D8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Wybór tematu pracy dyplomowej powinien nastąpić nie później niż rok przed planowan</w:t>
      </w:r>
      <w:r w:rsidR="006E1A99">
        <w:rPr>
          <w:rFonts w:eastAsia="Times New Roman"/>
        </w:rPr>
        <w:t>ym końcem studiów</w:t>
      </w:r>
      <w:r w:rsidR="00F20ADF">
        <w:rPr>
          <w:rFonts w:eastAsia="Times New Roman"/>
        </w:rPr>
        <w:t xml:space="preserve"> </w:t>
      </w:r>
      <w:r>
        <w:rPr>
          <w:rFonts w:eastAsia="Times New Roman"/>
        </w:rPr>
        <w:t xml:space="preserve">(koniec IV roku). Temat pracy </w:t>
      </w:r>
      <w:r w:rsidR="006E1A99">
        <w:rPr>
          <w:rFonts w:eastAsia="Times New Roman"/>
        </w:rPr>
        <w:t>proponuje promotor</w:t>
      </w:r>
      <w:r>
        <w:rPr>
          <w:rFonts w:eastAsia="Times New Roman"/>
        </w:rPr>
        <w:t xml:space="preserve"> w </w:t>
      </w:r>
      <w:r w:rsidR="006E1A99">
        <w:rPr>
          <w:rFonts w:eastAsia="Times New Roman"/>
        </w:rPr>
        <w:t>uzgodnieniu ze studentem</w:t>
      </w:r>
      <w:r>
        <w:rPr>
          <w:rFonts w:eastAsia="Times New Roman"/>
        </w:rPr>
        <w:t>.</w:t>
      </w:r>
    </w:p>
    <w:p w14:paraId="75CB56DD" w14:textId="77777777" w:rsidR="00636B39" w:rsidRPr="00B675C6" w:rsidRDefault="00636B39" w:rsidP="00147645">
      <w:pPr>
        <w:tabs>
          <w:tab w:val="left" w:pos="364"/>
        </w:tabs>
        <w:jc w:val="both"/>
        <w:rPr>
          <w:rFonts w:eastAsia="Times New Roman"/>
        </w:rPr>
      </w:pPr>
    </w:p>
    <w:p w14:paraId="14D05D77" w14:textId="77777777" w:rsidR="00B675C6" w:rsidRDefault="00B675C6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  <w:color w:val="000000" w:themeColor="text1"/>
        </w:rPr>
      </w:pPr>
      <w:r w:rsidRPr="003E6795">
        <w:rPr>
          <w:rFonts w:eastAsia="Times New Roman"/>
          <w:color w:val="000000" w:themeColor="text1"/>
        </w:rPr>
        <w:t xml:space="preserve">Tematy prac zatwierdza Dziekan po zaopiniowaniu przez Wydziałową Komisję ds. Kształcenia, która otrzymuje je po opinii Kierunkowego Zespołu ds. Jakości Kształcenia. </w:t>
      </w:r>
    </w:p>
    <w:p w14:paraId="189E5767" w14:textId="77777777" w:rsidR="00636B39" w:rsidRPr="003E6795" w:rsidRDefault="00636B39" w:rsidP="00147645">
      <w:pPr>
        <w:tabs>
          <w:tab w:val="left" w:pos="364"/>
        </w:tabs>
        <w:jc w:val="both"/>
        <w:rPr>
          <w:rFonts w:eastAsia="Times New Roman"/>
          <w:color w:val="000000" w:themeColor="text1"/>
        </w:rPr>
      </w:pPr>
    </w:p>
    <w:p w14:paraId="0D8BD49A" w14:textId="77777777" w:rsidR="00F20ADF" w:rsidRPr="003E6795" w:rsidRDefault="00F20ADF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  <w:color w:val="000000" w:themeColor="text1"/>
        </w:rPr>
      </w:pPr>
      <w:r w:rsidRPr="003E6795">
        <w:rPr>
          <w:rFonts w:eastAsia="Times New Roman"/>
          <w:color w:val="000000" w:themeColor="text1"/>
        </w:rPr>
        <w:t>W uzasadnionych przypadkach możliwa jest zmiana tematu pracy magisterskiej. Zmiana dokonywana jest za zgodą Dziekana na pisemny wniosek studenta zgodny ze wzorem</w:t>
      </w:r>
      <w:r w:rsidR="00964E7A" w:rsidRPr="003E6795">
        <w:rPr>
          <w:rFonts w:eastAsia="Times New Roman"/>
          <w:color w:val="000000" w:themeColor="text1"/>
        </w:rPr>
        <w:t xml:space="preserve"> </w:t>
      </w:r>
      <w:r w:rsidRPr="003E6795">
        <w:rPr>
          <w:rFonts w:eastAsia="Times New Roman"/>
          <w:color w:val="000000" w:themeColor="text1"/>
        </w:rPr>
        <w:t xml:space="preserve">Załącznik </w:t>
      </w:r>
      <w:r w:rsidR="00636B39">
        <w:rPr>
          <w:rFonts w:eastAsia="Times New Roman"/>
          <w:color w:val="000000" w:themeColor="text1"/>
        </w:rPr>
        <w:t>nr 3</w:t>
      </w:r>
      <w:r w:rsidRPr="003E6795">
        <w:rPr>
          <w:rFonts w:eastAsia="Times New Roman"/>
          <w:color w:val="000000" w:themeColor="text1"/>
        </w:rPr>
        <w:t xml:space="preserve"> Procedury Dyplomowania, po zasięgnięciu opinii </w:t>
      </w:r>
      <w:r w:rsidR="003E6795" w:rsidRPr="003E6795">
        <w:rPr>
          <w:rFonts w:eastAsia="Times New Roman"/>
          <w:color w:val="000000" w:themeColor="text1"/>
        </w:rPr>
        <w:t xml:space="preserve">Kierunkowego Zespołu ds. Jakości Kształcenia i </w:t>
      </w:r>
      <w:r w:rsidRPr="003E6795">
        <w:rPr>
          <w:rFonts w:eastAsia="Times New Roman"/>
          <w:color w:val="000000" w:themeColor="text1"/>
        </w:rPr>
        <w:t xml:space="preserve">Wydziałowej </w:t>
      </w:r>
      <w:r w:rsidR="00B675C6" w:rsidRPr="003E6795">
        <w:rPr>
          <w:rStyle w:val="markedcontent"/>
          <w:color w:val="000000" w:themeColor="text1"/>
          <w:szCs w:val="28"/>
        </w:rPr>
        <w:t>K</w:t>
      </w:r>
      <w:r w:rsidRPr="003E6795">
        <w:rPr>
          <w:rStyle w:val="markedcontent"/>
          <w:color w:val="000000" w:themeColor="text1"/>
          <w:szCs w:val="28"/>
        </w:rPr>
        <w:t>omisji ds. kształcenia.</w:t>
      </w:r>
    </w:p>
    <w:p w14:paraId="4867C4AD" w14:textId="77777777" w:rsidR="00F20ADF" w:rsidRDefault="00F20ADF" w:rsidP="00147645">
      <w:pPr>
        <w:jc w:val="both"/>
        <w:rPr>
          <w:rFonts w:eastAsia="Times New Roman"/>
        </w:rPr>
      </w:pPr>
    </w:p>
    <w:p w14:paraId="4FF10B8B" w14:textId="77777777" w:rsidR="00F20ADF" w:rsidRDefault="00F20ADF" w:rsidP="00147645">
      <w:pPr>
        <w:numPr>
          <w:ilvl w:val="0"/>
          <w:numId w:val="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 xml:space="preserve">Recenzji pracy magisterskiej dokonuje promotor oraz recenzent wyznaczony przez Dziekana. Recenzje powinny być sporządzone na piśmie, wg wzoru przedstawionego w </w:t>
      </w:r>
      <w:r>
        <w:t xml:space="preserve">Załączniku nr </w:t>
      </w:r>
      <w:r w:rsidR="00636B39">
        <w:t>6</w:t>
      </w:r>
      <w:r>
        <w:t xml:space="preserve"> do Procedury procesu dyplomowania</w:t>
      </w:r>
      <w:r>
        <w:rPr>
          <w:rFonts w:eastAsia="Times New Roman"/>
        </w:rPr>
        <w:t xml:space="preserve"> i złożone w Dziekanacie nie później niż 7 dni przed planowaną obroną.</w:t>
      </w:r>
    </w:p>
    <w:p w14:paraId="6D54C682" w14:textId="77777777" w:rsidR="002868EB" w:rsidRDefault="002868EB" w:rsidP="00147645">
      <w:pPr>
        <w:jc w:val="both"/>
        <w:rPr>
          <w:rFonts w:eastAsia="Times New Roman"/>
        </w:rPr>
      </w:pPr>
    </w:p>
    <w:p w14:paraId="68506275" w14:textId="77777777" w:rsidR="002868EB" w:rsidRDefault="002868EB" w:rsidP="00147645">
      <w:pPr>
        <w:jc w:val="both"/>
        <w:rPr>
          <w:sz w:val="20"/>
          <w:szCs w:val="20"/>
        </w:rPr>
      </w:pPr>
    </w:p>
    <w:p w14:paraId="2BF8B135" w14:textId="77777777" w:rsidR="00147645" w:rsidRDefault="00147645" w:rsidP="00147645">
      <w:pPr>
        <w:jc w:val="both"/>
        <w:rPr>
          <w:sz w:val="20"/>
          <w:szCs w:val="20"/>
        </w:rPr>
      </w:pPr>
    </w:p>
    <w:p w14:paraId="35827B7B" w14:textId="77777777" w:rsidR="00147645" w:rsidRDefault="00147645" w:rsidP="00147645">
      <w:pPr>
        <w:jc w:val="both"/>
        <w:rPr>
          <w:sz w:val="20"/>
          <w:szCs w:val="20"/>
        </w:rPr>
      </w:pPr>
    </w:p>
    <w:p w14:paraId="3672ACBC" w14:textId="77777777" w:rsidR="00147645" w:rsidRDefault="00147645" w:rsidP="00147645">
      <w:pPr>
        <w:jc w:val="both"/>
        <w:rPr>
          <w:sz w:val="20"/>
          <w:szCs w:val="20"/>
        </w:rPr>
      </w:pPr>
    </w:p>
    <w:p w14:paraId="6EDE1ECF" w14:textId="77777777" w:rsidR="002868EB" w:rsidRDefault="003D2D86" w:rsidP="00147645">
      <w:pPr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§2.</w:t>
      </w:r>
    </w:p>
    <w:p w14:paraId="5A50D226" w14:textId="77777777" w:rsidR="002868EB" w:rsidRDefault="002868EB" w:rsidP="00147645">
      <w:pPr>
        <w:jc w:val="center"/>
        <w:rPr>
          <w:sz w:val="20"/>
          <w:szCs w:val="20"/>
        </w:rPr>
      </w:pPr>
    </w:p>
    <w:p w14:paraId="699AEBD2" w14:textId="77777777" w:rsidR="002868EB" w:rsidRDefault="003D2D86" w:rsidP="00147645">
      <w:pPr>
        <w:jc w:val="center"/>
        <w:rPr>
          <w:sz w:val="20"/>
          <w:szCs w:val="20"/>
        </w:rPr>
      </w:pPr>
      <w:r>
        <w:rPr>
          <w:rFonts w:eastAsia="Times New Roman"/>
        </w:rPr>
        <w:t>Praca dyplomowa</w:t>
      </w:r>
    </w:p>
    <w:p w14:paraId="7755C654" w14:textId="77777777" w:rsidR="002868EB" w:rsidRDefault="002868EB" w:rsidP="00147645">
      <w:pPr>
        <w:jc w:val="both"/>
        <w:rPr>
          <w:sz w:val="20"/>
          <w:szCs w:val="20"/>
        </w:rPr>
      </w:pPr>
    </w:p>
    <w:p w14:paraId="30A68C10" w14:textId="77777777" w:rsidR="002868EB" w:rsidRDefault="003D2D86" w:rsidP="00147645">
      <w:pPr>
        <w:numPr>
          <w:ilvl w:val="0"/>
          <w:numId w:val="3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Praca dyplomowa powinna:</w:t>
      </w:r>
    </w:p>
    <w:p w14:paraId="00580BEC" w14:textId="77777777" w:rsidR="002868EB" w:rsidRDefault="002868EB" w:rsidP="00147645">
      <w:pPr>
        <w:jc w:val="both"/>
        <w:rPr>
          <w:rFonts w:eastAsia="Times New Roman"/>
        </w:rPr>
      </w:pPr>
    </w:p>
    <w:p w14:paraId="1642B0F6" w14:textId="71DA5544" w:rsidR="002868EB" w:rsidRPr="00147645" w:rsidRDefault="003D2D86" w:rsidP="00147645">
      <w:pPr>
        <w:numPr>
          <w:ilvl w:val="2"/>
          <w:numId w:val="3"/>
        </w:numPr>
        <w:tabs>
          <w:tab w:val="left" w:pos="709"/>
        </w:tabs>
        <w:ind w:left="764" w:hanging="406"/>
        <w:jc w:val="both"/>
        <w:rPr>
          <w:rFonts w:eastAsia="Times New Roman"/>
        </w:rPr>
      </w:pPr>
      <w:r>
        <w:rPr>
          <w:rFonts w:eastAsia="Times New Roman"/>
        </w:rPr>
        <w:t>być przygotowana samodzielnie, pod kierunkiem promotora;</w:t>
      </w:r>
    </w:p>
    <w:p w14:paraId="2BAE9F86" w14:textId="77777777" w:rsidR="00147645" w:rsidRDefault="003D2D86" w:rsidP="00147645">
      <w:pPr>
        <w:numPr>
          <w:ilvl w:val="2"/>
          <w:numId w:val="3"/>
        </w:numPr>
        <w:tabs>
          <w:tab w:val="left" w:pos="724"/>
        </w:tabs>
        <w:ind w:left="724" w:hanging="366"/>
        <w:jc w:val="both"/>
        <w:rPr>
          <w:rFonts w:eastAsia="Times New Roman"/>
        </w:rPr>
      </w:pPr>
      <w:r>
        <w:rPr>
          <w:rFonts w:eastAsia="Times New Roman"/>
        </w:rPr>
        <w:t>pozostawać w ścisłym związku z kierunkiem studiów;</w:t>
      </w:r>
    </w:p>
    <w:p w14:paraId="66AABB43" w14:textId="2683DC7E" w:rsidR="002868EB" w:rsidRPr="00147645" w:rsidRDefault="003D2D86" w:rsidP="00147645">
      <w:pPr>
        <w:numPr>
          <w:ilvl w:val="2"/>
          <w:numId w:val="3"/>
        </w:numPr>
        <w:tabs>
          <w:tab w:val="left" w:pos="724"/>
        </w:tabs>
        <w:ind w:left="724" w:hanging="366"/>
        <w:jc w:val="both"/>
        <w:rPr>
          <w:rFonts w:eastAsia="Times New Roman"/>
        </w:rPr>
      </w:pPr>
      <w:r w:rsidRPr="00147645">
        <w:rPr>
          <w:rFonts w:eastAsia="Times New Roman"/>
          <w:color w:val="000000" w:themeColor="text1"/>
        </w:rPr>
        <w:t>uwzględniać zainteresowania naukowe studenta</w:t>
      </w:r>
      <w:r w:rsidR="00964E7A" w:rsidRPr="00147645">
        <w:rPr>
          <w:rFonts w:eastAsia="Times New Roman"/>
          <w:color w:val="000000" w:themeColor="text1"/>
        </w:rPr>
        <w:t>.</w:t>
      </w:r>
    </w:p>
    <w:p w14:paraId="3EDEF20D" w14:textId="77777777" w:rsidR="002868EB" w:rsidRDefault="002868EB" w:rsidP="00147645">
      <w:pPr>
        <w:jc w:val="both"/>
        <w:rPr>
          <w:rFonts w:eastAsia="Times New Roman"/>
        </w:rPr>
      </w:pPr>
    </w:p>
    <w:p w14:paraId="2355BCF2" w14:textId="77777777" w:rsidR="002868EB" w:rsidRDefault="003D2D86" w:rsidP="00147645">
      <w:pPr>
        <w:numPr>
          <w:ilvl w:val="0"/>
          <w:numId w:val="3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Podczas przygotowywania pracy dyplomant powinien kształtować umiejętność w zakresie adekwatnego wyboru materiałów źródłowych, rozpoznania i oceny problematyki badawczej, analizy oraz poprawnego wnioskowania, precyzji językowej.</w:t>
      </w:r>
    </w:p>
    <w:p w14:paraId="2B3E5F0A" w14:textId="77777777" w:rsidR="002868EB" w:rsidRDefault="002868EB" w:rsidP="00147645">
      <w:pPr>
        <w:jc w:val="both"/>
        <w:rPr>
          <w:rFonts w:eastAsia="Times New Roman"/>
        </w:rPr>
      </w:pPr>
    </w:p>
    <w:p w14:paraId="12D0D548" w14:textId="77777777" w:rsidR="002868EB" w:rsidRDefault="003D2D86" w:rsidP="0014764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Wymagania formalne stawiane pracom dyplomowym są następujące:</w:t>
      </w:r>
    </w:p>
    <w:p w14:paraId="7092EC0B" w14:textId="77777777" w:rsidR="002868EB" w:rsidRDefault="002868EB" w:rsidP="00147645">
      <w:pPr>
        <w:jc w:val="both"/>
        <w:rPr>
          <w:rFonts w:eastAsia="Times New Roman"/>
        </w:rPr>
      </w:pPr>
    </w:p>
    <w:p w14:paraId="079CFE94" w14:textId="1DE06C98" w:rsidR="002868EB" w:rsidRPr="00147645" w:rsidRDefault="003D2D86" w:rsidP="00147645">
      <w:pPr>
        <w:numPr>
          <w:ilvl w:val="1"/>
          <w:numId w:val="3"/>
        </w:numPr>
        <w:tabs>
          <w:tab w:val="left" w:pos="644"/>
        </w:tabs>
        <w:ind w:left="644" w:hanging="360"/>
        <w:jc w:val="both"/>
        <w:rPr>
          <w:rFonts w:eastAsia="Times New Roman"/>
        </w:rPr>
      </w:pPr>
      <w:r w:rsidRPr="003E6795">
        <w:rPr>
          <w:rFonts w:eastAsia="Times New Roman"/>
          <w:color w:val="000000" w:themeColor="text1"/>
        </w:rPr>
        <w:t>Zgodność z</w:t>
      </w:r>
      <w:r w:rsidR="00964E7A" w:rsidRPr="003E6795">
        <w:rPr>
          <w:rFonts w:eastAsia="Times New Roman"/>
          <w:color w:val="000000" w:themeColor="text1"/>
        </w:rPr>
        <w:t xml:space="preserve"> </w:t>
      </w:r>
      <w:r w:rsidR="000E3F32" w:rsidRPr="003E6795">
        <w:rPr>
          <w:rFonts w:eastAsia="Times New Roman"/>
          <w:color w:val="000000" w:themeColor="text1"/>
        </w:rPr>
        <w:t xml:space="preserve">aktualnymi </w:t>
      </w:r>
      <w:r w:rsidRPr="003E6795">
        <w:rPr>
          <w:rFonts w:eastAsia="Times New Roman"/>
          <w:color w:val="000000" w:themeColor="text1"/>
        </w:rPr>
        <w:t xml:space="preserve">standardami APA </w:t>
      </w:r>
      <w:r w:rsidR="00964E7A" w:rsidRPr="003E6795">
        <w:rPr>
          <w:rFonts w:eastAsia="Times New Roman"/>
          <w:color w:val="000000" w:themeColor="text1"/>
        </w:rPr>
        <w:t>(</w:t>
      </w:r>
      <w:r w:rsidRPr="003E6795">
        <w:rPr>
          <w:rFonts w:eastAsia="Times New Roman"/>
          <w:color w:val="000000" w:themeColor="text1"/>
        </w:rPr>
        <w:t>patrz</w:t>
      </w:r>
      <w:r w:rsidR="00FA6C86" w:rsidRPr="003E6795">
        <w:rPr>
          <w:rFonts w:eastAsia="Times New Roman"/>
          <w:color w:val="000000" w:themeColor="text1"/>
        </w:rPr>
        <w:t>:</w:t>
      </w:r>
      <w:r w:rsidR="00964E7A" w:rsidRPr="003E6795">
        <w:rPr>
          <w:rFonts w:eastAsia="Times New Roman"/>
          <w:color w:val="000000" w:themeColor="text1"/>
        </w:rPr>
        <w:t xml:space="preserve"> </w:t>
      </w:r>
      <w:hyperlink r:id="rId7" w:history="1">
        <w:r w:rsidR="00964E7A" w:rsidRPr="003E6795">
          <w:rPr>
            <w:rStyle w:val="Hipercze"/>
            <w:color w:val="000000" w:themeColor="text1"/>
          </w:rPr>
          <w:t>https://apastyle.apa.org/</w:t>
        </w:r>
      </w:hyperlink>
      <w:r w:rsidR="00964E7A" w:rsidRPr="003E6795">
        <w:rPr>
          <w:color w:val="000000" w:themeColor="text1"/>
        </w:rPr>
        <w:t>)</w:t>
      </w:r>
      <w:r w:rsidRPr="003E6795">
        <w:rPr>
          <w:rFonts w:eastAsia="Times New Roman"/>
          <w:color w:val="000000" w:themeColor="text1"/>
        </w:rPr>
        <w:t>. Dotyczy</w:t>
      </w:r>
      <w:r>
        <w:rPr>
          <w:rFonts w:eastAsia="Times New Roman"/>
        </w:rPr>
        <w:t xml:space="preserve"> to przede wszystkim redakcji bibliografii i</w:t>
      </w:r>
      <w:r w:rsidR="00964E7A">
        <w:rPr>
          <w:rFonts w:eastAsia="Times New Roman"/>
        </w:rPr>
        <w:t xml:space="preserve"> </w:t>
      </w:r>
      <w:r>
        <w:rPr>
          <w:rFonts w:eastAsia="Times New Roman"/>
        </w:rPr>
        <w:t>odsyłaczy, podwójne</w:t>
      </w:r>
      <w:r w:rsidR="00964E7A">
        <w:rPr>
          <w:rFonts w:eastAsia="Times New Roman"/>
        </w:rPr>
        <w:t>j interlinii oraz wyboru</w:t>
      </w:r>
      <w:r>
        <w:rPr>
          <w:rFonts w:eastAsia="Times New Roman"/>
        </w:rPr>
        <w:t xml:space="preserve"> czcionki</w:t>
      </w:r>
      <w:r w:rsidR="007A1247">
        <w:rPr>
          <w:rFonts w:eastAsia="Times New Roman"/>
        </w:rPr>
        <w:t>.</w:t>
      </w:r>
    </w:p>
    <w:p w14:paraId="05CC3FE7" w14:textId="2592CA46" w:rsidR="002868EB" w:rsidRPr="00147645" w:rsidRDefault="003D2D86" w:rsidP="00147645">
      <w:pPr>
        <w:numPr>
          <w:ilvl w:val="1"/>
          <w:numId w:val="3"/>
        </w:numPr>
        <w:tabs>
          <w:tab w:val="left" w:pos="644"/>
        </w:tabs>
        <w:ind w:left="644" w:hanging="360"/>
        <w:jc w:val="both"/>
        <w:rPr>
          <w:rFonts w:eastAsia="Times New Roman"/>
        </w:rPr>
      </w:pPr>
      <w:r>
        <w:rPr>
          <w:rFonts w:eastAsia="Times New Roman"/>
        </w:rPr>
        <w:t>Respektowanie etycznych standardów w prowadzeniu badań.</w:t>
      </w:r>
    </w:p>
    <w:p w14:paraId="575B9915" w14:textId="7430C845" w:rsidR="002868EB" w:rsidRPr="00147645" w:rsidRDefault="003D2D86" w:rsidP="00147645">
      <w:pPr>
        <w:numPr>
          <w:ilvl w:val="1"/>
          <w:numId w:val="3"/>
        </w:numPr>
        <w:tabs>
          <w:tab w:val="left" w:pos="644"/>
        </w:tabs>
        <w:ind w:left="644" w:hanging="360"/>
        <w:jc w:val="both"/>
        <w:rPr>
          <w:rFonts w:eastAsia="Times New Roman"/>
        </w:rPr>
      </w:pPr>
      <w:r>
        <w:rPr>
          <w:rFonts w:eastAsia="Times New Roman"/>
        </w:rPr>
        <w:t>Objętość tekstu w granicach od 40 do 80 stron (wraz ze stroną tytułową i listą literatury cytowanej), co oznacza przedział od 72 000 do 144 000 znaków ze spacjami standardowego maszynopisu. W wyjątkowych sytuacjach objętość pracy pozostawia się decyzji i akceptacji promotora.</w:t>
      </w:r>
    </w:p>
    <w:p w14:paraId="543ADFDF" w14:textId="66E19FB6" w:rsidR="002868EB" w:rsidRPr="00147645" w:rsidRDefault="003D2D86" w:rsidP="00147645">
      <w:pPr>
        <w:numPr>
          <w:ilvl w:val="1"/>
          <w:numId w:val="3"/>
        </w:numPr>
        <w:tabs>
          <w:tab w:val="left" w:pos="704"/>
        </w:tabs>
        <w:ind w:left="644" w:hanging="420"/>
        <w:jc w:val="both"/>
        <w:rPr>
          <w:sz w:val="20"/>
          <w:szCs w:val="20"/>
        </w:rPr>
      </w:pPr>
      <w:r w:rsidRPr="00147645">
        <w:rPr>
          <w:rFonts w:eastAsia="Times New Roman"/>
        </w:rPr>
        <w:t xml:space="preserve">Bibliografia to minimum 25 pozycji </w:t>
      </w:r>
      <w:r w:rsidR="00964E7A" w:rsidRPr="00147645">
        <w:rPr>
          <w:rFonts w:eastAsia="Times New Roman"/>
        </w:rPr>
        <w:t>o charakterze naukowym</w:t>
      </w:r>
      <w:r w:rsidRPr="00147645">
        <w:rPr>
          <w:rFonts w:eastAsia="Times New Roman"/>
        </w:rPr>
        <w:t>, z</w:t>
      </w:r>
      <w:r w:rsidR="00147645">
        <w:rPr>
          <w:rFonts w:eastAsia="Times New Roman"/>
        </w:rPr>
        <w:t xml:space="preserve"> </w:t>
      </w:r>
      <w:r w:rsidRPr="00147645">
        <w:rPr>
          <w:rFonts w:eastAsia="Times New Roman"/>
        </w:rPr>
        <w:t xml:space="preserve">czego minimum 5 publikacji </w:t>
      </w:r>
      <w:r w:rsidR="00147645">
        <w:rPr>
          <w:rFonts w:eastAsia="Times New Roman"/>
        </w:rPr>
        <w:br/>
      </w:r>
      <w:r w:rsidRPr="00147645">
        <w:rPr>
          <w:rFonts w:eastAsia="Times New Roman"/>
        </w:rPr>
        <w:t xml:space="preserve">w języku obcym. W wykazie literatury powinny znaleźć się wyłącznie pozycje cytowane </w:t>
      </w:r>
      <w:r w:rsidR="00147645">
        <w:rPr>
          <w:rFonts w:eastAsia="Times New Roman"/>
        </w:rPr>
        <w:br/>
      </w:r>
      <w:r w:rsidRPr="00147645">
        <w:rPr>
          <w:rFonts w:eastAsia="Times New Roman"/>
        </w:rPr>
        <w:t>w pracy.</w:t>
      </w:r>
    </w:p>
    <w:p w14:paraId="5703B8EC" w14:textId="77777777" w:rsidR="002868EB" w:rsidRPr="00EF5225" w:rsidRDefault="003D2D86" w:rsidP="00147645">
      <w:pPr>
        <w:numPr>
          <w:ilvl w:val="0"/>
          <w:numId w:val="4"/>
        </w:numPr>
        <w:tabs>
          <w:tab w:val="left" w:pos="644"/>
        </w:tabs>
        <w:ind w:left="644" w:hanging="360"/>
        <w:jc w:val="both"/>
        <w:rPr>
          <w:sz w:val="20"/>
          <w:szCs w:val="20"/>
        </w:rPr>
      </w:pPr>
      <w:r w:rsidRPr="00EF5225">
        <w:rPr>
          <w:rFonts w:eastAsia="Times New Roman"/>
        </w:rPr>
        <w:t xml:space="preserve">Praca dyplomowa powinna składać się z następujących elementów: strona tytułowa, spis treści, streszczenie </w:t>
      </w:r>
      <w:r w:rsidR="00625DD4" w:rsidRPr="00EF5225">
        <w:rPr>
          <w:rFonts w:eastAsia="Times New Roman"/>
        </w:rPr>
        <w:t xml:space="preserve">w języku polskim i </w:t>
      </w:r>
      <w:r w:rsidRPr="00EF5225">
        <w:rPr>
          <w:rFonts w:eastAsia="Times New Roman"/>
        </w:rPr>
        <w:t>angielsk</w:t>
      </w:r>
      <w:r w:rsidR="00625DD4" w:rsidRPr="00EF5225">
        <w:rPr>
          <w:rFonts w:eastAsia="Times New Roman"/>
        </w:rPr>
        <w:t>im</w:t>
      </w:r>
      <w:r w:rsidRPr="00EF5225">
        <w:rPr>
          <w:rFonts w:eastAsia="Times New Roman"/>
        </w:rPr>
        <w:t xml:space="preserve">, wprowadzenie teoretyczne, </w:t>
      </w:r>
      <w:r w:rsidR="00625DD4" w:rsidRPr="00EF5225">
        <w:rPr>
          <w:rFonts w:eastAsia="Times New Roman"/>
        </w:rPr>
        <w:t>metoda</w:t>
      </w:r>
      <w:r w:rsidRPr="00EF5225">
        <w:rPr>
          <w:rFonts w:eastAsia="Times New Roman"/>
        </w:rPr>
        <w:t>,</w:t>
      </w:r>
      <w:r w:rsidR="00964E7A">
        <w:rPr>
          <w:rFonts w:eastAsia="Times New Roman"/>
        </w:rPr>
        <w:t xml:space="preserve"> </w:t>
      </w:r>
      <w:r w:rsidRPr="00EF5225">
        <w:rPr>
          <w:rFonts w:eastAsia="Times New Roman"/>
        </w:rPr>
        <w:t>wyniki, dyskusja wyników</w:t>
      </w:r>
      <w:r w:rsidR="00964E7A">
        <w:rPr>
          <w:rFonts w:eastAsia="Times New Roman"/>
        </w:rPr>
        <w:t>, b</w:t>
      </w:r>
      <w:r w:rsidRPr="00EF5225">
        <w:rPr>
          <w:rFonts w:eastAsia="Times New Roman"/>
        </w:rPr>
        <w:t>ibliografia oraz załączniki.</w:t>
      </w:r>
    </w:p>
    <w:p w14:paraId="44DA0F6C" w14:textId="77777777" w:rsidR="002868EB" w:rsidRDefault="002868EB" w:rsidP="00147645">
      <w:pPr>
        <w:jc w:val="both"/>
        <w:rPr>
          <w:sz w:val="20"/>
          <w:szCs w:val="20"/>
        </w:rPr>
      </w:pPr>
    </w:p>
    <w:p w14:paraId="7C8E8C54" w14:textId="78B8F1DD" w:rsidR="002868EB" w:rsidRDefault="003D2D86" w:rsidP="00147645">
      <w:pPr>
        <w:numPr>
          <w:ilvl w:val="0"/>
          <w:numId w:val="5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 xml:space="preserve">Praca dyplomowa powinna mieć charakter badawczy (zawierać eksploracje empiryczne </w:t>
      </w:r>
      <w:r w:rsidR="00147645">
        <w:rPr>
          <w:rFonts w:eastAsia="Times New Roman"/>
        </w:rPr>
        <w:br/>
      </w:r>
      <w:r>
        <w:rPr>
          <w:rFonts w:eastAsia="Times New Roman"/>
        </w:rPr>
        <w:t>i teoretyczne). Oczekuje się, że praca dyplomowa będzie opisywała lub/i wyjaśniała istotę zjawiska będącego przedmiotem pracy i zawierała właściwą interpretację uzyskanych wyników. Dopuszczalne jest wykorzystywanie wszelkich metod właściwych dla psychologii, zarówno ilościowych jak i jakościowych.</w:t>
      </w:r>
    </w:p>
    <w:p w14:paraId="03AA7A84" w14:textId="77777777" w:rsidR="002868EB" w:rsidRDefault="002868EB" w:rsidP="00147645">
      <w:pPr>
        <w:jc w:val="both"/>
        <w:rPr>
          <w:rFonts w:eastAsia="Times New Roman"/>
        </w:rPr>
      </w:pPr>
    </w:p>
    <w:p w14:paraId="3E2AC124" w14:textId="77777777" w:rsidR="002868EB" w:rsidRPr="00964E7A" w:rsidRDefault="003D2D86" w:rsidP="00147645">
      <w:pPr>
        <w:numPr>
          <w:ilvl w:val="0"/>
          <w:numId w:val="5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Praca dyplomowa może być przygotowania w języku polskim lub angielskim (za zgodą Promotora</w:t>
      </w:r>
      <w:r w:rsidR="00964E7A">
        <w:rPr>
          <w:rFonts w:eastAsia="Times New Roman"/>
        </w:rPr>
        <w:t xml:space="preserve"> i Dziekana</w:t>
      </w:r>
      <w:r w:rsidRPr="00964E7A">
        <w:rPr>
          <w:rFonts w:eastAsia="Times New Roman"/>
        </w:rPr>
        <w:t>).</w:t>
      </w:r>
    </w:p>
    <w:p w14:paraId="09405BD9" w14:textId="77777777" w:rsidR="002868EB" w:rsidRDefault="002868EB" w:rsidP="00147645">
      <w:pPr>
        <w:jc w:val="both"/>
        <w:rPr>
          <w:rFonts w:eastAsia="Times New Roman"/>
        </w:rPr>
      </w:pPr>
    </w:p>
    <w:p w14:paraId="0510382D" w14:textId="77777777" w:rsidR="002868EB" w:rsidRDefault="003D2D86" w:rsidP="00147645">
      <w:pPr>
        <w:numPr>
          <w:ilvl w:val="0"/>
          <w:numId w:val="5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Student zobowiązany jest do złożenia w Dziekanacie trzech jednobrzmiących wersji pracy – dwóch papierowych i jednej zdigitalizowanej na nośniku elektronicznym (płyta cd)</w:t>
      </w:r>
      <w:r w:rsidR="00964E7A">
        <w:rPr>
          <w:rFonts w:eastAsia="Times New Roman"/>
        </w:rPr>
        <w:t>.</w:t>
      </w:r>
    </w:p>
    <w:p w14:paraId="5A47CD7E" w14:textId="77777777" w:rsidR="002868EB" w:rsidRDefault="002868EB" w:rsidP="00147645">
      <w:pPr>
        <w:jc w:val="both"/>
        <w:rPr>
          <w:rFonts w:eastAsia="Times New Roman"/>
        </w:rPr>
      </w:pPr>
    </w:p>
    <w:p w14:paraId="0FA34EFE" w14:textId="77777777" w:rsidR="002868EB" w:rsidRDefault="003D2D86" w:rsidP="00147645">
      <w:pPr>
        <w:numPr>
          <w:ilvl w:val="0"/>
          <w:numId w:val="5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Złożenie pracy dyplomowej wraz z kompletem wymaganych dokumentów do Dziekanatu musi nastąpić nie później niż na dwa tygodnie przed ustalonym terminem obrony.</w:t>
      </w:r>
    </w:p>
    <w:p w14:paraId="071A0F30" w14:textId="77777777" w:rsidR="002868EB" w:rsidRDefault="002868EB" w:rsidP="00147645">
      <w:pPr>
        <w:jc w:val="both"/>
        <w:rPr>
          <w:rFonts w:eastAsia="Times New Roman"/>
        </w:rPr>
      </w:pPr>
    </w:p>
    <w:p w14:paraId="0DC55EA9" w14:textId="77777777" w:rsidR="002868EB" w:rsidRDefault="003D2D86" w:rsidP="00147645">
      <w:pPr>
        <w:numPr>
          <w:ilvl w:val="0"/>
          <w:numId w:val="5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Końcowa ocena pracy jest średnią z oceny promotora i recenzenta.</w:t>
      </w:r>
    </w:p>
    <w:p w14:paraId="67CD320A" w14:textId="77777777" w:rsidR="002868EB" w:rsidRDefault="002868EB" w:rsidP="00147645">
      <w:pPr>
        <w:jc w:val="both"/>
        <w:rPr>
          <w:rFonts w:eastAsia="Times New Roman"/>
        </w:rPr>
      </w:pPr>
    </w:p>
    <w:p w14:paraId="46058FC3" w14:textId="77777777" w:rsidR="002868EB" w:rsidRDefault="003D2D86" w:rsidP="00147645">
      <w:pPr>
        <w:numPr>
          <w:ilvl w:val="0"/>
          <w:numId w:val="5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Nie później niż dwa tygodnie przed planowaną obroną student powinien zamieścić temat pracy dyplomowej na stronie Wirtualnej Uczelni UJK.</w:t>
      </w:r>
    </w:p>
    <w:p w14:paraId="5E68F56B" w14:textId="77777777" w:rsidR="002868EB" w:rsidRDefault="002868EB" w:rsidP="00147645">
      <w:pPr>
        <w:jc w:val="both"/>
        <w:rPr>
          <w:rFonts w:eastAsia="Times New Roman"/>
        </w:rPr>
      </w:pPr>
    </w:p>
    <w:p w14:paraId="7B9BF1F1" w14:textId="77777777" w:rsidR="002868EB" w:rsidRDefault="003D2D86" w:rsidP="00147645">
      <w:pPr>
        <w:numPr>
          <w:ilvl w:val="0"/>
          <w:numId w:val="5"/>
        </w:numPr>
        <w:tabs>
          <w:tab w:val="left" w:pos="364"/>
        </w:tabs>
        <w:ind w:left="364" w:hanging="506"/>
        <w:jc w:val="both"/>
        <w:rPr>
          <w:rFonts w:eastAsia="Times New Roman"/>
        </w:rPr>
      </w:pPr>
      <w:r>
        <w:rPr>
          <w:rFonts w:eastAsia="Times New Roman"/>
        </w:rPr>
        <w:t>Student, pouczony o odpowiedzialności karnej grożącej za niestosowanie się do przepisów ustawy</w:t>
      </w:r>
    </w:p>
    <w:p w14:paraId="45644C00" w14:textId="77777777" w:rsidR="002868EB" w:rsidRDefault="003D2D86" w:rsidP="00147645">
      <w:pPr>
        <w:numPr>
          <w:ilvl w:val="1"/>
          <w:numId w:val="6"/>
        </w:numPr>
        <w:tabs>
          <w:tab w:val="left" w:pos="628"/>
        </w:tabs>
        <w:ind w:left="364" w:hanging="6"/>
        <w:jc w:val="both"/>
        <w:rPr>
          <w:rFonts w:eastAsia="Times New Roman"/>
        </w:rPr>
      </w:pPr>
      <w:r>
        <w:rPr>
          <w:rFonts w:eastAsia="Times New Roman"/>
        </w:rPr>
        <w:t>prawie autorskim i prawach pokrewnych (ma obowiązek zapoznać się z przepisami), zobowiązany jest złożyć pisemne oświadczenie sygnowane własnoręcznym podpisem potwierdzające samodzielne przygotowanie pracy. Wykorzystanie fragmentów opracowań innych</w:t>
      </w:r>
    </w:p>
    <w:p w14:paraId="10574865" w14:textId="77777777" w:rsidR="002868EB" w:rsidRDefault="003D2D86" w:rsidP="00147645">
      <w:pPr>
        <w:ind w:left="364"/>
        <w:jc w:val="both"/>
        <w:rPr>
          <w:sz w:val="20"/>
          <w:szCs w:val="20"/>
        </w:rPr>
      </w:pPr>
      <w:r>
        <w:rPr>
          <w:rFonts w:eastAsia="Times New Roman"/>
        </w:rPr>
        <w:t>autorów wymaga podania w pracy źródeł, a jeśli zaś zachodzi konieczność - pisemnej zgody właściciela praw autorskich.</w:t>
      </w:r>
    </w:p>
    <w:p w14:paraId="7F8114B8" w14:textId="77777777" w:rsidR="002868EB" w:rsidRDefault="002868EB" w:rsidP="00147645">
      <w:pPr>
        <w:jc w:val="both"/>
        <w:rPr>
          <w:sz w:val="20"/>
          <w:szCs w:val="20"/>
        </w:rPr>
      </w:pPr>
    </w:p>
    <w:p w14:paraId="1604C25E" w14:textId="77777777" w:rsidR="002868EB" w:rsidRDefault="003D2D86" w:rsidP="00147645">
      <w:pPr>
        <w:numPr>
          <w:ilvl w:val="0"/>
          <w:numId w:val="7"/>
        </w:numPr>
        <w:tabs>
          <w:tab w:val="left" w:pos="424"/>
        </w:tabs>
        <w:ind w:left="424" w:hanging="566"/>
        <w:jc w:val="both"/>
        <w:rPr>
          <w:rFonts w:eastAsia="Times New Roman"/>
        </w:rPr>
      </w:pPr>
      <w:r>
        <w:rPr>
          <w:rFonts w:eastAsia="Times New Roman"/>
        </w:rPr>
        <w:lastRenderedPageBreak/>
        <w:t>Praca powinna zawierać oświadczenie sygnowane własnoręcznym podpisem o wyrażeniu zgody lub odmowie udostępnienia pracy dyplomowej. 3 Dz. U. z 2000 roku Nr 80, poz. 904 ze zm. Art. 272 Kodeksu Karnego: „Kto wyłudza poświadczenie nieprawdy przez podstępne wprowadzenie w błąd funkcjonariusza publicznego lub innej osoby upoważnionej do wystawienia dokumentu, podlega karze pozbawienia wolności do lat 3”.</w:t>
      </w:r>
    </w:p>
    <w:p w14:paraId="4FA15CCD" w14:textId="77777777" w:rsidR="002868EB" w:rsidRDefault="002868EB" w:rsidP="00147645">
      <w:pPr>
        <w:ind w:hanging="566"/>
        <w:jc w:val="both"/>
        <w:rPr>
          <w:rFonts w:eastAsia="Times New Roman"/>
        </w:rPr>
      </w:pPr>
    </w:p>
    <w:p w14:paraId="7C71F757" w14:textId="77777777" w:rsidR="002868EB" w:rsidRDefault="003D2D86" w:rsidP="00147645">
      <w:pPr>
        <w:numPr>
          <w:ilvl w:val="0"/>
          <w:numId w:val="7"/>
        </w:numPr>
        <w:tabs>
          <w:tab w:val="left" w:pos="424"/>
        </w:tabs>
        <w:ind w:left="424" w:hanging="566"/>
        <w:jc w:val="both"/>
        <w:rPr>
          <w:rFonts w:eastAsia="Times New Roman"/>
        </w:rPr>
      </w:pPr>
      <w:r>
        <w:rPr>
          <w:rFonts w:eastAsia="Times New Roman"/>
        </w:rPr>
        <w:t xml:space="preserve">Praca </w:t>
      </w:r>
      <w:r w:rsidR="00625DD4">
        <w:rPr>
          <w:rFonts w:eastAsia="Times New Roman"/>
        </w:rPr>
        <w:t>magisterska podlega sprawdzeniu</w:t>
      </w:r>
      <w:r>
        <w:rPr>
          <w:rFonts w:eastAsia="Times New Roman"/>
        </w:rPr>
        <w:t xml:space="preserve"> przez </w:t>
      </w:r>
      <w:r w:rsidR="00625DD4">
        <w:rPr>
          <w:rFonts w:eastAsia="Times New Roman"/>
        </w:rPr>
        <w:t>Jednolity S</w:t>
      </w:r>
      <w:r>
        <w:rPr>
          <w:rFonts w:eastAsia="Times New Roman"/>
        </w:rPr>
        <w:t xml:space="preserve">ystem </w:t>
      </w:r>
      <w:r w:rsidR="00625DD4">
        <w:rPr>
          <w:rFonts w:eastAsia="Times New Roman"/>
        </w:rPr>
        <w:t>A</w:t>
      </w:r>
      <w:r>
        <w:rPr>
          <w:rFonts w:eastAsia="Times New Roman"/>
        </w:rPr>
        <w:t>ntyplagiatowy</w:t>
      </w:r>
      <w:r w:rsidR="00625DD4">
        <w:rPr>
          <w:rFonts w:eastAsia="Times New Roman"/>
        </w:rPr>
        <w:t xml:space="preserve">. Pracę magisterską w wersji elektronicznej zamieszcza w </w:t>
      </w:r>
      <w:r w:rsidR="00625DD4" w:rsidRPr="00625DD4">
        <w:rPr>
          <w:rFonts w:eastAsia="Times New Roman"/>
        </w:rPr>
        <w:t>Jednolity</w:t>
      </w:r>
      <w:r w:rsidR="00625DD4">
        <w:rPr>
          <w:rFonts w:eastAsia="Times New Roman"/>
        </w:rPr>
        <w:t>m</w:t>
      </w:r>
      <w:r w:rsidR="00964E7A">
        <w:rPr>
          <w:rFonts w:eastAsia="Times New Roman"/>
        </w:rPr>
        <w:t xml:space="preserve"> </w:t>
      </w:r>
      <w:r w:rsidR="00625DD4" w:rsidRPr="00625DD4">
        <w:rPr>
          <w:rFonts w:eastAsia="Times New Roman"/>
        </w:rPr>
        <w:t>System</w:t>
      </w:r>
      <w:r w:rsidR="00625DD4">
        <w:rPr>
          <w:rFonts w:eastAsia="Times New Roman"/>
        </w:rPr>
        <w:t>ie</w:t>
      </w:r>
      <w:r w:rsidR="00964E7A">
        <w:rPr>
          <w:rFonts w:eastAsia="Times New Roman"/>
        </w:rPr>
        <w:t xml:space="preserve"> </w:t>
      </w:r>
      <w:r w:rsidR="00625DD4" w:rsidRPr="00625DD4">
        <w:rPr>
          <w:rFonts w:eastAsia="Times New Roman"/>
        </w:rPr>
        <w:t>Antyplagiatowy</w:t>
      </w:r>
      <w:r w:rsidR="00625DD4">
        <w:rPr>
          <w:rFonts w:eastAsia="Times New Roman"/>
        </w:rPr>
        <w:t>m</w:t>
      </w:r>
      <w:r w:rsidR="00964E7A">
        <w:rPr>
          <w:rFonts w:eastAsia="Times New Roman"/>
        </w:rPr>
        <w:t xml:space="preserve"> </w:t>
      </w:r>
      <w:r w:rsidR="00625DD4">
        <w:rPr>
          <w:rFonts w:eastAsia="Times New Roman"/>
        </w:rPr>
        <w:t>promotor.</w:t>
      </w:r>
      <w:r w:rsidR="00964E7A">
        <w:rPr>
          <w:rFonts w:eastAsia="Times New Roman"/>
        </w:rPr>
        <w:t xml:space="preserve"> </w:t>
      </w:r>
      <w:r>
        <w:rPr>
          <w:rFonts w:eastAsia="Times New Roman"/>
        </w:rPr>
        <w:t xml:space="preserve">Akceptacja </w:t>
      </w:r>
      <w:r w:rsidR="00625DD4">
        <w:rPr>
          <w:rFonts w:eastAsia="Times New Roman"/>
        </w:rPr>
        <w:t xml:space="preserve">przez promotora </w:t>
      </w:r>
      <w:r>
        <w:rPr>
          <w:rFonts w:eastAsia="Times New Roman"/>
        </w:rPr>
        <w:t>uzyskanych wyników analizy antyplagiatowej oznacza pozytywną weryfikację pracy.</w:t>
      </w:r>
    </w:p>
    <w:p w14:paraId="3B2AC0C3" w14:textId="77777777" w:rsidR="002868EB" w:rsidRDefault="002868EB" w:rsidP="00147645">
      <w:pPr>
        <w:jc w:val="both"/>
        <w:rPr>
          <w:sz w:val="20"/>
          <w:szCs w:val="20"/>
        </w:rPr>
      </w:pPr>
    </w:p>
    <w:p w14:paraId="7231D1ED" w14:textId="77777777" w:rsidR="002868EB" w:rsidRDefault="003D2D86" w:rsidP="00147645">
      <w:pPr>
        <w:ind w:left="4584"/>
        <w:jc w:val="both"/>
        <w:rPr>
          <w:sz w:val="20"/>
          <w:szCs w:val="20"/>
        </w:rPr>
      </w:pPr>
      <w:r>
        <w:rPr>
          <w:rFonts w:eastAsia="Times New Roman"/>
        </w:rPr>
        <w:t>§3.</w:t>
      </w:r>
    </w:p>
    <w:p w14:paraId="7C4F702C" w14:textId="77777777" w:rsidR="002868EB" w:rsidRDefault="002868EB" w:rsidP="00147645">
      <w:pPr>
        <w:jc w:val="both"/>
        <w:rPr>
          <w:sz w:val="20"/>
          <w:szCs w:val="20"/>
        </w:rPr>
      </w:pPr>
    </w:p>
    <w:p w14:paraId="0E8F4A96" w14:textId="77777777" w:rsidR="002868EB" w:rsidRDefault="003D2D86" w:rsidP="00147645">
      <w:pPr>
        <w:ind w:left="3584"/>
        <w:jc w:val="both"/>
        <w:rPr>
          <w:sz w:val="20"/>
          <w:szCs w:val="20"/>
        </w:rPr>
      </w:pPr>
      <w:r>
        <w:rPr>
          <w:rFonts w:eastAsia="Times New Roman"/>
        </w:rPr>
        <w:t>Egzamin dyplomowy</w:t>
      </w:r>
    </w:p>
    <w:p w14:paraId="2A2D270C" w14:textId="77777777" w:rsidR="002868EB" w:rsidRDefault="002868EB" w:rsidP="00147645">
      <w:pPr>
        <w:jc w:val="both"/>
        <w:rPr>
          <w:sz w:val="20"/>
          <w:szCs w:val="20"/>
        </w:rPr>
      </w:pPr>
    </w:p>
    <w:p w14:paraId="213FC6EF" w14:textId="77777777" w:rsidR="002868EB" w:rsidRDefault="003D2D86" w:rsidP="00147645">
      <w:pPr>
        <w:numPr>
          <w:ilvl w:val="0"/>
          <w:numId w:val="8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Warunkiem dopuszczenia do egzaminu dyplomowego jest:</w:t>
      </w:r>
    </w:p>
    <w:p w14:paraId="26BF94EB" w14:textId="77777777" w:rsidR="002868EB" w:rsidRDefault="002868EB" w:rsidP="00147645">
      <w:pPr>
        <w:jc w:val="both"/>
        <w:rPr>
          <w:rFonts w:eastAsia="Times New Roman"/>
        </w:rPr>
      </w:pPr>
    </w:p>
    <w:p w14:paraId="650E3DD1" w14:textId="728DC2B1" w:rsidR="002868EB" w:rsidRPr="00147645" w:rsidRDefault="003D2D86" w:rsidP="00147645">
      <w:pPr>
        <w:numPr>
          <w:ilvl w:val="1"/>
          <w:numId w:val="23"/>
        </w:numPr>
        <w:tabs>
          <w:tab w:val="left" w:pos="644"/>
        </w:tabs>
        <w:ind w:left="567" w:hanging="283"/>
        <w:jc w:val="both"/>
        <w:rPr>
          <w:rFonts w:eastAsia="Times New Roman"/>
        </w:rPr>
      </w:pPr>
      <w:r w:rsidRPr="00147645">
        <w:rPr>
          <w:rFonts w:eastAsia="Times New Roman"/>
        </w:rPr>
        <w:t>złożenie wszystkich egzaminów, uzyskanie zaliczeń ze wszystkich przedmiotów i innych zajęć przewidzianych w programie studiów, a także zgromadzenie wymaganej liczby punktów ECTS</w:t>
      </w:r>
      <w:r w:rsidR="00964E7A" w:rsidRPr="00147645">
        <w:rPr>
          <w:rFonts w:eastAsia="Times New Roman"/>
        </w:rPr>
        <w:t xml:space="preserve"> </w:t>
      </w:r>
      <w:r w:rsidRPr="00147645">
        <w:rPr>
          <w:rFonts w:eastAsia="Times New Roman"/>
        </w:rPr>
        <w:t>(</w:t>
      </w:r>
      <w:r w:rsidR="00EF5225" w:rsidRPr="00147645">
        <w:rPr>
          <w:rFonts w:eastAsia="Times New Roman"/>
        </w:rPr>
        <w:t>minimum</w:t>
      </w:r>
      <w:r w:rsidR="00964E7A" w:rsidRPr="00147645">
        <w:rPr>
          <w:rFonts w:eastAsia="Times New Roman"/>
        </w:rPr>
        <w:t xml:space="preserve"> </w:t>
      </w:r>
      <w:r w:rsidRPr="00147645">
        <w:rPr>
          <w:rFonts w:eastAsia="Times New Roman"/>
        </w:rPr>
        <w:t>300);</w:t>
      </w:r>
    </w:p>
    <w:p w14:paraId="6E665CC8" w14:textId="77777777" w:rsidR="002868EB" w:rsidRDefault="003D2D86" w:rsidP="00147645">
      <w:pPr>
        <w:numPr>
          <w:ilvl w:val="1"/>
          <w:numId w:val="23"/>
        </w:numPr>
        <w:tabs>
          <w:tab w:val="left" w:pos="644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 xml:space="preserve">terminowe złożenie pracy </w:t>
      </w:r>
      <w:r w:rsidR="000E3F32">
        <w:rPr>
          <w:rFonts w:eastAsia="Times New Roman"/>
        </w:rPr>
        <w:t xml:space="preserve">magisterskiej </w:t>
      </w:r>
      <w:r>
        <w:rPr>
          <w:rFonts w:eastAsia="Times New Roman"/>
        </w:rPr>
        <w:t>w trzech jednobrzmiących wersjach;</w:t>
      </w:r>
    </w:p>
    <w:p w14:paraId="3A6C1124" w14:textId="77777777" w:rsidR="002868EB" w:rsidRDefault="003D2D86" w:rsidP="00147645">
      <w:pPr>
        <w:numPr>
          <w:ilvl w:val="1"/>
          <w:numId w:val="23"/>
        </w:numPr>
        <w:tabs>
          <w:tab w:val="left" w:pos="632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wywiązanie się z obowiązków wynikających z regulaminu UJK (złożenie karty obiegowej, uregulowanie należności);</w:t>
      </w:r>
    </w:p>
    <w:p w14:paraId="7BFACD15" w14:textId="77777777" w:rsidR="002868EB" w:rsidRPr="00B675C6" w:rsidRDefault="003D2D86" w:rsidP="00147645">
      <w:pPr>
        <w:numPr>
          <w:ilvl w:val="1"/>
          <w:numId w:val="23"/>
        </w:numPr>
        <w:tabs>
          <w:tab w:val="left" w:pos="644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 xml:space="preserve">uzyskanie pozytywnej oceny promotora i recenzenta z pracy dyplomowej. W przypadku uzyskania negatywnej oceny </w:t>
      </w:r>
      <w:r w:rsidR="000E3F32">
        <w:rPr>
          <w:rFonts w:eastAsia="Times New Roman"/>
        </w:rPr>
        <w:t xml:space="preserve">od </w:t>
      </w:r>
      <w:r>
        <w:rPr>
          <w:rFonts w:eastAsia="Times New Roman"/>
        </w:rPr>
        <w:t xml:space="preserve">recenzenta, Dziekan wyznacza kolejnego recenzenta. Uzyskanie drugiej oceny niedostatecznej </w:t>
      </w:r>
      <w:r w:rsidR="000E3F32" w:rsidRPr="00B675C6">
        <w:rPr>
          <w:rFonts w:eastAsia="Times New Roman"/>
        </w:rPr>
        <w:t>skutkuje niedopuszczeniem do egzaminu dyplomowego</w:t>
      </w:r>
      <w:r w:rsidRPr="00147645">
        <w:rPr>
          <w:rFonts w:eastAsia="Times New Roman"/>
        </w:rPr>
        <w:t>.</w:t>
      </w:r>
    </w:p>
    <w:p w14:paraId="5F9AA5A6" w14:textId="77777777" w:rsidR="002868EB" w:rsidRDefault="002868EB" w:rsidP="00147645">
      <w:pPr>
        <w:tabs>
          <w:tab w:val="left" w:pos="644"/>
        </w:tabs>
        <w:ind w:left="567"/>
        <w:jc w:val="both"/>
        <w:rPr>
          <w:rFonts w:eastAsia="Times New Roman"/>
        </w:rPr>
      </w:pPr>
    </w:p>
    <w:p w14:paraId="4AD1B76E" w14:textId="77777777" w:rsidR="002868EB" w:rsidRDefault="003D2D86" w:rsidP="00147645">
      <w:pPr>
        <w:numPr>
          <w:ilvl w:val="0"/>
          <w:numId w:val="1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 xml:space="preserve">Komisję do przeprowadzenia egzaminu dyplomowego powołuje </w:t>
      </w:r>
      <w:r w:rsidR="00EA5404" w:rsidRPr="003E6795">
        <w:rPr>
          <w:rFonts w:eastAsia="Times New Roman"/>
          <w:color w:val="000000" w:themeColor="text1"/>
        </w:rPr>
        <w:t>Dziekan</w:t>
      </w:r>
      <w:r w:rsidRPr="003E6795">
        <w:rPr>
          <w:rFonts w:eastAsia="Times New Roman"/>
          <w:color w:val="000000" w:themeColor="text1"/>
        </w:rPr>
        <w:t>.</w:t>
      </w:r>
      <w:r>
        <w:rPr>
          <w:rFonts w:eastAsia="Times New Roman"/>
        </w:rPr>
        <w:t xml:space="preserve"> W jej skład wchodzą:</w:t>
      </w:r>
    </w:p>
    <w:p w14:paraId="6E8513FE" w14:textId="77777777" w:rsidR="00EA5404" w:rsidRPr="00147645" w:rsidRDefault="00EA5404" w:rsidP="00147645">
      <w:pPr>
        <w:jc w:val="both"/>
        <w:rPr>
          <w:rFonts w:eastAsia="Times New Roman"/>
        </w:rPr>
      </w:pPr>
    </w:p>
    <w:p w14:paraId="025CDC95" w14:textId="77777777" w:rsidR="00EA5404" w:rsidRPr="00B675C6" w:rsidRDefault="00EA5404" w:rsidP="00147645">
      <w:pPr>
        <w:numPr>
          <w:ilvl w:val="1"/>
          <w:numId w:val="25"/>
        </w:numPr>
        <w:tabs>
          <w:tab w:val="left" w:pos="644"/>
        </w:tabs>
        <w:ind w:left="567" w:hanging="283"/>
        <w:jc w:val="both"/>
        <w:rPr>
          <w:rFonts w:eastAsia="Times New Roman"/>
        </w:rPr>
      </w:pPr>
      <w:r w:rsidRPr="00B675C6">
        <w:rPr>
          <w:rFonts w:eastAsia="Times New Roman"/>
        </w:rPr>
        <w:t>dziekan lub inny wyznaczony przez niego nauczyciel akademicki posiadający przynajmniej stopień doktora jako przewodniczący;</w:t>
      </w:r>
    </w:p>
    <w:p w14:paraId="3F86E36C" w14:textId="77777777" w:rsidR="00EA5404" w:rsidRPr="00B675C6" w:rsidRDefault="00EA5404" w:rsidP="00147645">
      <w:pPr>
        <w:numPr>
          <w:ilvl w:val="1"/>
          <w:numId w:val="25"/>
        </w:numPr>
        <w:tabs>
          <w:tab w:val="left" w:pos="644"/>
        </w:tabs>
        <w:ind w:left="567" w:hanging="283"/>
        <w:jc w:val="both"/>
        <w:rPr>
          <w:rFonts w:eastAsia="Times New Roman"/>
        </w:rPr>
      </w:pPr>
      <w:r w:rsidRPr="00B675C6">
        <w:rPr>
          <w:rFonts w:eastAsia="Times New Roman"/>
        </w:rPr>
        <w:t>promotor pracy dyplomowej lub inny specjalista z danej dyscypliny wyznaczony przez dziekana w przypadku udokumentowanej nieobecności promotora;</w:t>
      </w:r>
    </w:p>
    <w:p w14:paraId="34CF6EEB" w14:textId="77777777" w:rsidR="00EA5404" w:rsidRPr="00B675C6" w:rsidRDefault="00EA5404" w:rsidP="00147645">
      <w:pPr>
        <w:numPr>
          <w:ilvl w:val="1"/>
          <w:numId w:val="25"/>
        </w:numPr>
        <w:tabs>
          <w:tab w:val="left" w:pos="644"/>
        </w:tabs>
        <w:ind w:left="567" w:hanging="283"/>
        <w:jc w:val="both"/>
        <w:rPr>
          <w:rFonts w:eastAsia="Times New Roman"/>
        </w:rPr>
      </w:pPr>
      <w:r w:rsidRPr="00B675C6">
        <w:rPr>
          <w:rFonts w:eastAsia="Times New Roman"/>
        </w:rPr>
        <w:t>recenzent pracy dyplomowej.</w:t>
      </w:r>
    </w:p>
    <w:p w14:paraId="14DEFF32" w14:textId="77777777" w:rsidR="002868EB" w:rsidRPr="00B675C6" w:rsidRDefault="002868EB" w:rsidP="00147645">
      <w:pPr>
        <w:jc w:val="both"/>
        <w:rPr>
          <w:rFonts w:eastAsia="Times New Roman"/>
        </w:rPr>
      </w:pPr>
    </w:p>
    <w:p w14:paraId="49F0E220" w14:textId="77777777" w:rsidR="002868EB" w:rsidRPr="00B675C6" w:rsidRDefault="003D2D86" w:rsidP="00147645">
      <w:pPr>
        <w:numPr>
          <w:ilvl w:val="0"/>
          <w:numId w:val="1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 w:rsidRPr="00B675C6">
        <w:rPr>
          <w:rFonts w:eastAsia="Times New Roman"/>
        </w:rPr>
        <w:t xml:space="preserve">W </w:t>
      </w:r>
      <w:r w:rsidR="00BD5A2D" w:rsidRPr="00B675C6">
        <w:rPr>
          <w:rFonts w:eastAsia="Times New Roman"/>
        </w:rPr>
        <w:t xml:space="preserve">skład </w:t>
      </w:r>
      <w:r w:rsidRPr="00B675C6">
        <w:rPr>
          <w:rFonts w:eastAsia="Times New Roman"/>
        </w:rPr>
        <w:t xml:space="preserve">komisji egzaminu dyplomowego musi </w:t>
      </w:r>
      <w:r w:rsidR="00BD5A2D" w:rsidRPr="00B675C6">
        <w:rPr>
          <w:rFonts w:eastAsia="Times New Roman"/>
        </w:rPr>
        <w:t>wchodzić przynajmniej jednaosoba posiadająca tytuł naukowy lub stopień naukowy doktora habilitowanego.</w:t>
      </w:r>
    </w:p>
    <w:p w14:paraId="391FD1F9" w14:textId="77777777" w:rsidR="002868EB" w:rsidRDefault="002868EB" w:rsidP="00147645">
      <w:pPr>
        <w:jc w:val="both"/>
        <w:rPr>
          <w:rFonts w:eastAsia="Times New Roman"/>
        </w:rPr>
      </w:pPr>
    </w:p>
    <w:p w14:paraId="14C709F6" w14:textId="77777777" w:rsidR="002868EB" w:rsidRDefault="002868EB" w:rsidP="00147645">
      <w:pPr>
        <w:jc w:val="both"/>
        <w:rPr>
          <w:rFonts w:eastAsia="Times New Roman"/>
        </w:rPr>
      </w:pPr>
    </w:p>
    <w:p w14:paraId="32D5E74D" w14:textId="77777777" w:rsidR="002868EB" w:rsidRDefault="003D2D86" w:rsidP="00147645">
      <w:pPr>
        <w:numPr>
          <w:ilvl w:val="0"/>
          <w:numId w:val="11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Przebieg egzaminu dyplomowego:</w:t>
      </w:r>
    </w:p>
    <w:p w14:paraId="53175302" w14:textId="77777777" w:rsidR="002868EB" w:rsidRDefault="002868EB" w:rsidP="00147645">
      <w:pPr>
        <w:jc w:val="both"/>
        <w:rPr>
          <w:rFonts w:eastAsia="Times New Roman"/>
        </w:rPr>
      </w:pPr>
    </w:p>
    <w:p w14:paraId="0C40732D" w14:textId="5A5C6A19" w:rsidR="002868EB" w:rsidRPr="00147645" w:rsidRDefault="003D2D86" w:rsidP="00147645">
      <w:pPr>
        <w:pStyle w:val="Akapitzlist"/>
        <w:numPr>
          <w:ilvl w:val="2"/>
          <w:numId w:val="11"/>
        </w:numPr>
        <w:tabs>
          <w:tab w:val="left" w:pos="1418"/>
        </w:tabs>
        <w:ind w:left="567" w:hanging="283"/>
        <w:jc w:val="both"/>
        <w:rPr>
          <w:rFonts w:eastAsia="Times New Roman"/>
        </w:rPr>
      </w:pPr>
      <w:r w:rsidRPr="00147645">
        <w:rPr>
          <w:rFonts w:eastAsia="Times New Roman"/>
        </w:rPr>
        <w:t>Egzamin ma charakter zamknięty. Na wniosek studenta, za zgodą kierownika jednostki</w:t>
      </w:r>
      <w:r w:rsidR="00147645" w:rsidRPr="00147645">
        <w:rPr>
          <w:rFonts w:eastAsia="Times New Roman"/>
        </w:rPr>
        <w:t xml:space="preserve"> </w:t>
      </w:r>
      <w:r w:rsidR="00147645">
        <w:rPr>
          <w:rFonts w:eastAsia="Times New Roman"/>
        </w:rPr>
        <w:br/>
      </w:r>
      <w:r w:rsidR="00147645" w:rsidRPr="00147645">
        <w:rPr>
          <w:rFonts w:eastAsia="Times New Roman"/>
        </w:rPr>
        <w:t xml:space="preserve">i </w:t>
      </w:r>
      <w:r w:rsidRPr="00147645">
        <w:rPr>
          <w:rFonts w:eastAsia="Times New Roman"/>
        </w:rPr>
        <w:t>promotora, może mieć charakter otwarty;</w:t>
      </w:r>
    </w:p>
    <w:p w14:paraId="48A9DDD4" w14:textId="77777777" w:rsidR="00147645" w:rsidRDefault="003D2D86" w:rsidP="00147645">
      <w:pPr>
        <w:numPr>
          <w:ilvl w:val="2"/>
          <w:numId w:val="11"/>
        </w:numPr>
        <w:tabs>
          <w:tab w:val="left" w:pos="1418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Za przebieg egzaminu odpowiada przewodniczący Komisji;</w:t>
      </w:r>
    </w:p>
    <w:p w14:paraId="3E500AF0" w14:textId="265F221E" w:rsidR="002868EB" w:rsidRPr="00147645" w:rsidRDefault="003D2D86" w:rsidP="00147645">
      <w:pPr>
        <w:numPr>
          <w:ilvl w:val="2"/>
          <w:numId w:val="11"/>
        </w:numPr>
        <w:tabs>
          <w:tab w:val="left" w:pos="1418"/>
        </w:tabs>
        <w:ind w:left="567" w:hanging="283"/>
        <w:jc w:val="both"/>
        <w:rPr>
          <w:rFonts w:eastAsia="Times New Roman"/>
        </w:rPr>
      </w:pPr>
      <w:r w:rsidRPr="00147645">
        <w:rPr>
          <w:rFonts w:eastAsia="Times New Roman"/>
        </w:rPr>
        <w:t>Egzamin powinien odbyć się nie później niż trzy miesiące od złożenia pracy dyplomowej</w:t>
      </w:r>
      <w:r w:rsidR="00147645" w:rsidRPr="00147645">
        <w:rPr>
          <w:rFonts w:eastAsia="Times New Roman"/>
        </w:rPr>
        <w:t xml:space="preserve"> </w:t>
      </w:r>
      <w:r w:rsidR="00147645">
        <w:rPr>
          <w:rFonts w:eastAsia="Times New Roman"/>
        </w:rPr>
        <w:br/>
      </w:r>
      <w:r w:rsidR="00147645" w:rsidRPr="00147645">
        <w:rPr>
          <w:rFonts w:eastAsia="Times New Roman"/>
        </w:rPr>
        <w:t xml:space="preserve">w </w:t>
      </w:r>
      <w:r w:rsidRPr="00147645">
        <w:rPr>
          <w:rFonts w:eastAsia="Times New Roman"/>
          <w:color w:val="000000" w:themeColor="text1"/>
        </w:rPr>
        <w:t>Dziekanacie. W przypadku przedłużenia terminu złożenia pracy dyplomowej zgodnie z §4</w:t>
      </w:r>
      <w:r w:rsidR="000E3F32" w:rsidRPr="00147645">
        <w:rPr>
          <w:rFonts w:eastAsia="Times New Roman"/>
          <w:color w:val="000000" w:themeColor="text1"/>
        </w:rPr>
        <w:t>2 ust.</w:t>
      </w:r>
      <w:r w:rsidR="003E6795" w:rsidRPr="00147645">
        <w:rPr>
          <w:rFonts w:eastAsia="Times New Roman"/>
          <w:color w:val="000000" w:themeColor="text1"/>
        </w:rPr>
        <w:t xml:space="preserve"> </w:t>
      </w:r>
      <w:r w:rsidR="000E3F32" w:rsidRPr="00147645">
        <w:rPr>
          <w:rFonts w:eastAsia="Times New Roman"/>
          <w:color w:val="000000" w:themeColor="text1"/>
        </w:rPr>
        <w:t>2-3</w:t>
      </w:r>
      <w:r w:rsidR="003E6795" w:rsidRPr="00147645">
        <w:rPr>
          <w:rFonts w:eastAsia="Times New Roman"/>
          <w:color w:val="FF0000"/>
        </w:rPr>
        <w:t xml:space="preserve"> </w:t>
      </w:r>
      <w:r w:rsidRPr="00147645">
        <w:rPr>
          <w:rFonts w:eastAsia="Times New Roman"/>
        </w:rPr>
        <w:t>Regulaminu Studiów UJK, egzamin dyplomowy odbywa się w terminie nieprzekraczającym miesiąca od daty jej złożenia;</w:t>
      </w:r>
    </w:p>
    <w:p w14:paraId="1893DC9B" w14:textId="77777777" w:rsidR="00147645" w:rsidRDefault="003D2D86" w:rsidP="00147645">
      <w:pPr>
        <w:numPr>
          <w:ilvl w:val="2"/>
          <w:numId w:val="13"/>
        </w:numPr>
        <w:tabs>
          <w:tab w:val="left" w:pos="1418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Dziekan może ustalić indywidualny termin złożenia egzaminu dyplomowego dla studenta, który złożył pracę dyplomową przed upływem terminów określonych w § 4</w:t>
      </w:r>
      <w:r w:rsidR="008912FC">
        <w:rPr>
          <w:rFonts w:eastAsia="Times New Roman"/>
        </w:rPr>
        <w:t>2</w:t>
      </w:r>
      <w:r>
        <w:rPr>
          <w:rFonts w:eastAsia="Times New Roman"/>
        </w:rPr>
        <w:t xml:space="preserve"> ust. 1 Regulaminu Studiów UJK;</w:t>
      </w:r>
    </w:p>
    <w:p w14:paraId="07D13A2F" w14:textId="77777777" w:rsidR="00147645" w:rsidRDefault="003D2D86" w:rsidP="00147645">
      <w:pPr>
        <w:numPr>
          <w:ilvl w:val="2"/>
          <w:numId w:val="13"/>
        </w:numPr>
        <w:tabs>
          <w:tab w:val="left" w:pos="1418"/>
        </w:tabs>
        <w:ind w:left="567" w:hanging="283"/>
        <w:jc w:val="both"/>
        <w:rPr>
          <w:rFonts w:eastAsia="Times New Roman"/>
        </w:rPr>
      </w:pPr>
      <w:r w:rsidRPr="00147645">
        <w:rPr>
          <w:rFonts w:eastAsia="Times New Roman"/>
        </w:rPr>
        <w:t>Egzamin dyplomowy stanowi sprawdzian opanowania wiedzy i umiejętności uzyskanych</w:t>
      </w:r>
      <w:r w:rsidR="00147645" w:rsidRPr="00147645">
        <w:rPr>
          <w:rFonts w:eastAsia="Times New Roman"/>
        </w:rPr>
        <w:t xml:space="preserve"> w </w:t>
      </w:r>
      <w:r w:rsidRPr="00147645">
        <w:rPr>
          <w:rFonts w:eastAsia="Times New Roman"/>
        </w:rPr>
        <w:t>toku studiów.</w:t>
      </w:r>
    </w:p>
    <w:p w14:paraId="4122585B" w14:textId="608C4956" w:rsidR="002868EB" w:rsidRPr="00147645" w:rsidRDefault="003D2D86" w:rsidP="00147645">
      <w:pPr>
        <w:numPr>
          <w:ilvl w:val="2"/>
          <w:numId w:val="13"/>
        </w:numPr>
        <w:tabs>
          <w:tab w:val="left" w:pos="1418"/>
        </w:tabs>
        <w:ind w:left="567" w:hanging="283"/>
        <w:jc w:val="both"/>
        <w:rPr>
          <w:rFonts w:eastAsia="Times New Roman"/>
        </w:rPr>
      </w:pPr>
      <w:r w:rsidRPr="00147645">
        <w:rPr>
          <w:rFonts w:eastAsia="Times New Roman"/>
        </w:rPr>
        <w:t>Student dokonuje prezentacji pracy dyplomowej oraz odpowiada na pytania związane</w:t>
      </w:r>
      <w:r w:rsidR="00147645" w:rsidRPr="00147645">
        <w:rPr>
          <w:rFonts w:eastAsia="Times New Roman"/>
        </w:rPr>
        <w:t xml:space="preserve"> z </w:t>
      </w:r>
      <w:r w:rsidRPr="00147645">
        <w:rPr>
          <w:rFonts w:eastAsia="Times New Roman"/>
        </w:rPr>
        <w:t>tematem pracy zadane przez członków komisji.</w:t>
      </w:r>
    </w:p>
    <w:p w14:paraId="5DA47CE0" w14:textId="77777777" w:rsidR="002868EB" w:rsidRDefault="003D2D86" w:rsidP="00147645">
      <w:pPr>
        <w:numPr>
          <w:ilvl w:val="2"/>
          <w:numId w:val="15"/>
        </w:numPr>
        <w:tabs>
          <w:tab w:val="left" w:pos="1418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Każde z pytań jest zapisywane w protokole i oceniane jest osobno przez tego członka komisji, który je zadał.</w:t>
      </w:r>
    </w:p>
    <w:p w14:paraId="0A57787E" w14:textId="77777777" w:rsidR="002868EB" w:rsidRDefault="002868EB" w:rsidP="00147645">
      <w:pPr>
        <w:jc w:val="both"/>
        <w:rPr>
          <w:rFonts w:eastAsia="Times New Roman"/>
        </w:rPr>
      </w:pPr>
    </w:p>
    <w:p w14:paraId="58B62874" w14:textId="77777777" w:rsidR="002868EB" w:rsidRDefault="003D2D86" w:rsidP="00147645">
      <w:pPr>
        <w:numPr>
          <w:ilvl w:val="2"/>
          <w:numId w:val="15"/>
        </w:numPr>
        <w:tabs>
          <w:tab w:val="left" w:pos="684"/>
        </w:tabs>
        <w:ind w:left="684" w:hanging="324"/>
        <w:jc w:val="both"/>
        <w:rPr>
          <w:rFonts w:eastAsia="Times New Roman"/>
        </w:rPr>
      </w:pPr>
      <w:r>
        <w:rPr>
          <w:rFonts w:eastAsia="Times New Roman"/>
        </w:rPr>
        <w:lastRenderedPageBreak/>
        <w:t>Oceny są odnotowane w protokole egzaminu dyplomowego.</w:t>
      </w:r>
    </w:p>
    <w:p w14:paraId="6D6BDB1E" w14:textId="77777777" w:rsidR="002868EB" w:rsidRDefault="003D2D86" w:rsidP="00147645">
      <w:pPr>
        <w:numPr>
          <w:ilvl w:val="2"/>
          <w:numId w:val="15"/>
        </w:numPr>
        <w:tabs>
          <w:tab w:val="left" w:pos="704"/>
        </w:tabs>
        <w:ind w:left="704" w:hanging="344"/>
        <w:jc w:val="both"/>
        <w:rPr>
          <w:rFonts w:eastAsia="Times New Roman"/>
        </w:rPr>
      </w:pPr>
      <w:r>
        <w:rPr>
          <w:rFonts w:eastAsia="Times New Roman"/>
        </w:rPr>
        <w:t>Złożenie egzaminu z wynikiem pozytywnym jest równoznaczne z ukończeniem studiów.</w:t>
      </w:r>
    </w:p>
    <w:p w14:paraId="5DC210DF" w14:textId="77777777" w:rsidR="00EA5404" w:rsidRDefault="00EA5404" w:rsidP="00147645">
      <w:pPr>
        <w:pStyle w:val="Akapitzlist"/>
        <w:jc w:val="both"/>
        <w:rPr>
          <w:rFonts w:eastAsia="Times New Roman"/>
        </w:rPr>
      </w:pPr>
    </w:p>
    <w:p w14:paraId="2F2E1F3E" w14:textId="77777777" w:rsidR="002868EB" w:rsidRDefault="003D2D86" w:rsidP="00147645">
      <w:pPr>
        <w:numPr>
          <w:ilvl w:val="0"/>
          <w:numId w:val="16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Na ocenę końcową zamieszczaną w dyplomie studiów składa się:</w:t>
      </w:r>
    </w:p>
    <w:p w14:paraId="74F32851" w14:textId="77777777" w:rsidR="002868EB" w:rsidRDefault="003D2D86" w:rsidP="00147645">
      <w:pPr>
        <w:numPr>
          <w:ilvl w:val="1"/>
          <w:numId w:val="16"/>
        </w:numPr>
        <w:tabs>
          <w:tab w:val="left" w:pos="684"/>
        </w:tabs>
        <w:ind w:left="684" w:hanging="326"/>
        <w:jc w:val="both"/>
        <w:rPr>
          <w:rFonts w:eastAsia="Times New Roman"/>
        </w:rPr>
      </w:pPr>
      <w:r>
        <w:rPr>
          <w:rFonts w:eastAsia="Times New Roman"/>
        </w:rPr>
        <w:t>średnia arytmetyczna wszystkich ocen z egzaminów i zaliczeń (1/2 oceny końcowej),</w:t>
      </w:r>
    </w:p>
    <w:p w14:paraId="5B55EEFB" w14:textId="77777777" w:rsidR="002868EB" w:rsidRDefault="003D2D86" w:rsidP="00147645">
      <w:pPr>
        <w:numPr>
          <w:ilvl w:val="1"/>
          <w:numId w:val="16"/>
        </w:numPr>
        <w:tabs>
          <w:tab w:val="left" w:pos="684"/>
        </w:tabs>
        <w:ind w:left="684" w:hanging="326"/>
        <w:jc w:val="both"/>
        <w:rPr>
          <w:rFonts w:eastAsia="Times New Roman"/>
        </w:rPr>
      </w:pPr>
      <w:r>
        <w:rPr>
          <w:rFonts w:eastAsia="Times New Roman"/>
        </w:rPr>
        <w:t>ocena pracy dyplomowej (1/4 oceny końcowej)</w:t>
      </w:r>
    </w:p>
    <w:p w14:paraId="3285B900" w14:textId="77777777" w:rsidR="002868EB" w:rsidRDefault="003D2D86" w:rsidP="00147645">
      <w:pPr>
        <w:numPr>
          <w:ilvl w:val="1"/>
          <w:numId w:val="16"/>
        </w:numPr>
        <w:tabs>
          <w:tab w:val="left" w:pos="684"/>
        </w:tabs>
        <w:ind w:left="684" w:hanging="326"/>
        <w:jc w:val="both"/>
        <w:rPr>
          <w:rFonts w:eastAsia="Times New Roman"/>
        </w:rPr>
      </w:pPr>
      <w:r>
        <w:rPr>
          <w:rFonts w:eastAsia="Times New Roman"/>
        </w:rPr>
        <w:t>ocena egzaminu dyplomowego (1/4 oceny końcowej).</w:t>
      </w:r>
    </w:p>
    <w:p w14:paraId="4139CFF1" w14:textId="77777777" w:rsidR="002868EB" w:rsidRDefault="003D2D86" w:rsidP="00147645">
      <w:pPr>
        <w:ind w:left="364"/>
        <w:jc w:val="both"/>
        <w:rPr>
          <w:sz w:val="20"/>
          <w:szCs w:val="20"/>
        </w:rPr>
      </w:pPr>
      <w:r>
        <w:rPr>
          <w:rFonts w:eastAsia="Times New Roman"/>
        </w:rPr>
        <w:t>Ocena z ukończenia studiów podlega zaokrągleniu według zasady:</w:t>
      </w:r>
    </w:p>
    <w:p w14:paraId="61EB3A59" w14:textId="77777777" w:rsidR="002868EB" w:rsidRDefault="002868EB" w:rsidP="00147645">
      <w:pPr>
        <w:jc w:val="both"/>
        <w:rPr>
          <w:sz w:val="20"/>
          <w:szCs w:val="20"/>
        </w:rPr>
      </w:pPr>
    </w:p>
    <w:p w14:paraId="182A5475" w14:textId="77777777" w:rsidR="002868EB" w:rsidRDefault="003D2D86" w:rsidP="00147645">
      <w:pPr>
        <w:ind w:left="1704"/>
        <w:jc w:val="both"/>
        <w:rPr>
          <w:sz w:val="20"/>
          <w:szCs w:val="20"/>
        </w:rPr>
      </w:pPr>
      <w:r>
        <w:rPr>
          <w:rFonts w:eastAsia="Times New Roman"/>
        </w:rPr>
        <w:t>3,0-3,25 dostateczny (3,0),</w:t>
      </w:r>
    </w:p>
    <w:p w14:paraId="2AF6C41A" w14:textId="77777777" w:rsidR="002868EB" w:rsidRDefault="002868EB" w:rsidP="00147645">
      <w:pPr>
        <w:jc w:val="both"/>
        <w:rPr>
          <w:sz w:val="20"/>
          <w:szCs w:val="20"/>
        </w:rPr>
      </w:pPr>
    </w:p>
    <w:p w14:paraId="57CDEABE" w14:textId="77777777" w:rsidR="002868EB" w:rsidRDefault="003D2D86" w:rsidP="00147645">
      <w:pPr>
        <w:ind w:left="1704"/>
        <w:jc w:val="both"/>
        <w:rPr>
          <w:sz w:val="20"/>
          <w:szCs w:val="20"/>
        </w:rPr>
      </w:pPr>
      <w:r>
        <w:rPr>
          <w:rFonts w:eastAsia="Times New Roman"/>
        </w:rPr>
        <w:t>3,26-3,75 dostateczny plus (3,5),</w:t>
      </w:r>
    </w:p>
    <w:p w14:paraId="11B357F0" w14:textId="77777777" w:rsidR="002868EB" w:rsidRDefault="002868EB" w:rsidP="00147645">
      <w:pPr>
        <w:jc w:val="both"/>
        <w:rPr>
          <w:sz w:val="20"/>
          <w:szCs w:val="20"/>
        </w:rPr>
      </w:pPr>
    </w:p>
    <w:p w14:paraId="28414EA8" w14:textId="77777777" w:rsidR="002868EB" w:rsidRDefault="003D2D86" w:rsidP="00147645">
      <w:pPr>
        <w:ind w:left="1704"/>
        <w:jc w:val="both"/>
        <w:rPr>
          <w:sz w:val="20"/>
          <w:szCs w:val="20"/>
        </w:rPr>
      </w:pPr>
      <w:r>
        <w:rPr>
          <w:rFonts w:eastAsia="Times New Roman"/>
        </w:rPr>
        <w:t>3,76-4,25 dobry (4,0),</w:t>
      </w:r>
    </w:p>
    <w:p w14:paraId="6C734CE8" w14:textId="77777777" w:rsidR="002868EB" w:rsidRDefault="002868EB" w:rsidP="00147645">
      <w:pPr>
        <w:jc w:val="both"/>
        <w:rPr>
          <w:sz w:val="20"/>
          <w:szCs w:val="20"/>
        </w:rPr>
      </w:pPr>
    </w:p>
    <w:p w14:paraId="1E5A643B" w14:textId="77777777" w:rsidR="002868EB" w:rsidRDefault="003D2D86" w:rsidP="00147645">
      <w:pPr>
        <w:ind w:left="1704"/>
        <w:jc w:val="both"/>
        <w:rPr>
          <w:sz w:val="20"/>
          <w:szCs w:val="20"/>
        </w:rPr>
      </w:pPr>
      <w:r>
        <w:rPr>
          <w:rFonts w:eastAsia="Times New Roman"/>
        </w:rPr>
        <w:t>4,26-4,50 dobry plus (4,5),</w:t>
      </w:r>
    </w:p>
    <w:p w14:paraId="0CC40055" w14:textId="77777777" w:rsidR="002868EB" w:rsidRDefault="002868EB" w:rsidP="00147645">
      <w:pPr>
        <w:jc w:val="both"/>
        <w:rPr>
          <w:sz w:val="20"/>
          <w:szCs w:val="20"/>
        </w:rPr>
      </w:pPr>
    </w:p>
    <w:p w14:paraId="564D68A3" w14:textId="77777777" w:rsidR="002868EB" w:rsidRDefault="003D2D86" w:rsidP="00147645">
      <w:pPr>
        <w:ind w:left="1704"/>
        <w:jc w:val="both"/>
        <w:rPr>
          <w:sz w:val="20"/>
          <w:szCs w:val="20"/>
        </w:rPr>
      </w:pPr>
      <w:r>
        <w:rPr>
          <w:rFonts w:eastAsia="Times New Roman"/>
        </w:rPr>
        <w:t>4,51-5,0 bardzo dobry (5,0).</w:t>
      </w:r>
    </w:p>
    <w:p w14:paraId="72B4120C" w14:textId="77777777" w:rsidR="002868EB" w:rsidRDefault="002868EB" w:rsidP="00147645">
      <w:pPr>
        <w:jc w:val="both"/>
        <w:rPr>
          <w:sz w:val="20"/>
          <w:szCs w:val="20"/>
        </w:rPr>
      </w:pPr>
    </w:p>
    <w:p w14:paraId="01255897" w14:textId="77777777" w:rsidR="002868EB" w:rsidRDefault="003D2D86" w:rsidP="00147645">
      <w:pPr>
        <w:numPr>
          <w:ilvl w:val="0"/>
          <w:numId w:val="17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W przypadku nieusprawiedliwionej nieobecności (skutkującej oceną niedostateczną) lub oceny niedostatecznej, Dziekan wyznacza drugi (ostatni) termin egzaminu dyplomowego, nie wcześniej niż miesiąc i nie później niż trzy miesiące od daty pierwszego egzaminu. W przypadku nieusprawiedliwionej nieobecności studenta w ustalonym terminie powtórnego egzaminu dyplomowego, Dziekan wydaje decyzję o skreśleniu z listy studentów;</w:t>
      </w:r>
    </w:p>
    <w:p w14:paraId="10C440A5" w14:textId="77777777" w:rsidR="002868EB" w:rsidRDefault="002868EB" w:rsidP="00147645">
      <w:pPr>
        <w:jc w:val="both"/>
        <w:rPr>
          <w:rFonts w:eastAsia="Times New Roman"/>
        </w:rPr>
      </w:pPr>
    </w:p>
    <w:p w14:paraId="53F0BEBA" w14:textId="77777777" w:rsidR="002868EB" w:rsidRDefault="003D2D86" w:rsidP="00147645">
      <w:pPr>
        <w:numPr>
          <w:ilvl w:val="0"/>
          <w:numId w:val="17"/>
        </w:numPr>
        <w:tabs>
          <w:tab w:val="left" w:pos="364"/>
        </w:tabs>
        <w:ind w:left="364" w:hanging="364"/>
        <w:jc w:val="both"/>
        <w:rPr>
          <w:rFonts w:eastAsia="Times New Roman"/>
        </w:rPr>
      </w:pPr>
      <w:r>
        <w:rPr>
          <w:rFonts w:eastAsia="Times New Roman"/>
        </w:rPr>
        <w:t>W terminie 30 dni od dnia ukończenia studiów uczelnia sporządza i wydaje absolwentowi dyplom ukończenia studiów wraz z odpisami i suplementem do dyplomu oraz dokonuje wpisu do księgi dyplomów.</w:t>
      </w:r>
    </w:p>
    <w:p w14:paraId="55D1C12B" w14:textId="77777777" w:rsidR="002868EB" w:rsidRDefault="002868EB" w:rsidP="00B24C88">
      <w:pPr>
        <w:jc w:val="both"/>
        <w:rPr>
          <w:sz w:val="20"/>
          <w:szCs w:val="20"/>
        </w:rPr>
      </w:pPr>
    </w:p>
    <w:p w14:paraId="6AEC7DD0" w14:textId="77777777" w:rsidR="002868EB" w:rsidRDefault="002868EB" w:rsidP="00B24C88">
      <w:pPr>
        <w:jc w:val="both"/>
        <w:rPr>
          <w:sz w:val="20"/>
          <w:szCs w:val="20"/>
        </w:rPr>
      </w:pPr>
    </w:p>
    <w:p w14:paraId="0DA383AF" w14:textId="77777777" w:rsidR="002868EB" w:rsidRDefault="002868EB" w:rsidP="00B24C88">
      <w:pPr>
        <w:ind w:right="-3"/>
        <w:jc w:val="both"/>
        <w:rPr>
          <w:sz w:val="20"/>
          <w:szCs w:val="20"/>
        </w:rPr>
      </w:pPr>
    </w:p>
    <w:sectPr w:rsidR="002868EB" w:rsidSect="009D6B10">
      <w:pgSz w:w="11900" w:h="16838"/>
      <w:pgMar w:top="1089" w:right="1426" w:bottom="993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99"/>
    <w:multiLevelType w:val="hybridMultilevel"/>
    <w:tmpl w:val="541C3CB4"/>
    <w:lvl w:ilvl="0" w:tplc="3FB0CC08">
      <w:start w:val="4"/>
      <w:numFmt w:val="decimal"/>
      <w:lvlText w:val="%1."/>
      <w:lvlJc w:val="left"/>
    </w:lvl>
    <w:lvl w:ilvl="1" w:tplc="0DC6A788">
      <w:start w:val="9"/>
      <w:numFmt w:val="lowerLetter"/>
      <w:lvlText w:val="%2"/>
      <w:lvlJc w:val="left"/>
    </w:lvl>
    <w:lvl w:ilvl="2" w:tplc="93A46F9A">
      <w:numFmt w:val="decimal"/>
      <w:lvlText w:val=""/>
      <w:lvlJc w:val="left"/>
    </w:lvl>
    <w:lvl w:ilvl="3" w:tplc="C2549204">
      <w:numFmt w:val="decimal"/>
      <w:lvlText w:val=""/>
      <w:lvlJc w:val="left"/>
    </w:lvl>
    <w:lvl w:ilvl="4" w:tplc="23BE8B92">
      <w:numFmt w:val="decimal"/>
      <w:lvlText w:val=""/>
      <w:lvlJc w:val="left"/>
    </w:lvl>
    <w:lvl w:ilvl="5" w:tplc="E078E7A0">
      <w:numFmt w:val="decimal"/>
      <w:lvlText w:val=""/>
      <w:lvlJc w:val="left"/>
    </w:lvl>
    <w:lvl w:ilvl="6" w:tplc="92EC035A">
      <w:numFmt w:val="decimal"/>
      <w:lvlText w:val=""/>
      <w:lvlJc w:val="left"/>
    </w:lvl>
    <w:lvl w:ilvl="7" w:tplc="0B68F55C">
      <w:numFmt w:val="decimal"/>
      <w:lvlText w:val=""/>
      <w:lvlJc w:val="left"/>
    </w:lvl>
    <w:lvl w:ilvl="8" w:tplc="69E6138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A307394"/>
    <w:lvl w:ilvl="0" w:tplc="53B6FE3A">
      <w:start w:val="1"/>
      <w:numFmt w:val="decimal"/>
      <w:lvlText w:val="%1"/>
      <w:lvlJc w:val="left"/>
    </w:lvl>
    <w:lvl w:ilvl="1" w:tplc="9B688EFE">
      <w:start w:val="15"/>
      <w:numFmt w:val="lowerLetter"/>
      <w:lvlText w:val="%2"/>
      <w:lvlJc w:val="left"/>
    </w:lvl>
    <w:lvl w:ilvl="2" w:tplc="429A6FD6">
      <w:numFmt w:val="decimal"/>
      <w:lvlText w:val=""/>
      <w:lvlJc w:val="left"/>
    </w:lvl>
    <w:lvl w:ilvl="3" w:tplc="C92E757A">
      <w:numFmt w:val="decimal"/>
      <w:lvlText w:val=""/>
      <w:lvlJc w:val="left"/>
    </w:lvl>
    <w:lvl w:ilvl="4" w:tplc="5A24761A">
      <w:numFmt w:val="decimal"/>
      <w:lvlText w:val=""/>
      <w:lvlJc w:val="left"/>
    </w:lvl>
    <w:lvl w:ilvl="5" w:tplc="247AE962">
      <w:numFmt w:val="decimal"/>
      <w:lvlText w:val=""/>
      <w:lvlJc w:val="left"/>
    </w:lvl>
    <w:lvl w:ilvl="6" w:tplc="E5C8D39A">
      <w:numFmt w:val="decimal"/>
      <w:lvlText w:val=""/>
      <w:lvlJc w:val="left"/>
    </w:lvl>
    <w:lvl w:ilvl="7" w:tplc="3C281CA2">
      <w:numFmt w:val="decimal"/>
      <w:lvlText w:val=""/>
      <w:lvlJc w:val="left"/>
    </w:lvl>
    <w:lvl w:ilvl="8" w:tplc="BD34E88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E3306DE0"/>
    <w:lvl w:ilvl="0" w:tplc="A1920276">
      <w:start w:val="6"/>
      <w:numFmt w:val="decimal"/>
      <w:lvlText w:val="%1."/>
      <w:lvlJc w:val="left"/>
    </w:lvl>
    <w:lvl w:ilvl="1" w:tplc="A9908CFA">
      <w:start w:val="1"/>
      <w:numFmt w:val="lowerLetter"/>
      <w:lvlText w:val="%2."/>
      <w:lvlJc w:val="left"/>
    </w:lvl>
    <w:lvl w:ilvl="2" w:tplc="C6F07106">
      <w:numFmt w:val="decimal"/>
      <w:lvlText w:val=""/>
      <w:lvlJc w:val="left"/>
    </w:lvl>
    <w:lvl w:ilvl="3" w:tplc="7E4E02F0">
      <w:numFmt w:val="decimal"/>
      <w:lvlText w:val=""/>
      <w:lvlJc w:val="left"/>
    </w:lvl>
    <w:lvl w:ilvl="4" w:tplc="23827E6C">
      <w:numFmt w:val="decimal"/>
      <w:lvlText w:val=""/>
      <w:lvlJc w:val="left"/>
    </w:lvl>
    <w:lvl w:ilvl="5" w:tplc="798095CC">
      <w:numFmt w:val="decimal"/>
      <w:lvlText w:val=""/>
      <w:lvlJc w:val="left"/>
    </w:lvl>
    <w:lvl w:ilvl="6" w:tplc="183CF656">
      <w:numFmt w:val="decimal"/>
      <w:lvlText w:val=""/>
      <w:lvlJc w:val="left"/>
    </w:lvl>
    <w:lvl w:ilvl="7" w:tplc="CCAA100A">
      <w:numFmt w:val="decimal"/>
      <w:lvlText w:val=""/>
      <w:lvlJc w:val="left"/>
    </w:lvl>
    <w:lvl w:ilvl="8" w:tplc="BE14A1B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F269E9E"/>
    <w:lvl w:ilvl="0" w:tplc="BA1AF68A">
      <w:start w:val="5"/>
      <w:numFmt w:val="lowerLetter"/>
      <w:lvlText w:val="%1."/>
      <w:lvlJc w:val="left"/>
    </w:lvl>
    <w:lvl w:ilvl="1" w:tplc="BB149150">
      <w:start w:val="1"/>
      <w:numFmt w:val="bullet"/>
      <w:lvlText w:val="-"/>
      <w:lvlJc w:val="left"/>
    </w:lvl>
    <w:lvl w:ilvl="2" w:tplc="0D969692">
      <w:numFmt w:val="decimal"/>
      <w:lvlText w:val=""/>
      <w:lvlJc w:val="left"/>
    </w:lvl>
    <w:lvl w:ilvl="3" w:tplc="F80A472C">
      <w:numFmt w:val="decimal"/>
      <w:lvlText w:val=""/>
      <w:lvlJc w:val="left"/>
    </w:lvl>
    <w:lvl w:ilvl="4" w:tplc="DCB00614">
      <w:numFmt w:val="decimal"/>
      <w:lvlText w:val=""/>
      <w:lvlJc w:val="left"/>
    </w:lvl>
    <w:lvl w:ilvl="5" w:tplc="91C833C8">
      <w:numFmt w:val="decimal"/>
      <w:lvlText w:val=""/>
      <w:lvlJc w:val="left"/>
    </w:lvl>
    <w:lvl w:ilvl="6" w:tplc="020E21E6">
      <w:numFmt w:val="decimal"/>
      <w:lvlText w:val=""/>
      <w:lvlJc w:val="left"/>
    </w:lvl>
    <w:lvl w:ilvl="7" w:tplc="ECC04226">
      <w:numFmt w:val="decimal"/>
      <w:lvlText w:val=""/>
      <w:lvlJc w:val="left"/>
    </w:lvl>
    <w:lvl w:ilvl="8" w:tplc="41E6935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E141A84"/>
    <w:lvl w:ilvl="0" w:tplc="B808A582">
      <w:start w:val="1"/>
      <w:numFmt w:val="decimal"/>
      <w:lvlText w:val="%1."/>
      <w:lvlJc w:val="left"/>
      <w:rPr>
        <w:strike w:val="0"/>
      </w:rPr>
    </w:lvl>
    <w:lvl w:ilvl="1" w:tplc="D43CB0D4">
      <w:start w:val="1"/>
      <w:numFmt w:val="bullet"/>
      <w:lvlText w:val="-"/>
      <w:lvlJc w:val="left"/>
    </w:lvl>
    <w:lvl w:ilvl="2" w:tplc="607851D8">
      <w:numFmt w:val="decimal"/>
      <w:lvlText w:val=""/>
      <w:lvlJc w:val="left"/>
    </w:lvl>
    <w:lvl w:ilvl="3" w:tplc="4DD65D96">
      <w:numFmt w:val="decimal"/>
      <w:lvlText w:val=""/>
      <w:lvlJc w:val="left"/>
    </w:lvl>
    <w:lvl w:ilvl="4" w:tplc="A3C8BA4C">
      <w:numFmt w:val="decimal"/>
      <w:lvlText w:val=""/>
      <w:lvlJc w:val="left"/>
    </w:lvl>
    <w:lvl w:ilvl="5" w:tplc="6BDEBD6C">
      <w:numFmt w:val="decimal"/>
      <w:lvlText w:val=""/>
      <w:lvlJc w:val="left"/>
    </w:lvl>
    <w:lvl w:ilvl="6" w:tplc="47A62A4E">
      <w:numFmt w:val="decimal"/>
      <w:lvlText w:val=""/>
      <w:lvlJc w:val="left"/>
    </w:lvl>
    <w:lvl w:ilvl="7" w:tplc="7A9E8BF2">
      <w:numFmt w:val="decimal"/>
      <w:lvlText w:val=""/>
      <w:lvlJc w:val="left"/>
    </w:lvl>
    <w:lvl w:ilvl="8" w:tplc="2CAE7A0C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17C89DC8"/>
    <w:lvl w:ilvl="0" w:tplc="98162ADA">
      <w:start w:val="1"/>
      <w:numFmt w:val="decimal"/>
      <w:lvlText w:val="%1"/>
      <w:lvlJc w:val="left"/>
    </w:lvl>
    <w:lvl w:ilvl="1" w:tplc="6A90A9F2">
      <w:start w:val="1"/>
      <w:numFmt w:val="lowerLetter"/>
      <w:lvlText w:val="%2"/>
      <w:lvlJc w:val="left"/>
    </w:lvl>
    <w:lvl w:ilvl="2" w:tplc="33C09CFE">
      <w:start w:val="1"/>
      <w:numFmt w:val="lowerLetter"/>
      <w:lvlText w:val="%3"/>
      <w:lvlJc w:val="left"/>
    </w:lvl>
    <w:lvl w:ilvl="3" w:tplc="2C426CCA">
      <w:start w:val="23"/>
      <w:numFmt w:val="lowerLetter"/>
      <w:lvlText w:val="%4"/>
      <w:lvlJc w:val="left"/>
    </w:lvl>
    <w:lvl w:ilvl="4" w:tplc="21F61BA4">
      <w:start w:val="1"/>
      <w:numFmt w:val="bullet"/>
      <w:lvlText w:val="-"/>
      <w:lvlJc w:val="left"/>
    </w:lvl>
    <w:lvl w:ilvl="5" w:tplc="A3E86614">
      <w:numFmt w:val="decimal"/>
      <w:lvlText w:val=""/>
      <w:lvlJc w:val="left"/>
    </w:lvl>
    <w:lvl w:ilvl="6" w:tplc="A6E051C4">
      <w:numFmt w:val="decimal"/>
      <w:lvlText w:val=""/>
      <w:lvlJc w:val="left"/>
    </w:lvl>
    <w:lvl w:ilvl="7" w:tplc="58EE316C">
      <w:numFmt w:val="decimal"/>
      <w:lvlText w:val=""/>
      <w:lvlJc w:val="left"/>
    </w:lvl>
    <w:lvl w:ilvl="8" w:tplc="513CFCB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3CC822E0"/>
    <w:lvl w:ilvl="0" w:tplc="37F89E00">
      <w:start w:val="1"/>
      <w:numFmt w:val="decimal"/>
      <w:lvlText w:val="%1"/>
      <w:lvlJc w:val="left"/>
    </w:lvl>
    <w:lvl w:ilvl="1" w:tplc="033ED580">
      <w:start w:val="1"/>
      <w:numFmt w:val="lowerLetter"/>
      <w:lvlText w:val="%2"/>
      <w:lvlJc w:val="left"/>
    </w:lvl>
    <w:lvl w:ilvl="2" w:tplc="4C4A31DE">
      <w:start w:val="7"/>
      <w:numFmt w:val="lowerLetter"/>
      <w:lvlText w:val="%3."/>
      <w:lvlJc w:val="left"/>
    </w:lvl>
    <w:lvl w:ilvl="3" w:tplc="800AA1FE">
      <w:start w:val="1"/>
      <w:numFmt w:val="lowerLetter"/>
      <w:lvlText w:val="%4"/>
      <w:lvlJc w:val="left"/>
    </w:lvl>
    <w:lvl w:ilvl="4" w:tplc="2D56AAE2">
      <w:start w:val="1"/>
      <w:numFmt w:val="bullet"/>
      <w:lvlText w:val="-"/>
      <w:lvlJc w:val="left"/>
    </w:lvl>
    <w:lvl w:ilvl="5" w:tplc="42DE9C46">
      <w:numFmt w:val="decimal"/>
      <w:lvlText w:val=""/>
      <w:lvlJc w:val="left"/>
    </w:lvl>
    <w:lvl w:ilvl="6" w:tplc="C776A9E8">
      <w:numFmt w:val="decimal"/>
      <w:lvlText w:val=""/>
      <w:lvlJc w:val="left"/>
    </w:lvl>
    <w:lvl w:ilvl="7" w:tplc="BBC03D54">
      <w:numFmt w:val="decimal"/>
      <w:lvlText w:val=""/>
      <w:lvlJc w:val="left"/>
    </w:lvl>
    <w:lvl w:ilvl="8" w:tplc="0DC6B6C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A04E451E"/>
    <w:lvl w:ilvl="0" w:tplc="131EACB0">
      <w:start w:val="11"/>
      <w:numFmt w:val="decimal"/>
      <w:lvlText w:val="%1."/>
      <w:lvlJc w:val="left"/>
    </w:lvl>
    <w:lvl w:ilvl="1" w:tplc="89EA543C">
      <w:numFmt w:val="decimal"/>
      <w:lvlText w:val=""/>
      <w:lvlJc w:val="left"/>
    </w:lvl>
    <w:lvl w:ilvl="2" w:tplc="ED1276DA">
      <w:numFmt w:val="decimal"/>
      <w:lvlText w:val=""/>
      <w:lvlJc w:val="left"/>
    </w:lvl>
    <w:lvl w:ilvl="3" w:tplc="0A4074AA">
      <w:numFmt w:val="decimal"/>
      <w:lvlText w:val=""/>
      <w:lvlJc w:val="left"/>
    </w:lvl>
    <w:lvl w:ilvl="4" w:tplc="23F83E3C">
      <w:numFmt w:val="decimal"/>
      <w:lvlText w:val=""/>
      <w:lvlJc w:val="left"/>
    </w:lvl>
    <w:lvl w:ilvl="5" w:tplc="FD4CEFE0">
      <w:numFmt w:val="decimal"/>
      <w:lvlText w:val=""/>
      <w:lvlJc w:val="left"/>
    </w:lvl>
    <w:lvl w:ilvl="6" w:tplc="FA063B72">
      <w:numFmt w:val="decimal"/>
      <w:lvlText w:val=""/>
      <w:lvlJc w:val="left"/>
    </w:lvl>
    <w:lvl w:ilvl="7" w:tplc="03BE0446">
      <w:numFmt w:val="decimal"/>
      <w:lvlText w:val=""/>
      <w:lvlJc w:val="left"/>
    </w:lvl>
    <w:lvl w:ilvl="8" w:tplc="4ADEB4F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F750513C"/>
    <w:lvl w:ilvl="0" w:tplc="CA84C61A">
      <w:start w:val="1"/>
      <w:numFmt w:val="decimal"/>
      <w:lvlText w:val="%1."/>
      <w:lvlJc w:val="left"/>
    </w:lvl>
    <w:lvl w:ilvl="1" w:tplc="78061826">
      <w:start w:val="1"/>
      <w:numFmt w:val="lowerLetter"/>
      <w:lvlText w:val="%2."/>
      <w:lvlJc w:val="left"/>
    </w:lvl>
    <w:lvl w:ilvl="2" w:tplc="B82E693A">
      <w:start w:val="1"/>
      <w:numFmt w:val="lowerLetter"/>
      <w:lvlText w:val="%3."/>
      <w:lvlJc w:val="left"/>
    </w:lvl>
    <w:lvl w:ilvl="3" w:tplc="6E7C16B4">
      <w:numFmt w:val="decimal"/>
      <w:lvlText w:val=""/>
      <w:lvlJc w:val="left"/>
    </w:lvl>
    <w:lvl w:ilvl="4" w:tplc="54DCE9D4">
      <w:numFmt w:val="decimal"/>
      <w:lvlText w:val=""/>
      <w:lvlJc w:val="left"/>
    </w:lvl>
    <w:lvl w:ilvl="5" w:tplc="1856E46E">
      <w:numFmt w:val="decimal"/>
      <w:lvlText w:val=""/>
      <w:lvlJc w:val="left"/>
    </w:lvl>
    <w:lvl w:ilvl="6" w:tplc="11845A8E">
      <w:numFmt w:val="decimal"/>
      <w:lvlText w:val=""/>
      <w:lvlJc w:val="left"/>
    </w:lvl>
    <w:lvl w:ilvl="7" w:tplc="74F41158">
      <w:numFmt w:val="decimal"/>
      <w:lvlText w:val=""/>
      <w:lvlJc w:val="left"/>
    </w:lvl>
    <w:lvl w:ilvl="8" w:tplc="A206606C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326A575A"/>
    <w:lvl w:ilvl="0" w:tplc="A89A8606">
      <w:start w:val="1"/>
      <w:numFmt w:val="decimal"/>
      <w:lvlText w:val="%1"/>
      <w:lvlJc w:val="left"/>
    </w:lvl>
    <w:lvl w:ilvl="1" w:tplc="132A7F7C">
      <w:start w:val="1"/>
      <w:numFmt w:val="lowerLetter"/>
      <w:lvlText w:val="%2"/>
      <w:lvlJc w:val="left"/>
    </w:lvl>
    <w:lvl w:ilvl="2" w:tplc="2A2AE53C">
      <w:start w:val="1"/>
      <w:numFmt w:val="lowerLetter"/>
      <w:lvlText w:val="%3"/>
      <w:lvlJc w:val="left"/>
    </w:lvl>
    <w:lvl w:ilvl="3" w:tplc="B1FA3A3A">
      <w:start w:val="26"/>
      <w:numFmt w:val="lowerLetter"/>
      <w:lvlText w:val="%4"/>
      <w:lvlJc w:val="left"/>
    </w:lvl>
    <w:lvl w:ilvl="4" w:tplc="1F48705E">
      <w:start w:val="1"/>
      <w:numFmt w:val="bullet"/>
      <w:lvlText w:val="-"/>
      <w:lvlJc w:val="left"/>
    </w:lvl>
    <w:lvl w:ilvl="5" w:tplc="615A24DA">
      <w:numFmt w:val="decimal"/>
      <w:lvlText w:val=""/>
      <w:lvlJc w:val="left"/>
    </w:lvl>
    <w:lvl w:ilvl="6" w:tplc="03CCE33A">
      <w:numFmt w:val="decimal"/>
      <w:lvlText w:val=""/>
      <w:lvlJc w:val="left"/>
    </w:lvl>
    <w:lvl w:ilvl="7" w:tplc="E098BE8A">
      <w:numFmt w:val="decimal"/>
      <w:lvlText w:val=""/>
      <w:lvlJc w:val="left"/>
    </w:lvl>
    <w:lvl w:ilvl="8" w:tplc="408EDB4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9A54F28C"/>
    <w:lvl w:ilvl="0" w:tplc="68C0F766">
      <w:start w:val="1"/>
      <w:numFmt w:val="decimal"/>
      <w:lvlText w:val="%1."/>
      <w:lvlJc w:val="left"/>
    </w:lvl>
    <w:lvl w:ilvl="1" w:tplc="C792C6FA">
      <w:start w:val="1"/>
      <w:numFmt w:val="lowerLetter"/>
      <w:lvlText w:val="%2"/>
      <w:lvlJc w:val="left"/>
    </w:lvl>
    <w:lvl w:ilvl="2" w:tplc="1F8CAA42">
      <w:start w:val="1"/>
      <w:numFmt w:val="bullet"/>
      <w:lvlText w:val="-"/>
      <w:lvlJc w:val="left"/>
    </w:lvl>
    <w:lvl w:ilvl="3" w:tplc="2A52E348">
      <w:numFmt w:val="decimal"/>
      <w:lvlText w:val=""/>
      <w:lvlJc w:val="left"/>
    </w:lvl>
    <w:lvl w:ilvl="4" w:tplc="BBCE5D72">
      <w:numFmt w:val="decimal"/>
      <w:lvlText w:val=""/>
      <w:lvlJc w:val="left"/>
    </w:lvl>
    <w:lvl w:ilvl="5" w:tplc="7B76E5F2">
      <w:numFmt w:val="decimal"/>
      <w:lvlText w:val=""/>
      <w:lvlJc w:val="left"/>
    </w:lvl>
    <w:lvl w:ilvl="6" w:tplc="1A849550">
      <w:numFmt w:val="decimal"/>
      <w:lvlText w:val=""/>
      <w:lvlJc w:val="left"/>
    </w:lvl>
    <w:lvl w:ilvl="7" w:tplc="B3A2DF82">
      <w:numFmt w:val="decimal"/>
      <w:lvlText w:val=""/>
      <w:lvlJc w:val="left"/>
    </w:lvl>
    <w:lvl w:ilvl="8" w:tplc="2896769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1C8A4B0A"/>
    <w:lvl w:ilvl="0" w:tplc="6EB0F04C">
      <w:start w:val="1"/>
      <w:numFmt w:val="decimal"/>
      <w:lvlText w:val="%1"/>
      <w:lvlJc w:val="left"/>
    </w:lvl>
    <w:lvl w:ilvl="1" w:tplc="39B0696A">
      <w:start w:val="1"/>
      <w:numFmt w:val="lowerLetter"/>
      <w:lvlText w:val="%2"/>
      <w:lvlJc w:val="left"/>
    </w:lvl>
    <w:lvl w:ilvl="2" w:tplc="7FE86662">
      <w:start w:val="1"/>
      <w:numFmt w:val="lowerLetter"/>
      <w:lvlText w:val="%3."/>
      <w:lvlJc w:val="left"/>
    </w:lvl>
    <w:lvl w:ilvl="3" w:tplc="5762C74C">
      <w:start w:val="1"/>
      <w:numFmt w:val="lowerLetter"/>
      <w:lvlText w:val="%4"/>
      <w:lvlJc w:val="left"/>
    </w:lvl>
    <w:lvl w:ilvl="4" w:tplc="2BB661F2">
      <w:start w:val="1"/>
      <w:numFmt w:val="bullet"/>
      <w:lvlText w:val="-"/>
      <w:lvlJc w:val="left"/>
    </w:lvl>
    <w:lvl w:ilvl="5" w:tplc="F47CE5A0">
      <w:numFmt w:val="decimal"/>
      <w:lvlText w:val=""/>
      <w:lvlJc w:val="left"/>
    </w:lvl>
    <w:lvl w:ilvl="6" w:tplc="BCA0E2DE">
      <w:numFmt w:val="decimal"/>
      <w:lvlText w:val=""/>
      <w:lvlJc w:val="left"/>
    </w:lvl>
    <w:lvl w:ilvl="7" w:tplc="255A5C10">
      <w:numFmt w:val="decimal"/>
      <w:lvlText w:val=""/>
      <w:lvlJc w:val="left"/>
    </w:lvl>
    <w:lvl w:ilvl="8" w:tplc="5692B32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464EB4A0"/>
    <w:lvl w:ilvl="0" w:tplc="0984914E">
      <w:start w:val="1"/>
      <w:numFmt w:val="decimal"/>
      <w:lvlText w:val="%1"/>
      <w:lvlJc w:val="left"/>
    </w:lvl>
    <w:lvl w:ilvl="1" w:tplc="C23873AC">
      <w:start w:val="4"/>
      <w:numFmt w:val="lowerLetter"/>
      <w:lvlText w:val="%2."/>
      <w:lvlJc w:val="left"/>
    </w:lvl>
    <w:lvl w:ilvl="2" w:tplc="16E0F224">
      <w:start w:val="1"/>
      <w:numFmt w:val="lowerLetter"/>
      <w:lvlText w:val="%3"/>
      <w:lvlJc w:val="left"/>
    </w:lvl>
    <w:lvl w:ilvl="3" w:tplc="F058044E">
      <w:start w:val="1"/>
      <w:numFmt w:val="lowerLetter"/>
      <w:lvlText w:val="%4"/>
      <w:lvlJc w:val="left"/>
    </w:lvl>
    <w:lvl w:ilvl="4" w:tplc="5CC215C6">
      <w:start w:val="1"/>
      <w:numFmt w:val="bullet"/>
      <w:lvlText w:val="-"/>
      <w:lvlJc w:val="left"/>
    </w:lvl>
    <w:lvl w:ilvl="5" w:tplc="C0D89432">
      <w:numFmt w:val="decimal"/>
      <w:lvlText w:val=""/>
      <w:lvlJc w:val="left"/>
    </w:lvl>
    <w:lvl w:ilvl="6" w:tplc="E9EC8966">
      <w:numFmt w:val="decimal"/>
      <w:lvlText w:val=""/>
      <w:lvlJc w:val="left"/>
    </w:lvl>
    <w:lvl w:ilvl="7" w:tplc="9C0ACEDA">
      <w:numFmt w:val="decimal"/>
      <w:lvlText w:val=""/>
      <w:lvlJc w:val="left"/>
    </w:lvl>
    <w:lvl w:ilvl="8" w:tplc="125839F4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18CBA8A"/>
    <w:lvl w:ilvl="0" w:tplc="EEB2C4F4">
      <w:start w:val="2"/>
      <w:numFmt w:val="decimal"/>
      <w:lvlText w:val="%1."/>
      <w:lvlJc w:val="left"/>
    </w:lvl>
    <w:lvl w:ilvl="1" w:tplc="4BDA6006">
      <w:start w:val="1"/>
      <w:numFmt w:val="lowerLetter"/>
      <w:lvlText w:val="%2"/>
      <w:lvlJc w:val="left"/>
    </w:lvl>
    <w:lvl w:ilvl="2" w:tplc="1AA8DDA0">
      <w:start w:val="1"/>
      <w:numFmt w:val="lowerLetter"/>
      <w:lvlText w:val="%3."/>
      <w:lvlJc w:val="left"/>
    </w:lvl>
    <w:lvl w:ilvl="3" w:tplc="C616EAFA">
      <w:start w:val="9"/>
      <w:numFmt w:val="lowerLetter"/>
      <w:lvlText w:val="%4"/>
      <w:lvlJc w:val="left"/>
    </w:lvl>
    <w:lvl w:ilvl="4" w:tplc="2286BE3E">
      <w:start w:val="1"/>
      <w:numFmt w:val="bullet"/>
      <w:lvlText w:val="-"/>
      <w:lvlJc w:val="left"/>
    </w:lvl>
    <w:lvl w:ilvl="5" w:tplc="025CF7B4">
      <w:numFmt w:val="decimal"/>
      <w:lvlText w:val=""/>
      <w:lvlJc w:val="left"/>
    </w:lvl>
    <w:lvl w:ilvl="6" w:tplc="5F801090">
      <w:numFmt w:val="decimal"/>
      <w:lvlText w:val=""/>
      <w:lvlJc w:val="left"/>
    </w:lvl>
    <w:lvl w:ilvl="7" w:tplc="DDE4F2EA">
      <w:numFmt w:val="decimal"/>
      <w:lvlText w:val=""/>
      <w:lvlJc w:val="left"/>
    </w:lvl>
    <w:lvl w:ilvl="8" w:tplc="9E62914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83DC34AC"/>
    <w:lvl w:ilvl="0" w:tplc="1750AF5A">
      <w:start w:val="7"/>
      <w:numFmt w:val="decimal"/>
      <w:lvlText w:val="%1."/>
      <w:lvlJc w:val="left"/>
    </w:lvl>
    <w:lvl w:ilvl="1" w:tplc="9D8E023E">
      <w:numFmt w:val="decimal"/>
      <w:lvlText w:val=""/>
      <w:lvlJc w:val="left"/>
    </w:lvl>
    <w:lvl w:ilvl="2" w:tplc="55B467C6">
      <w:numFmt w:val="decimal"/>
      <w:lvlText w:val=""/>
      <w:lvlJc w:val="left"/>
    </w:lvl>
    <w:lvl w:ilvl="3" w:tplc="849E2AF0">
      <w:numFmt w:val="decimal"/>
      <w:lvlText w:val=""/>
      <w:lvlJc w:val="left"/>
    </w:lvl>
    <w:lvl w:ilvl="4" w:tplc="A6440608">
      <w:numFmt w:val="decimal"/>
      <w:lvlText w:val=""/>
      <w:lvlJc w:val="left"/>
    </w:lvl>
    <w:lvl w:ilvl="5" w:tplc="9D4299E6">
      <w:numFmt w:val="decimal"/>
      <w:lvlText w:val=""/>
      <w:lvlJc w:val="left"/>
    </w:lvl>
    <w:lvl w:ilvl="6" w:tplc="90CC7A90">
      <w:numFmt w:val="decimal"/>
      <w:lvlText w:val=""/>
      <w:lvlJc w:val="left"/>
    </w:lvl>
    <w:lvl w:ilvl="7" w:tplc="7BF0186E">
      <w:numFmt w:val="decimal"/>
      <w:lvlText w:val=""/>
      <w:lvlJc w:val="left"/>
    </w:lvl>
    <w:lvl w:ilvl="8" w:tplc="91968E70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D082C486"/>
    <w:lvl w:ilvl="0" w:tplc="EDA45430">
      <w:start w:val="1"/>
      <w:numFmt w:val="decimal"/>
      <w:lvlText w:val="%1"/>
      <w:lvlJc w:val="left"/>
    </w:lvl>
    <w:lvl w:ilvl="1" w:tplc="29BEDF22">
      <w:start w:val="1"/>
      <w:numFmt w:val="lowerLetter"/>
      <w:lvlText w:val="%2"/>
      <w:lvlJc w:val="left"/>
    </w:lvl>
    <w:lvl w:ilvl="2" w:tplc="DB98E0A4">
      <w:start w:val="4"/>
      <w:numFmt w:val="lowerLetter"/>
      <w:lvlText w:val="%3."/>
      <w:lvlJc w:val="left"/>
    </w:lvl>
    <w:lvl w:ilvl="3" w:tplc="A990A7C4">
      <w:start w:val="23"/>
      <w:numFmt w:val="lowerLetter"/>
      <w:lvlText w:val="%4"/>
      <w:lvlJc w:val="left"/>
    </w:lvl>
    <w:lvl w:ilvl="4" w:tplc="93CC9128">
      <w:start w:val="1"/>
      <w:numFmt w:val="bullet"/>
      <w:lvlText w:val="-"/>
      <w:lvlJc w:val="left"/>
    </w:lvl>
    <w:lvl w:ilvl="5" w:tplc="20BC3380">
      <w:numFmt w:val="decimal"/>
      <w:lvlText w:val=""/>
      <w:lvlJc w:val="left"/>
    </w:lvl>
    <w:lvl w:ilvl="6" w:tplc="136C8C80">
      <w:numFmt w:val="decimal"/>
      <w:lvlText w:val=""/>
      <w:lvlJc w:val="left"/>
    </w:lvl>
    <w:lvl w:ilvl="7" w:tplc="ABB60314">
      <w:numFmt w:val="decimal"/>
      <w:lvlText w:val=""/>
      <w:lvlJc w:val="left"/>
    </w:lvl>
    <w:lvl w:ilvl="8" w:tplc="5FFA92E0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9B00B976"/>
    <w:lvl w:ilvl="0" w:tplc="9A5409C6">
      <w:start w:val="11"/>
      <w:numFmt w:val="decimal"/>
      <w:lvlText w:val="%1."/>
      <w:lvlJc w:val="left"/>
    </w:lvl>
    <w:lvl w:ilvl="1" w:tplc="65DE653C">
      <w:numFmt w:val="decimal"/>
      <w:lvlText w:val=""/>
      <w:lvlJc w:val="left"/>
    </w:lvl>
    <w:lvl w:ilvl="2" w:tplc="2920132E">
      <w:numFmt w:val="decimal"/>
      <w:lvlText w:val=""/>
      <w:lvlJc w:val="left"/>
    </w:lvl>
    <w:lvl w:ilvl="3" w:tplc="4E325F20">
      <w:numFmt w:val="decimal"/>
      <w:lvlText w:val=""/>
      <w:lvlJc w:val="left"/>
    </w:lvl>
    <w:lvl w:ilvl="4" w:tplc="C9960FF0">
      <w:numFmt w:val="decimal"/>
      <w:lvlText w:val=""/>
      <w:lvlJc w:val="left"/>
    </w:lvl>
    <w:lvl w:ilvl="5" w:tplc="D2BE7B00">
      <w:numFmt w:val="decimal"/>
      <w:lvlText w:val=""/>
      <w:lvlJc w:val="left"/>
    </w:lvl>
    <w:lvl w:ilvl="6" w:tplc="2F04FF9E">
      <w:numFmt w:val="decimal"/>
      <w:lvlText w:val=""/>
      <w:lvlJc w:val="left"/>
    </w:lvl>
    <w:lvl w:ilvl="7" w:tplc="11EAB914">
      <w:numFmt w:val="decimal"/>
      <w:lvlText w:val=""/>
      <w:lvlJc w:val="left"/>
    </w:lvl>
    <w:lvl w:ilvl="8" w:tplc="B156E732">
      <w:numFmt w:val="decimal"/>
      <w:lvlText w:val=""/>
      <w:lvlJc w:val="left"/>
    </w:lvl>
  </w:abstractNum>
  <w:abstractNum w:abstractNumId="17" w15:restartNumberingAfterBreak="0">
    <w:nsid w:val="07B84328"/>
    <w:multiLevelType w:val="hybridMultilevel"/>
    <w:tmpl w:val="C75A78DA"/>
    <w:lvl w:ilvl="0" w:tplc="FFFFFFFF">
      <w:start w:val="1"/>
      <w:numFmt w:val="decimal"/>
      <w:lvlText w:val="%1."/>
      <w:lvlJc w:val="left"/>
    </w:lvl>
    <w:lvl w:ilvl="1" w:tplc="6A34BC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ECF4D81"/>
    <w:multiLevelType w:val="hybridMultilevel"/>
    <w:tmpl w:val="7C0A262C"/>
    <w:lvl w:ilvl="0" w:tplc="FFFFFFFF">
      <w:start w:val="1"/>
      <w:numFmt w:val="decimal"/>
      <w:lvlText w:val="%1."/>
      <w:lvlJc w:val="left"/>
    </w:lvl>
    <w:lvl w:ilvl="1" w:tplc="F6025B40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Letter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FE46035"/>
    <w:multiLevelType w:val="hybridMultilevel"/>
    <w:tmpl w:val="4EB61FB8"/>
    <w:lvl w:ilvl="0" w:tplc="322AF8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E526E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02FB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45A0A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8C03C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476DC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447C6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84E94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CB868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331281"/>
    <w:multiLevelType w:val="hybridMultilevel"/>
    <w:tmpl w:val="18865444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1" w15:restartNumberingAfterBreak="0">
    <w:nsid w:val="417A2EB9"/>
    <w:multiLevelType w:val="hybridMultilevel"/>
    <w:tmpl w:val="35404EDE"/>
    <w:lvl w:ilvl="0" w:tplc="04150019">
      <w:start w:val="1"/>
      <w:numFmt w:val="lowerLetter"/>
      <w:lvlText w:val="%1."/>
      <w:lvlJc w:val="left"/>
      <w:pPr>
        <w:ind w:left="1406" w:hanging="360"/>
      </w:pPr>
    </w:lvl>
    <w:lvl w:ilvl="1" w:tplc="FFFFFFFF" w:tentative="1">
      <w:start w:val="1"/>
      <w:numFmt w:val="lowerLetter"/>
      <w:lvlText w:val="%2."/>
      <w:lvlJc w:val="left"/>
      <w:pPr>
        <w:ind w:left="2126" w:hanging="360"/>
      </w:pPr>
    </w:lvl>
    <w:lvl w:ilvl="2" w:tplc="FFFFFFFF" w:tentative="1">
      <w:start w:val="1"/>
      <w:numFmt w:val="lowerRoman"/>
      <w:lvlText w:val="%3."/>
      <w:lvlJc w:val="right"/>
      <w:pPr>
        <w:ind w:left="2846" w:hanging="180"/>
      </w:pPr>
    </w:lvl>
    <w:lvl w:ilvl="3" w:tplc="FFFFFFFF" w:tentative="1">
      <w:start w:val="1"/>
      <w:numFmt w:val="decimal"/>
      <w:lvlText w:val="%4."/>
      <w:lvlJc w:val="left"/>
      <w:pPr>
        <w:ind w:left="3566" w:hanging="360"/>
      </w:pPr>
    </w:lvl>
    <w:lvl w:ilvl="4" w:tplc="FFFFFFFF" w:tentative="1">
      <w:start w:val="1"/>
      <w:numFmt w:val="lowerLetter"/>
      <w:lvlText w:val="%5."/>
      <w:lvlJc w:val="left"/>
      <w:pPr>
        <w:ind w:left="4286" w:hanging="360"/>
      </w:pPr>
    </w:lvl>
    <w:lvl w:ilvl="5" w:tplc="FFFFFFFF" w:tentative="1">
      <w:start w:val="1"/>
      <w:numFmt w:val="lowerRoman"/>
      <w:lvlText w:val="%6."/>
      <w:lvlJc w:val="right"/>
      <w:pPr>
        <w:ind w:left="5006" w:hanging="180"/>
      </w:pPr>
    </w:lvl>
    <w:lvl w:ilvl="6" w:tplc="FFFFFFFF" w:tentative="1">
      <w:start w:val="1"/>
      <w:numFmt w:val="decimal"/>
      <w:lvlText w:val="%7."/>
      <w:lvlJc w:val="left"/>
      <w:pPr>
        <w:ind w:left="5726" w:hanging="360"/>
      </w:pPr>
    </w:lvl>
    <w:lvl w:ilvl="7" w:tplc="FFFFFFFF" w:tentative="1">
      <w:start w:val="1"/>
      <w:numFmt w:val="lowerLetter"/>
      <w:lvlText w:val="%8."/>
      <w:lvlJc w:val="left"/>
      <w:pPr>
        <w:ind w:left="6446" w:hanging="360"/>
      </w:pPr>
    </w:lvl>
    <w:lvl w:ilvl="8" w:tplc="FFFFFFFF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2" w15:restartNumberingAfterBreak="0">
    <w:nsid w:val="53AD4D1F"/>
    <w:multiLevelType w:val="hybridMultilevel"/>
    <w:tmpl w:val="DECE39C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7B327BED"/>
    <w:multiLevelType w:val="hybridMultilevel"/>
    <w:tmpl w:val="36DE2C8A"/>
    <w:lvl w:ilvl="0" w:tplc="7E82B8C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num w:numId="1" w16cid:durableId="2113817589">
    <w:abstractNumId w:val="4"/>
  </w:num>
  <w:num w:numId="2" w16cid:durableId="2116905361">
    <w:abstractNumId w:val="16"/>
  </w:num>
  <w:num w:numId="3" w16cid:durableId="1506743705">
    <w:abstractNumId w:val="8"/>
  </w:num>
  <w:num w:numId="4" w16cid:durableId="1973752863">
    <w:abstractNumId w:val="3"/>
  </w:num>
  <w:num w:numId="5" w16cid:durableId="2052612100">
    <w:abstractNumId w:val="0"/>
  </w:num>
  <w:num w:numId="6" w16cid:durableId="33581602">
    <w:abstractNumId w:val="1"/>
  </w:num>
  <w:num w:numId="7" w16cid:durableId="1186360671">
    <w:abstractNumId w:val="7"/>
  </w:num>
  <w:num w:numId="8" w16cid:durableId="817764508">
    <w:abstractNumId w:val="10"/>
  </w:num>
  <w:num w:numId="9" w16cid:durableId="1391885539">
    <w:abstractNumId w:val="11"/>
  </w:num>
  <w:num w:numId="10" w16cid:durableId="1304117033">
    <w:abstractNumId w:val="12"/>
  </w:num>
  <w:num w:numId="11" w16cid:durableId="1689134628">
    <w:abstractNumId w:val="13"/>
  </w:num>
  <w:num w:numId="12" w16cid:durableId="2127582140">
    <w:abstractNumId w:val="5"/>
  </w:num>
  <w:num w:numId="13" w16cid:durableId="1065764709">
    <w:abstractNumId w:val="15"/>
  </w:num>
  <w:num w:numId="14" w16cid:durableId="668288557">
    <w:abstractNumId w:val="9"/>
  </w:num>
  <w:num w:numId="15" w16cid:durableId="408163799">
    <w:abstractNumId w:val="6"/>
  </w:num>
  <w:num w:numId="16" w16cid:durableId="906110667">
    <w:abstractNumId w:val="2"/>
  </w:num>
  <w:num w:numId="17" w16cid:durableId="2082631635">
    <w:abstractNumId w:val="14"/>
  </w:num>
  <w:num w:numId="18" w16cid:durableId="1576278949">
    <w:abstractNumId w:val="19"/>
  </w:num>
  <w:num w:numId="19" w16cid:durableId="1332487779">
    <w:abstractNumId w:val="22"/>
  </w:num>
  <w:num w:numId="20" w16cid:durableId="827549486">
    <w:abstractNumId w:val="20"/>
  </w:num>
  <w:num w:numId="21" w16cid:durableId="1725520212">
    <w:abstractNumId w:val="23"/>
  </w:num>
  <w:num w:numId="22" w16cid:durableId="1638756048">
    <w:abstractNumId w:val="21"/>
  </w:num>
  <w:num w:numId="23" w16cid:durableId="367488182">
    <w:abstractNumId w:val="18"/>
  </w:num>
  <w:num w:numId="24" w16cid:durableId="2068145208">
    <w:abstractNumId w:val="18"/>
    <w:lvlOverride w:ilvl="0">
      <w:lvl w:ilvl="0" w:tplc="FFFFFFFF">
        <w:start w:val="1"/>
        <w:numFmt w:val="lowerLetter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F6025B4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6842821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EB"/>
    <w:rsid w:val="0001322C"/>
    <w:rsid w:val="00047F56"/>
    <w:rsid w:val="00066FEB"/>
    <w:rsid w:val="000D79AD"/>
    <w:rsid w:val="000E3F32"/>
    <w:rsid w:val="00147645"/>
    <w:rsid w:val="002868EB"/>
    <w:rsid w:val="00302176"/>
    <w:rsid w:val="00333F5C"/>
    <w:rsid w:val="003D2D86"/>
    <w:rsid w:val="003E6795"/>
    <w:rsid w:val="00425AB1"/>
    <w:rsid w:val="00440373"/>
    <w:rsid w:val="00462631"/>
    <w:rsid w:val="00483117"/>
    <w:rsid w:val="00487DEE"/>
    <w:rsid w:val="0049527D"/>
    <w:rsid w:val="004D37D0"/>
    <w:rsid w:val="00504420"/>
    <w:rsid w:val="0058382B"/>
    <w:rsid w:val="005C6935"/>
    <w:rsid w:val="00623425"/>
    <w:rsid w:val="00625DD4"/>
    <w:rsid w:val="00627887"/>
    <w:rsid w:val="00636B39"/>
    <w:rsid w:val="0067455F"/>
    <w:rsid w:val="00674F22"/>
    <w:rsid w:val="006923FC"/>
    <w:rsid w:val="006A5A9E"/>
    <w:rsid w:val="006E1A99"/>
    <w:rsid w:val="0078277D"/>
    <w:rsid w:val="00792CA5"/>
    <w:rsid w:val="007A1247"/>
    <w:rsid w:val="007C4F76"/>
    <w:rsid w:val="00802956"/>
    <w:rsid w:val="00866D5D"/>
    <w:rsid w:val="008912FC"/>
    <w:rsid w:val="008B3E1C"/>
    <w:rsid w:val="008D1203"/>
    <w:rsid w:val="008F1EAB"/>
    <w:rsid w:val="00924CF0"/>
    <w:rsid w:val="00964E7A"/>
    <w:rsid w:val="009D6B10"/>
    <w:rsid w:val="00A61521"/>
    <w:rsid w:val="00A924CD"/>
    <w:rsid w:val="00AD5EC9"/>
    <w:rsid w:val="00B24C88"/>
    <w:rsid w:val="00B675C6"/>
    <w:rsid w:val="00BA3501"/>
    <w:rsid w:val="00BD1053"/>
    <w:rsid w:val="00BD5A2D"/>
    <w:rsid w:val="00BE5A42"/>
    <w:rsid w:val="00C40DFB"/>
    <w:rsid w:val="00C908DF"/>
    <w:rsid w:val="00CB1F64"/>
    <w:rsid w:val="00CE1ED3"/>
    <w:rsid w:val="00D51451"/>
    <w:rsid w:val="00DE7931"/>
    <w:rsid w:val="00DF0945"/>
    <w:rsid w:val="00DF663D"/>
    <w:rsid w:val="00E27184"/>
    <w:rsid w:val="00E42E62"/>
    <w:rsid w:val="00EA5404"/>
    <w:rsid w:val="00EF0B29"/>
    <w:rsid w:val="00EF5225"/>
    <w:rsid w:val="00F042A3"/>
    <w:rsid w:val="00F20ADF"/>
    <w:rsid w:val="00F56E06"/>
    <w:rsid w:val="00FA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EB5F"/>
  <w15:docId w15:val="{61A7F6D9-1B7C-4DA6-A941-7FF59339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BD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9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1A99"/>
    <w:pPr>
      <w:ind w:left="720"/>
      <w:contextualSpacing/>
    </w:pPr>
  </w:style>
  <w:style w:type="paragraph" w:customStyle="1" w:styleId="Default">
    <w:name w:val="Default"/>
    <w:rsid w:val="00DF09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3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1322C"/>
  </w:style>
  <w:style w:type="character" w:styleId="Nierozpoznanawzmianka">
    <w:name w:val="Unresolved Mention"/>
    <w:basedOn w:val="Domylnaczcionkaakapitu"/>
    <w:uiPriority w:val="99"/>
    <w:semiHidden/>
    <w:unhideWhenUsed/>
    <w:rsid w:val="0096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astyle.ap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7FC-285A-4FFB-B2DE-101FC076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1372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Róg</cp:lastModifiedBy>
  <cp:revision>8</cp:revision>
  <cp:lastPrinted>2021-11-23T15:02:00Z</cp:lastPrinted>
  <dcterms:created xsi:type="dcterms:W3CDTF">2025-01-21T15:55:00Z</dcterms:created>
  <dcterms:modified xsi:type="dcterms:W3CDTF">2025-01-22T14:02:00Z</dcterms:modified>
</cp:coreProperties>
</file>