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CE627" w14:textId="04B79DBA" w:rsidR="005305BD" w:rsidRPr="00AE5692" w:rsidRDefault="00E96839" w:rsidP="00F0264E">
      <w:pPr>
        <w:spacing w:after="20"/>
        <w:rPr>
          <w:rFonts w:ascii="TT1435o00" w:hAnsi="TT1435o00" w:cs="Calibri"/>
          <w:sz w:val="18"/>
          <w:szCs w:val="18"/>
        </w:rPr>
      </w:pPr>
      <w:r w:rsidRPr="00AE5692">
        <w:rPr>
          <w:rFonts w:ascii="TT1435o00" w:hAnsi="TT1435o00" w:cs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A43F8D" wp14:editId="241DD10A">
                <wp:simplePos x="0" y="0"/>
                <wp:positionH relativeFrom="column">
                  <wp:posOffset>-6985</wp:posOffset>
                </wp:positionH>
                <wp:positionV relativeFrom="paragraph">
                  <wp:posOffset>240030</wp:posOffset>
                </wp:positionV>
                <wp:extent cx="6562725" cy="9525"/>
                <wp:effectExtent l="9525" t="9525" r="9525" b="9525"/>
                <wp:wrapNone/>
                <wp:docPr id="987467336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272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3747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D70627" id="Łącznik prostoliniowy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5pt,18.9pt" to="516.2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" strokecolor="#737477"/>
            </w:pict>
          </mc:Fallback>
        </mc:AlternateContent>
      </w:r>
      <w:r w:rsidR="005305BD" w:rsidRPr="00AE5692">
        <w:rPr>
          <w:rFonts w:ascii="TT1435o00" w:hAnsi="TT1435o00" w:cs="Calibri"/>
          <w:sz w:val="18"/>
          <w:szCs w:val="18"/>
        </w:rPr>
        <w:t xml:space="preserve"> </w:t>
      </w:r>
      <w:r w:rsidRPr="00AE5692">
        <w:rPr>
          <w:rFonts w:ascii="TT1435o00" w:hAnsi="TT1435o00" w:cs="Calibri"/>
          <w:noProof/>
          <w:sz w:val="18"/>
          <w:szCs w:val="18"/>
          <w:lang w:eastAsia="pl-PL"/>
        </w:rPr>
        <w:drawing>
          <wp:inline distT="0" distB="0" distL="0" distR="0" wp14:anchorId="3326CEED" wp14:editId="28D8D2D5">
            <wp:extent cx="257175" cy="1905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05BD" w:rsidRPr="00AE5692">
        <w:rPr>
          <w:rFonts w:ascii="TT1435o00" w:hAnsi="TT1435o00" w:cs="Calibri"/>
          <w:sz w:val="18"/>
          <w:szCs w:val="18"/>
        </w:rPr>
        <w:t xml:space="preserve">UNIWERSYTET JANA KOCHANOWSKIEGO W KIELCACH                                        </w:t>
      </w:r>
      <w:r w:rsidR="005262DD" w:rsidRPr="00AE5692">
        <w:rPr>
          <w:rFonts w:ascii="TT1435o00" w:hAnsi="TT1435o00" w:cs="Calibri"/>
          <w:sz w:val="18"/>
          <w:szCs w:val="18"/>
        </w:rPr>
        <w:tab/>
      </w:r>
      <w:r w:rsidR="00AE5692">
        <w:rPr>
          <w:rFonts w:ascii="TT1435o00" w:hAnsi="TT1435o00" w:cs="Calibri"/>
          <w:sz w:val="18"/>
          <w:szCs w:val="18"/>
        </w:rPr>
        <w:t xml:space="preserve">                                    </w:t>
      </w:r>
      <w:r w:rsidR="005305BD" w:rsidRPr="00AE5692">
        <w:rPr>
          <w:rFonts w:ascii="TT1435o00" w:hAnsi="TT1435o00" w:cs="Calibri"/>
          <w:sz w:val="18"/>
          <w:szCs w:val="18"/>
        </w:rPr>
        <w:t>Wydział Pedagogi</w:t>
      </w:r>
      <w:r w:rsidR="000153B5" w:rsidRPr="00AE5692">
        <w:rPr>
          <w:rFonts w:ascii="TT1435o00" w:hAnsi="TT1435o00" w:cs="Calibri"/>
          <w:sz w:val="18"/>
          <w:szCs w:val="18"/>
        </w:rPr>
        <w:t>ki i Psychologii</w:t>
      </w:r>
    </w:p>
    <w:p w14:paraId="751849B2" w14:textId="4466B8DC" w:rsidR="00554167" w:rsidRPr="00AE5692" w:rsidRDefault="00554167" w:rsidP="00F0264E">
      <w:pPr>
        <w:spacing w:before="120" w:after="0"/>
        <w:jc w:val="right"/>
        <w:rPr>
          <w:rFonts w:ascii="TT1435o00" w:hAnsi="TT1435o00" w:cs="Calibri"/>
          <w:i/>
          <w:iCs/>
          <w:sz w:val="18"/>
          <w:szCs w:val="18"/>
        </w:rPr>
      </w:pPr>
      <w:r w:rsidRPr="00AE5692">
        <w:rPr>
          <w:rFonts w:ascii="TT1435o00" w:hAnsi="TT1435o00" w:cs="Calibri"/>
          <w:i/>
          <w:iCs/>
          <w:sz w:val="18"/>
          <w:szCs w:val="18"/>
        </w:rPr>
        <w:t>Załącznik nr</w:t>
      </w:r>
      <w:r w:rsidR="005A6194" w:rsidRPr="00AE5692">
        <w:rPr>
          <w:rFonts w:ascii="TT1435o00" w:hAnsi="TT1435o00" w:cs="Calibri"/>
          <w:i/>
          <w:iCs/>
          <w:sz w:val="18"/>
          <w:szCs w:val="18"/>
        </w:rPr>
        <w:t xml:space="preserve"> </w:t>
      </w:r>
      <w:r w:rsidR="002B746F" w:rsidRPr="00AE5692">
        <w:rPr>
          <w:rFonts w:ascii="TT1435o00" w:hAnsi="TT1435o00" w:cs="Calibri"/>
          <w:i/>
          <w:iCs/>
          <w:sz w:val="18"/>
          <w:szCs w:val="18"/>
        </w:rPr>
        <w:t>1</w:t>
      </w:r>
      <w:r w:rsidRPr="00AE5692">
        <w:rPr>
          <w:rFonts w:ascii="TT1435o00" w:hAnsi="TT1435o00" w:cs="Calibri"/>
          <w:i/>
          <w:iCs/>
          <w:sz w:val="18"/>
          <w:szCs w:val="18"/>
        </w:rPr>
        <w:t xml:space="preserve"> do Procedury WSZJK-WPP/</w:t>
      </w:r>
      <w:r w:rsidR="00AE5692">
        <w:rPr>
          <w:rFonts w:ascii="TT1435o00" w:hAnsi="TT1435o00" w:cs="Calibri"/>
          <w:i/>
          <w:iCs/>
          <w:sz w:val="18"/>
          <w:szCs w:val="18"/>
        </w:rPr>
        <w:t>5</w:t>
      </w:r>
      <w:r w:rsidRPr="00AE5692">
        <w:rPr>
          <w:rFonts w:ascii="TT1435o00" w:hAnsi="TT1435o00" w:cs="Calibri"/>
          <w:i/>
          <w:iCs/>
          <w:sz w:val="18"/>
          <w:szCs w:val="18"/>
        </w:rPr>
        <w:t xml:space="preserve"> (wersja: 0</w:t>
      </w:r>
      <w:r w:rsidR="00AE5692">
        <w:rPr>
          <w:rFonts w:ascii="TT1435o00" w:hAnsi="TT1435o00" w:cs="Calibri"/>
          <w:i/>
          <w:iCs/>
          <w:sz w:val="18"/>
          <w:szCs w:val="18"/>
        </w:rPr>
        <w:t>2/202</w:t>
      </w:r>
      <w:r w:rsidR="002623F8">
        <w:rPr>
          <w:rFonts w:ascii="TT1435o00" w:hAnsi="TT1435o00" w:cs="Calibri"/>
          <w:i/>
          <w:iCs/>
          <w:sz w:val="18"/>
          <w:szCs w:val="18"/>
        </w:rPr>
        <w:t>6</w:t>
      </w:r>
      <w:r w:rsidRPr="00AE5692">
        <w:rPr>
          <w:rFonts w:ascii="TT1435o00" w:hAnsi="TT1435o00" w:cs="Calibri"/>
          <w:i/>
          <w:iCs/>
          <w:sz w:val="18"/>
          <w:szCs w:val="18"/>
        </w:rPr>
        <w:t>)</w:t>
      </w:r>
    </w:p>
    <w:p w14:paraId="306BEE5D" w14:textId="55694E08" w:rsidR="005305BD" w:rsidRPr="00AE5692" w:rsidRDefault="005305BD" w:rsidP="00254335">
      <w:pPr>
        <w:rPr>
          <w:rFonts w:ascii="TT1435o00" w:hAnsi="TT1435o00" w:cs="Calibri"/>
          <w:i/>
          <w:sz w:val="21"/>
          <w:szCs w:val="21"/>
        </w:rPr>
      </w:pPr>
    </w:p>
    <w:p w14:paraId="67D0E441" w14:textId="57EEA09D" w:rsidR="00D073B9" w:rsidRPr="00AE5692" w:rsidRDefault="00AE5692" w:rsidP="00AE5692">
      <w:pPr>
        <w:spacing w:line="257" w:lineRule="auto"/>
        <w:jc w:val="center"/>
        <w:rPr>
          <w:rFonts w:ascii="TT1435o00" w:hAnsi="TT1435o00" w:cs="Calibri"/>
          <w:sz w:val="21"/>
          <w:szCs w:val="21"/>
        </w:rPr>
      </w:pPr>
      <w:r w:rsidRPr="005858A5">
        <w:rPr>
          <w:rFonts w:cs="Calibri"/>
          <w:b/>
          <w:sz w:val="21"/>
          <w:szCs w:val="21"/>
        </w:rPr>
        <w:t>Karta monitorowania dostosowania bazy badawczo-dydaktycznej do warunków osiągania efektów uczenia się na kierunku</w:t>
      </w:r>
    </w:p>
    <w:p w14:paraId="53D18AD9" w14:textId="77777777" w:rsidR="00D073B9" w:rsidRPr="00AE5692" w:rsidRDefault="00D073B9" w:rsidP="00D073B9">
      <w:pPr>
        <w:spacing w:line="257" w:lineRule="auto"/>
        <w:jc w:val="both"/>
        <w:rPr>
          <w:rFonts w:ascii="TT1435o00" w:hAnsi="TT1435o00" w:cs="Calibri"/>
          <w:sz w:val="21"/>
          <w:szCs w:val="21"/>
        </w:rPr>
      </w:pPr>
      <w:r w:rsidRPr="00AE5692">
        <w:rPr>
          <w:rFonts w:ascii="TT1435o00" w:hAnsi="TT1435o00" w:cs="Calibri"/>
          <w:b/>
          <w:bCs/>
          <w:sz w:val="21"/>
          <w:szCs w:val="21"/>
        </w:rPr>
        <w:t>Kierunek: .............................................</w:t>
      </w:r>
    </w:p>
    <w:p w14:paraId="28C87CA0" w14:textId="77777777" w:rsidR="00D073B9" w:rsidRPr="00AE5692" w:rsidRDefault="00D073B9" w:rsidP="00D073B9">
      <w:pPr>
        <w:spacing w:line="257" w:lineRule="auto"/>
        <w:jc w:val="both"/>
        <w:rPr>
          <w:rFonts w:ascii="TT1435o00" w:hAnsi="TT1435o00" w:cs="Calibri"/>
          <w:sz w:val="21"/>
          <w:szCs w:val="21"/>
        </w:rPr>
      </w:pPr>
      <w:r w:rsidRPr="00AE5692">
        <w:rPr>
          <w:rFonts w:ascii="TT1435o00" w:hAnsi="TT1435o00" w:cs="Calibri"/>
          <w:sz w:val="21"/>
          <w:szCs w:val="21"/>
        </w:rPr>
        <w:t xml:space="preserve"> </w:t>
      </w:r>
    </w:p>
    <w:p w14:paraId="2E61DF24" w14:textId="77777777" w:rsidR="00D073B9" w:rsidRPr="00AE5692" w:rsidRDefault="00D073B9" w:rsidP="00D073B9">
      <w:pPr>
        <w:spacing w:line="257" w:lineRule="auto"/>
        <w:jc w:val="both"/>
        <w:rPr>
          <w:rFonts w:ascii="TT1435o00" w:hAnsi="TT1435o00" w:cs="Calibri"/>
          <w:sz w:val="21"/>
          <w:szCs w:val="21"/>
        </w:rPr>
      </w:pPr>
      <w:r w:rsidRPr="00AE5692">
        <w:rPr>
          <w:rFonts w:ascii="TT1435o00" w:hAnsi="TT1435o00" w:cs="Calibri"/>
          <w:sz w:val="21"/>
          <w:szCs w:val="21"/>
        </w:rPr>
        <w:t>Ocena w skali od 1 do 5, gdzie 1 oznacza ocenę niedostateczną a 5 – bardzo dobrą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37"/>
        <w:gridCol w:w="1417"/>
        <w:gridCol w:w="3001"/>
      </w:tblGrid>
      <w:tr w:rsidR="00D073B9" w:rsidRPr="00AE5692" w14:paraId="38D50709" w14:textId="77777777" w:rsidTr="00AE5692">
        <w:trPr>
          <w:trHeight w:val="300"/>
        </w:trPr>
        <w:tc>
          <w:tcPr>
            <w:tcW w:w="5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BA39D2" w14:textId="77777777" w:rsidR="00D073B9" w:rsidRPr="00AE5692" w:rsidRDefault="00D073B9" w:rsidP="00C5771F">
            <w:pPr>
              <w:jc w:val="both"/>
              <w:rPr>
                <w:rFonts w:ascii="TT1435o00" w:hAnsi="TT1435o00" w:cs="Calibri"/>
                <w:sz w:val="21"/>
                <w:szCs w:val="21"/>
              </w:rPr>
            </w:pPr>
            <w:r w:rsidRPr="00AE5692">
              <w:rPr>
                <w:rFonts w:ascii="TT1435o00" w:eastAsia="Times New Roman" w:hAnsi="TT1435o00" w:cs="Calibri"/>
                <w:sz w:val="21"/>
                <w:szCs w:val="21"/>
              </w:rPr>
              <w:t>Przedmiot oceny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493403" w14:textId="77777777" w:rsidR="00D073B9" w:rsidRPr="00AE5692" w:rsidRDefault="00D073B9" w:rsidP="00C5771F">
            <w:pPr>
              <w:jc w:val="both"/>
              <w:rPr>
                <w:rFonts w:ascii="TT1435o00" w:hAnsi="TT1435o00" w:cs="Calibri"/>
                <w:sz w:val="21"/>
                <w:szCs w:val="21"/>
              </w:rPr>
            </w:pPr>
            <w:r w:rsidRPr="00AE5692">
              <w:rPr>
                <w:rFonts w:ascii="TT1435o00" w:eastAsia="Times New Roman" w:hAnsi="TT1435o00" w:cs="Calibri"/>
                <w:sz w:val="21"/>
                <w:szCs w:val="21"/>
              </w:rPr>
              <w:t>ocena</w:t>
            </w:r>
          </w:p>
        </w:tc>
        <w:tc>
          <w:tcPr>
            <w:tcW w:w="3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5D2158" w14:textId="77777777" w:rsidR="00D073B9" w:rsidRPr="00AE5692" w:rsidRDefault="00D073B9" w:rsidP="00C5771F">
            <w:pPr>
              <w:jc w:val="both"/>
              <w:rPr>
                <w:rFonts w:ascii="TT1435o00" w:hAnsi="TT1435o00" w:cs="Calibri"/>
                <w:sz w:val="21"/>
                <w:szCs w:val="21"/>
              </w:rPr>
            </w:pPr>
            <w:r w:rsidRPr="00AE5692">
              <w:rPr>
                <w:rFonts w:ascii="TT1435o00" w:eastAsia="Times New Roman" w:hAnsi="TT1435o00" w:cs="Calibri"/>
                <w:sz w:val="21"/>
                <w:szCs w:val="21"/>
              </w:rPr>
              <w:t>uwagi</w:t>
            </w:r>
          </w:p>
        </w:tc>
      </w:tr>
      <w:tr w:rsidR="00D073B9" w:rsidRPr="00AE5692" w14:paraId="793EACCC" w14:textId="77777777" w:rsidTr="00AE5692">
        <w:trPr>
          <w:trHeight w:val="300"/>
        </w:trPr>
        <w:tc>
          <w:tcPr>
            <w:tcW w:w="5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7BA47B" w14:textId="4E65754F" w:rsidR="00D073B9" w:rsidRPr="00AE5692" w:rsidRDefault="00D073B9" w:rsidP="00C5771F">
            <w:pPr>
              <w:jc w:val="both"/>
              <w:rPr>
                <w:rFonts w:ascii="TT1435o00" w:hAnsi="TT1435o00" w:cs="Calibri"/>
                <w:sz w:val="21"/>
                <w:szCs w:val="21"/>
              </w:rPr>
            </w:pPr>
            <w:r w:rsidRPr="00AE5692">
              <w:rPr>
                <w:rFonts w:ascii="TT1435o00" w:eastAsia="Times New Roman" w:hAnsi="TT1435o00" w:cs="Calibri"/>
                <w:sz w:val="21"/>
                <w:szCs w:val="21"/>
              </w:rPr>
              <w:t xml:space="preserve">Liczba i powierzchnia </w:t>
            </w:r>
            <w:proofErr w:type="spellStart"/>
            <w:r w:rsidRPr="00AE5692">
              <w:rPr>
                <w:rFonts w:ascii="TT1435o00" w:eastAsia="Times New Roman" w:hAnsi="TT1435o00" w:cs="Calibri"/>
                <w:sz w:val="21"/>
                <w:szCs w:val="21"/>
              </w:rPr>
              <w:t>sal</w:t>
            </w:r>
            <w:proofErr w:type="spellEnd"/>
            <w:r w:rsidRPr="00AE5692">
              <w:rPr>
                <w:rFonts w:ascii="TT1435o00" w:eastAsia="Times New Roman" w:hAnsi="TT1435o00" w:cs="Calibri"/>
                <w:sz w:val="21"/>
                <w:szCs w:val="21"/>
              </w:rPr>
              <w:t xml:space="preserve"> dydaktycznych (wykładowych, seminaryjnych, laboratoryjnych, pracowni specjalistycznych </w:t>
            </w:r>
            <w:r w:rsidR="00AE5692">
              <w:rPr>
                <w:rFonts w:ascii="TT1435o00" w:eastAsia="Times New Roman" w:hAnsi="TT1435o00" w:cs="Calibri"/>
                <w:sz w:val="21"/>
                <w:szCs w:val="21"/>
              </w:rPr>
              <w:br/>
            </w:r>
            <w:r w:rsidRPr="00AE5692">
              <w:rPr>
                <w:rFonts w:ascii="TT1435o00" w:eastAsia="Times New Roman" w:hAnsi="TT1435o00" w:cs="Calibri"/>
                <w:sz w:val="21"/>
                <w:szCs w:val="21"/>
              </w:rPr>
              <w:t xml:space="preserve">i komputerowych) jest dostosowana do liczby studentów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61F613" w14:textId="77777777" w:rsidR="00D073B9" w:rsidRPr="00AE5692" w:rsidRDefault="00D073B9" w:rsidP="00C5771F">
            <w:pPr>
              <w:jc w:val="both"/>
              <w:rPr>
                <w:rFonts w:ascii="TT1435o00" w:hAnsi="TT1435o00" w:cs="Calibri"/>
                <w:sz w:val="21"/>
                <w:szCs w:val="21"/>
              </w:rPr>
            </w:pPr>
            <w:r w:rsidRPr="00AE5692">
              <w:rPr>
                <w:rFonts w:ascii="TT1435o00" w:eastAsia="Times New Roman" w:hAnsi="TT1435o00" w:cs="Calibri"/>
                <w:sz w:val="21"/>
                <w:szCs w:val="21"/>
              </w:rPr>
              <w:t xml:space="preserve"> </w:t>
            </w:r>
          </w:p>
        </w:tc>
        <w:tc>
          <w:tcPr>
            <w:tcW w:w="3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2A0641" w14:textId="77777777" w:rsidR="00D073B9" w:rsidRPr="00AE5692" w:rsidRDefault="00D073B9" w:rsidP="00C5771F">
            <w:pPr>
              <w:jc w:val="both"/>
              <w:rPr>
                <w:rFonts w:ascii="TT1435o00" w:hAnsi="TT1435o00" w:cs="Calibri"/>
                <w:sz w:val="21"/>
                <w:szCs w:val="21"/>
              </w:rPr>
            </w:pPr>
            <w:r w:rsidRPr="00AE5692">
              <w:rPr>
                <w:rFonts w:ascii="TT1435o00" w:eastAsia="Times New Roman" w:hAnsi="TT1435o00" w:cs="Calibri"/>
                <w:sz w:val="21"/>
                <w:szCs w:val="21"/>
              </w:rPr>
              <w:t xml:space="preserve"> </w:t>
            </w:r>
          </w:p>
        </w:tc>
      </w:tr>
      <w:tr w:rsidR="00D073B9" w:rsidRPr="00AE5692" w14:paraId="1019AFC4" w14:textId="77777777" w:rsidTr="00AE5692">
        <w:trPr>
          <w:trHeight w:val="300"/>
        </w:trPr>
        <w:tc>
          <w:tcPr>
            <w:tcW w:w="5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780F5C" w14:textId="77777777" w:rsidR="00D073B9" w:rsidRPr="00AE5692" w:rsidRDefault="00D073B9" w:rsidP="00C5771F">
            <w:pPr>
              <w:jc w:val="both"/>
              <w:rPr>
                <w:rFonts w:ascii="TT1435o00" w:hAnsi="TT1435o00" w:cs="Calibri"/>
                <w:sz w:val="21"/>
                <w:szCs w:val="21"/>
              </w:rPr>
            </w:pPr>
            <w:r w:rsidRPr="00AE5692">
              <w:rPr>
                <w:rFonts w:ascii="TT1435o00" w:eastAsia="Times New Roman" w:hAnsi="TT1435o00" w:cs="Calibri"/>
                <w:sz w:val="21"/>
                <w:szCs w:val="21"/>
              </w:rPr>
              <w:t xml:space="preserve"> W salach dydaktycznych liczba stanowisk jest adekwatna do powierzchni pomieszczenia i liczby studentów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F22300" w14:textId="77777777" w:rsidR="00D073B9" w:rsidRPr="00AE5692" w:rsidRDefault="00D073B9" w:rsidP="00C5771F">
            <w:pPr>
              <w:jc w:val="both"/>
              <w:rPr>
                <w:rFonts w:ascii="TT1435o00" w:hAnsi="TT1435o00" w:cs="Calibri"/>
                <w:sz w:val="21"/>
                <w:szCs w:val="21"/>
              </w:rPr>
            </w:pPr>
            <w:r w:rsidRPr="00AE5692">
              <w:rPr>
                <w:rFonts w:ascii="TT1435o00" w:eastAsia="Times New Roman" w:hAnsi="TT1435o00" w:cs="Calibri"/>
                <w:sz w:val="21"/>
                <w:szCs w:val="21"/>
              </w:rPr>
              <w:t xml:space="preserve"> </w:t>
            </w:r>
          </w:p>
        </w:tc>
        <w:tc>
          <w:tcPr>
            <w:tcW w:w="3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35841A" w14:textId="77777777" w:rsidR="00D073B9" w:rsidRPr="00AE5692" w:rsidRDefault="00D073B9" w:rsidP="00C5771F">
            <w:pPr>
              <w:jc w:val="both"/>
              <w:rPr>
                <w:rFonts w:ascii="TT1435o00" w:hAnsi="TT1435o00" w:cs="Calibri"/>
                <w:sz w:val="21"/>
                <w:szCs w:val="21"/>
              </w:rPr>
            </w:pPr>
            <w:r w:rsidRPr="00AE5692">
              <w:rPr>
                <w:rFonts w:ascii="TT1435o00" w:eastAsia="Times New Roman" w:hAnsi="TT1435o00" w:cs="Calibri"/>
                <w:sz w:val="21"/>
                <w:szCs w:val="21"/>
              </w:rPr>
              <w:t xml:space="preserve"> </w:t>
            </w:r>
          </w:p>
        </w:tc>
      </w:tr>
      <w:tr w:rsidR="00D073B9" w:rsidRPr="00AE5692" w14:paraId="4A8A81F4" w14:textId="77777777" w:rsidTr="00AE5692">
        <w:trPr>
          <w:trHeight w:val="300"/>
        </w:trPr>
        <w:tc>
          <w:tcPr>
            <w:tcW w:w="5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78AF45" w14:textId="36524E96" w:rsidR="00D073B9" w:rsidRPr="00AE5692" w:rsidRDefault="00D073B9" w:rsidP="00C5771F">
            <w:pPr>
              <w:jc w:val="both"/>
              <w:rPr>
                <w:rFonts w:ascii="TT1435o00" w:eastAsia="Times New Roman" w:hAnsi="TT1435o00" w:cs="Calibri"/>
                <w:sz w:val="21"/>
                <w:szCs w:val="21"/>
              </w:rPr>
            </w:pPr>
            <w:r w:rsidRPr="00AE5692">
              <w:rPr>
                <w:rFonts w:ascii="TT1435o00" w:eastAsia="Times New Roman" w:hAnsi="TT1435o00" w:cs="Calibri"/>
                <w:sz w:val="21"/>
                <w:szCs w:val="21"/>
              </w:rPr>
              <w:t xml:space="preserve">Wyposażenie pomieszczeń (sprzęt laboratoryjny, audiowizualny, komputerowy, specjalistyczny – ćwiczeń muzycznych, plastycznych) zapewnia pełną realizację treści kształcenia a także zdobycie przez studentów wiedzy </w:t>
            </w:r>
            <w:r w:rsidR="00AE5692">
              <w:rPr>
                <w:rFonts w:ascii="TT1435o00" w:eastAsia="Times New Roman" w:hAnsi="TT1435o00" w:cs="Calibri"/>
                <w:sz w:val="21"/>
                <w:szCs w:val="21"/>
              </w:rPr>
              <w:br/>
            </w:r>
            <w:r w:rsidRPr="00AE5692">
              <w:rPr>
                <w:rFonts w:ascii="TT1435o00" w:eastAsia="Times New Roman" w:hAnsi="TT1435o00" w:cs="Calibri"/>
                <w:sz w:val="21"/>
                <w:szCs w:val="21"/>
              </w:rPr>
              <w:t>i umiejętności wyszczególnionych w celach i efektach kształcenia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E8C554" w14:textId="77777777" w:rsidR="00D073B9" w:rsidRPr="00AE5692" w:rsidRDefault="00D073B9" w:rsidP="00C5771F">
            <w:pPr>
              <w:jc w:val="both"/>
              <w:rPr>
                <w:rFonts w:ascii="TT1435o00" w:hAnsi="TT1435o00" w:cs="Calibri"/>
                <w:sz w:val="21"/>
                <w:szCs w:val="21"/>
              </w:rPr>
            </w:pPr>
            <w:r w:rsidRPr="00AE5692">
              <w:rPr>
                <w:rFonts w:ascii="TT1435o00" w:eastAsia="Times New Roman" w:hAnsi="TT1435o00" w:cs="Calibri"/>
                <w:sz w:val="21"/>
                <w:szCs w:val="21"/>
              </w:rPr>
              <w:t xml:space="preserve"> </w:t>
            </w:r>
          </w:p>
        </w:tc>
        <w:tc>
          <w:tcPr>
            <w:tcW w:w="3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E70A7F" w14:textId="77777777" w:rsidR="00D073B9" w:rsidRPr="00AE5692" w:rsidRDefault="00D073B9" w:rsidP="00C5771F">
            <w:pPr>
              <w:jc w:val="both"/>
              <w:rPr>
                <w:rFonts w:ascii="TT1435o00" w:hAnsi="TT1435o00" w:cs="Calibri"/>
                <w:sz w:val="21"/>
                <w:szCs w:val="21"/>
              </w:rPr>
            </w:pPr>
            <w:r w:rsidRPr="00AE5692">
              <w:rPr>
                <w:rFonts w:ascii="TT1435o00" w:eastAsia="Times New Roman" w:hAnsi="TT1435o00" w:cs="Calibri"/>
                <w:sz w:val="21"/>
                <w:szCs w:val="21"/>
              </w:rPr>
              <w:t xml:space="preserve"> </w:t>
            </w:r>
          </w:p>
        </w:tc>
      </w:tr>
      <w:tr w:rsidR="00D073B9" w:rsidRPr="00AE5692" w14:paraId="6FCCECD5" w14:textId="77777777" w:rsidTr="00AE5692">
        <w:trPr>
          <w:trHeight w:val="300"/>
        </w:trPr>
        <w:tc>
          <w:tcPr>
            <w:tcW w:w="5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A842FC" w14:textId="77777777" w:rsidR="00D073B9" w:rsidRPr="00AE5692" w:rsidRDefault="00D073B9" w:rsidP="00C5771F">
            <w:pPr>
              <w:jc w:val="both"/>
              <w:rPr>
                <w:rFonts w:ascii="TT1435o00" w:hAnsi="TT1435o00" w:cs="Calibri"/>
                <w:sz w:val="21"/>
                <w:szCs w:val="21"/>
              </w:rPr>
            </w:pPr>
            <w:r w:rsidRPr="00AE5692">
              <w:rPr>
                <w:rFonts w:ascii="TT1435o00" w:eastAsia="Times New Roman" w:hAnsi="TT1435o00" w:cs="Calibri"/>
                <w:sz w:val="21"/>
                <w:szCs w:val="21"/>
              </w:rPr>
              <w:t>Studenci mają zapewniony dostęp do komputerów i Internetu także poza zajęciami dydaktycznymi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1E931D" w14:textId="77777777" w:rsidR="00D073B9" w:rsidRPr="00AE5692" w:rsidRDefault="00D073B9" w:rsidP="00C5771F">
            <w:pPr>
              <w:jc w:val="both"/>
              <w:rPr>
                <w:rFonts w:ascii="TT1435o00" w:hAnsi="TT1435o00" w:cs="Calibri"/>
                <w:sz w:val="21"/>
                <w:szCs w:val="21"/>
              </w:rPr>
            </w:pPr>
            <w:r w:rsidRPr="00AE5692">
              <w:rPr>
                <w:rFonts w:ascii="TT1435o00" w:eastAsia="Times New Roman" w:hAnsi="TT1435o00" w:cs="Calibri"/>
                <w:sz w:val="21"/>
                <w:szCs w:val="21"/>
              </w:rPr>
              <w:t xml:space="preserve"> </w:t>
            </w:r>
          </w:p>
        </w:tc>
        <w:tc>
          <w:tcPr>
            <w:tcW w:w="3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FEAA03" w14:textId="77777777" w:rsidR="00D073B9" w:rsidRPr="00AE5692" w:rsidRDefault="00D073B9" w:rsidP="00C5771F">
            <w:pPr>
              <w:jc w:val="both"/>
              <w:rPr>
                <w:rFonts w:ascii="TT1435o00" w:hAnsi="TT1435o00" w:cs="Calibri"/>
                <w:sz w:val="21"/>
                <w:szCs w:val="21"/>
              </w:rPr>
            </w:pPr>
            <w:r w:rsidRPr="00AE5692">
              <w:rPr>
                <w:rFonts w:ascii="TT1435o00" w:eastAsia="Times New Roman" w:hAnsi="TT1435o00" w:cs="Calibri"/>
                <w:sz w:val="21"/>
                <w:szCs w:val="21"/>
              </w:rPr>
              <w:t xml:space="preserve"> </w:t>
            </w:r>
          </w:p>
        </w:tc>
      </w:tr>
      <w:tr w:rsidR="00D073B9" w:rsidRPr="00AE5692" w14:paraId="32E6E200" w14:textId="77777777" w:rsidTr="00AE5692">
        <w:trPr>
          <w:trHeight w:val="300"/>
        </w:trPr>
        <w:tc>
          <w:tcPr>
            <w:tcW w:w="5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A6ACFA" w14:textId="77777777" w:rsidR="00D073B9" w:rsidRPr="00AE5692" w:rsidRDefault="00D073B9" w:rsidP="00C5771F">
            <w:pPr>
              <w:jc w:val="both"/>
              <w:rPr>
                <w:rFonts w:ascii="TT1435o00" w:hAnsi="TT1435o00" w:cs="Calibri"/>
                <w:sz w:val="21"/>
                <w:szCs w:val="21"/>
              </w:rPr>
            </w:pPr>
            <w:r w:rsidRPr="00AE5692">
              <w:rPr>
                <w:rFonts w:ascii="TT1435o00" w:eastAsia="Times New Roman" w:hAnsi="TT1435o00" w:cs="Calibri"/>
                <w:sz w:val="21"/>
                <w:szCs w:val="21"/>
              </w:rPr>
              <w:t>Studenci mają zapewniony dostęp do pracowni informatycznych, psychologicznych i innych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46C790" w14:textId="77777777" w:rsidR="00D073B9" w:rsidRPr="00AE5692" w:rsidRDefault="00D073B9" w:rsidP="00C5771F">
            <w:pPr>
              <w:jc w:val="both"/>
              <w:rPr>
                <w:rFonts w:ascii="TT1435o00" w:hAnsi="TT1435o00" w:cs="Calibri"/>
                <w:sz w:val="21"/>
                <w:szCs w:val="21"/>
              </w:rPr>
            </w:pPr>
            <w:r w:rsidRPr="00AE5692">
              <w:rPr>
                <w:rFonts w:ascii="TT1435o00" w:eastAsia="Times New Roman" w:hAnsi="TT1435o00" w:cs="Calibri"/>
                <w:sz w:val="21"/>
                <w:szCs w:val="21"/>
              </w:rPr>
              <w:t xml:space="preserve"> </w:t>
            </w:r>
          </w:p>
        </w:tc>
        <w:tc>
          <w:tcPr>
            <w:tcW w:w="3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62C9DC" w14:textId="77777777" w:rsidR="00D073B9" w:rsidRPr="00AE5692" w:rsidRDefault="00D073B9" w:rsidP="00C5771F">
            <w:pPr>
              <w:jc w:val="both"/>
              <w:rPr>
                <w:rFonts w:ascii="TT1435o00" w:hAnsi="TT1435o00" w:cs="Calibri"/>
                <w:sz w:val="21"/>
                <w:szCs w:val="21"/>
              </w:rPr>
            </w:pPr>
            <w:r w:rsidRPr="00AE5692">
              <w:rPr>
                <w:rFonts w:ascii="TT1435o00" w:eastAsia="Times New Roman" w:hAnsi="TT1435o00" w:cs="Calibri"/>
                <w:sz w:val="21"/>
                <w:szCs w:val="21"/>
              </w:rPr>
              <w:t xml:space="preserve"> </w:t>
            </w:r>
          </w:p>
        </w:tc>
      </w:tr>
      <w:tr w:rsidR="00D073B9" w:rsidRPr="00AE5692" w14:paraId="73504A3E" w14:textId="77777777" w:rsidTr="00AE5692">
        <w:trPr>
          <w:trHeight w:val="300"/>
        </w:trPr>
        <w:tc>
          <w:tcPr>
            <w:tcW w:w="5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78F51C" w14:textId="77777777" w:rsidR="00D073B9" w:rsidRPr="00AE5692" w:rsidRDefault="00D073B9" w:rsidP="00C5771F">
            <w:pPr>
              <w:jc w:val="both"/>
              <w:rPr>
                <w:rFonts w:ascii="TT1435o00" w:hAnsi="TT1435o00" w:cs="Calibri"/>
                <w:sz w:val="21"/>
                <w:szCs w:val="21"/>
              </w:rPr>
            </w:pPr>
            <w:r w:rsidRPr="00AE5692">
              <w:rPr>
                <w:rFonts w:ascii="TT1435o00" w:eastAsia="Times New Roman" w:hAnsi="TT1435o00" w:cs="Calibri"/>
                <w:sz w:val="21"/>
                <w:szCs w:val="21"/>
              </w:rPr>
              <w:t xml:space="preserve">Budynek dydaktyczny (budynki), z którego korzystają studenci jest w odpowiednim stanie technicznym i estetycznym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602E94" w14:textId="77777777" w:rsidR="00D073B9" w:rsidRPr="00AE5692" w:rsidRDefault="00D073B9" w:rsidP="00C5771F">
            <w:pPr>
              <w:jc w:val="both"/>
              <w:rPr>
                <w:rFonts w:ascii="TT1435o00" w:hAnsi="TT1435o00" w:cs="Calibri"/>
                <w:sz w:val="21"/>
                <w:szCs w:val="21"/>
              </w:rPr>
            </w:pPr>
            <w:r w:rsidRPr="00AE5692">
              <w:rPr>
                <w:rFonts w:ascii="TT1435o00" w:eastAsia="Times New Roman" w:hAnsi="TT1435o00" w:cs="Calibri"/>
                <w:sz w:val="21"/>
                <w:szCs w:val="21"/>
              </w:rPr>
              <w:t xml:space="preserve"> </w:t>
            </w:r>
          </w:p>
        </w:tc>
        <w:tc>
          <w:tcPr>
            <w:tcW w:w="3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E7C3D3" w14:textId="77777777" w:rsidR="00D073B9" w:rsidRPr="00AE5692" w:rsidRDefault="00D073B9" w:rsidP="00C5771F">
            <w:pPr>
              <w:jc w:val="both"/>
              <w:rPr>
                <w:rFonts w:ascii="TT1435o00" w:hAnsi="TT1435o00" w:cs="Calibri"/>
                <w:sz w:val="21"/>
                <w:szCs w:val="21"/>
              </w:rPr>
            </w:pPr>
            <w:r w:rsidRPr="00AE5692">
              <w:rPr>
                <w:rFonts w:ascii="TT1435o00" w:eastAsia="Times New Roman" w:hAnsi="TT1435o00" w:cs="Calibri"/>
                <w:sz w:val="21"/>
                <w:szCs w:val="21"/>
              </w:rPr>
              <w:t xml:space="preserve"> </w:t>
            </w:r>
          </w:p>
        </w:tc>
      </w:tr>
      <w:tr w:rsidR="00D073B9" w:rsidRPr="00AE5692" w14:paraId="43A602BC" w14:textId="77777777" w:rsidTr="00AE5692">
        <w:trPr>
          <w:trHeight w:val="300"/>
        </w:trPr>
        <w:tc>
          <w:tcPr>
            <w:tcW w:w="5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3D2F7F" w14:textId="77777777" w:rsidR="00D073B9" w:rsidRPr="00AE5692" w:rsidRDefault="00D073B9" w:rsidP="00C5771F">
            <w:pPr>
              <w:jc w:val="both"/>
              <w:rPr>
                <w:rFonts w:ascii="TT1435o00" w:hAnsi="TT1435o00" w:cs="Calibri"/>
                <w:sz w:val="21"/>
                <w:szCs w:val="21"/>
              </w:rPr>
            </w:pPr>
            <w:r w:rsidRPr="00AE5692">
              <w:rPr>
                <w:rFonts w:ascii="TT1435o00" w:eastAsia="Times New Roman" w:hAnsi="TT1435o00" w:cs="Calibri"/>
                <w:sz w:val="21"/>
                <w:szCs w:val="21"/>
              </w:rPr>
              <w:t xml:space="preserve">Pomieszczenia dostosowane są do potrzeb osób </w:t>
            </w:r>
            <w:r w:rsidRPr="00AE5692">
              <w:rPr>
                <w:rFonts w:ascii="TT1435o00" w:hAnsi="TT1435o00" w:cs="Calibri"/>
                <w:sz w:val="21"/>
                <w:szCs w:val="21"/>
              </w:rPr>
              <w:br/>
            </w:r>
            <w:r w:rsidRPr="00AE5692">
              <w:rPr>
                <w:rFonts w:ascii="TT1435o00" w:eastAsia="Times New Roman" w:hAnsi="TT1435o00" w:cs="Calibri"/>
                <w:sz w:val="21"/>
                <w:szCs w:val="21"/>
              </w:rPr>
              <w:t>z niepełnosprawnościami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540875" w14:textId="77777777" w:rsidR="00D073B9" w:rsidRPr="00AE5692" w:rsidRDefault="00D073B9" w:rsidP="00C5771F">
            <w:pPr>
              <w:jc w:val="both"/>
              <w:rPr>
                <w:rFonts w:ascii="TT1435o00" w:hAnsi="TT1435o00" w:cs="Calibri"/>
                <w:sz w:val="21"/>
                <w:szCs w:val="21"/>
              </w:rPr>
            </w:pPr>
            <w:r w:rsidRPr="00AE5692">
              <w:rPr>
                <w:rFonts w:ascii="TT1435o00" w:eastAsia="Times New Roman" w:hAnsi="TT1435o00" w:cs="Calibri"/>
                <w:sz w:val="21"/>
                <w:szCs w:val="21"/>
              </w:rPr>
              <w:t xml:space="preserve"> </w:t>
            </w:r>
          </w:p>
        </w:tc>
        <w:tc>
          <w:tcPr>
            <w:tcW w:w="3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D54ADE" w14:textId="77777777" w:rsidR="00D073B9" w:rsidRPr="00AE5692" w:rsidRDefault="00D073B9" w:rsidP="00C5771F">
            <w:pPr>
              <w:jc w:val="both"/>
              <w:rPr>
                <w:rFonts w:ascii="TT1435o00" w:hAnsi="TT1435o00" w:cs="Calibri"/>
                <w:sz w:val="21"/>
                <w:szCs w:val="21"/>
              </w:rPr>
            </w:pPr>
            <w:r w:rsidRPr="00AE5692">
              <w:rPr>
                <w:rFonts w:ascii="TT1435o00" w:eastAsia="Times New Roman" w:hAnsi="TT1435o00" w:cs="Calibri"/>
                <w:sz w:val="21"/>
                <w:szCs w:val="21"/>
              </w:rPr>
              <w:t xml:space="preserve"> </w:t>
            </w:r>
          </w:p>
        </w:tc>
      </w:tr>
      <w:tr w:rsidR="00D073B9" w:rsidRPr="00AE5692" w14:paraId="72063CD1" w14:textId="77777777" w:rsidTr="00AE5692">
        <w:trPr>
          <w:trHeight w:val="300"/>
        </w:trPr>
        <w:tc>
          <w:tcPr>
            <w:tcW w:w="5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C3C934" w14:textId="52D2C295" w:rsidR="00D073B9" w:rsidRPr="00AE5692" w:rsidRDefault="00D073B9" w:rsidP="00C5771F">
            <w:pPr>
              <w:jc w:val="both"/>
              <w:rPr>
                <w:rFonts w:ascii="TT1435o00" w:hAnsi="TT1435o00" w:cs="Calibri"/>
                <w:sz w:val="21"/>
                <w:szCs w:val="21"/>
              </w:rPr>
            </w:pPr>
            <w:r w:rsidRPr="00AE5692">
              <w:rPr>
                <w:rFonts w:ascii="TT1435o00" w:eastAsia="Times New Roman" w:hAnsi="TT1435o00" w:cs="Calibri"/>
                <w:sz w:val="21"/>
                <w:szCs w:val="21"/>
              </w:rPr>
              <w:t xml:space="preserve">Biblioteka zapewnia dostateczną liczbę egzemplarzy aktualnych pozycji wskazanych w kartach przedmiotów oraz umożliwiających prowadzenie badań naukowych związanych </w:t>
            </w:r>
            <w:r w:rsidR="00AE5692">
              <w:rPr>
                <w:rFonts w:ascii="TT1435o00" w:eastAsia="Times New Roman" w:hAnsi="TT1435o00" w:cs="Calibri"/>
                <w:sz w:val="21"/>
                <w:szCs w:val="21"/>
              </w:rPr>
              <w:br/>
            </w:r>
            <w:r w:rsidRPr="00AE5692">
              <w:rPr>
                <w:rFonts w:ascii="TT1435o00" w:eastAsia="Times New Roman" w:hAnsi="TT1435o00" w:cs="Calibri"/>
                <w:sz w:val="21"/>
                <w:szCs w:val="21"/>
              </w:rPr>
              <w:t>z kierunkiem, tak by umożliwić studentom swobodny dostęp do nich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0AA0BD" w14:textId="77777777" w:rsidR="00D073B9" w:rsidRPr="00AE5692" w:rsidRDefault="00D073B9" w:rsidP="00C5771F">
            <w:pPr>
              <w:jc w:val="both"/>
              <w:rPr>
                <w:rFonts w:ascii="TT1435o00" w:hAnsi="TT1435o00" w:cs="Calibri"/>
                <w:sz w:val="21"/>
                <w:szCs w:val="21"/>
              </w:rPr>
            </w:pPr>
            <w:r w:rsidRPr="00AE5692">
              <w:rPr>
                <w:rFonts w:ascii="TT1435o00" w:eastAsia="Times New Roman" w:hAnsi="TT1435o00" w:cs="Calibri"/>
                <w:sz w:val="21"/>
                <w:szCs w:val="21"/>
              </w:rPr>
              <w:t xml:space="preserve"> </w:t>
            </w:r>
          </w:p>
        </w:tc>
        <w:tc>
          <w:tcPr>
            <w:tcW w:w="3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C54C1F" w14:textId="77777777" w:rsidR="00D073B9" w:rsidRPr="00AE5692" w:rsidRDefault="00D073B9" w:rsidP="00C5771F">
            <w:pPr>
              <w:jc w:val="both"/>
              <w:rPr>
                <w:rFonts w:ascii="TT1435o00" w:hAnsi="TT1435o00" w:cs="Calibri"/>
                <w:sz w:val="21"/>
                <w:szCs w:val="21"/>
              </w:rPr>
            </w:pPr>
            <w:r w:rsidRPr="00AE5692">
              <w:rPr>
                <w:rFonts w:ascii="TT1435o00" w:eastAsia="Times New Roman" w:hAnsi="TT1435o00" w:cs="Calibri"/>
                <w:sz w:val="21"/>
                <w:szCs w:val="21"/>
              </w:rPr>
              <w:t xml:space="preserve"> </w:t>
            </w:r>
          </w:p>
        </w:tc>
      </w:tr>
      <w:tr w:rsidR="00D073B9" w:rsidRPr="00AE5692" w14:paraId="24C81303" w14:textId="77777777" w:rsidTr="00AE5692">
        <w:trPr>
          <w:trHeight w:val="300"/>
        </w:trPr>
        <w:tc>
          <w:tcPr>
            <w:tcW w:w="5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580BFE" w14:textId="7A7FB6CD" w:rsidR="00D073B9" w:rsidRPr="00AE5692" w:rsidRDefault="00D073B9" w:rsidP="00C5771F">
            <w:pPr>
              <w:jc w:val="both"/>
              <w:rPr>
                <w:rFonts w:ascii="TT1435o00" w:hAnsi="TT1435o00" w:cs="Calibri"/>
                <w:sz w:val="21"/>
                <w:szCs w:val="21"/>
              </w:rPr>
            </w:pPr>
            <w:r w:rsidRPr="00AE5692">
              <w:rPr>
                <w:rFonts w:ascii="TT1435o00" w:eastAsia="Times New Roman" w:hAnsi="TT1435o00" w:cs="Calibri"/>
                <w:sz w:val="21"/>
                <w:szCs w:val="21"/>
              </w:rPr>
              <w:t xml:space="preserve">W czytelni istnieje możliwość skorzystania z aktualnego księgozbioru związanego z danym kierunkiem studiów oraz </w:t>
            </w:r>
            <w:r w:rsidR="00AE5692">
              <w:rPr>
                <w:rFonts w:ascii="TT1435o00" w:eastAsia="Times New Roman" w:hAnsi="TT1435o00" w:cs="Calibri"/>
                <w:sz w:val="21"/>
                <w:szCs w:val="21"/>
              </w:rPr>
              <w:br/>
            </w:r>
            <w:r w:rsidRPr="00AE5692">
              <w:rPr>
                <w:rFonts w:ascii="TT1435o00" w:eastAsia="Times New Roman" w:hAnsi="TT1435o00" w:cs="Calibri"/>
                <w:sz w:val="21"/>
                <w:szCs w:val="21"/>
              </w:rPr>
              <w:t xml:space="preserve">z adekwatnej do liczby studentów liczby komputerów </w:t>
            </w:r>
            <w:r w:rsidR="00AE5692">
              <w:rPr>
                <w:rFonts w:ascii="TT1435o00" w:eastAsia="Times New Roman" w:hAnsi="TT1435o00" w:cs="Calibri"/>
                <w:sz w:val="21"/>
                <w:szCs w:val="21"/>
              </w:rPr>
              <w:br/>
            </w:r>
            <w:r w:rsidRPr="00AE5692">
              <w:rPr>
                <w:rFonts w:ascii="TT1435o00" w:eastAsia="Times New Roman" w:hAnsi="TT1435o00" w:cs="Calibri"/>
                <w:sz w:val="21"/>
                <w:szCs w:val="21"/>
              </w:rPr>
              <w:t>z dostępem do Internetu i specjalistycznych baz danych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D10907" w14:textId="77777777" w:rsidR="00D073B9" w:rsidRPr="00AE5692" w:rsidRDefault="00D073B9" w:rsidP="00C5771F">
            <w:pPr>
              <w:jc w:val="both"/>
              <w:rPr>
                <w:rFonts w:ascii="TT1435o00" w:hAnsi="TT1435o00" w:cs="Calibri"/>
                <w:sz w:val="21"/>
                <w:szCs w:val="21"/>
              </w:rPr>
            </w:pPr>
            <w:r w:rsidRPr="00AE5692">
              <w:rPr>
                <w:rFonts w:ascii="TT1435o00" w:eastAsia="Times New Roman" w:hAnsi="TT1435o00" w:cs="Calibri"/>
                <w:sz w:val="21"/>
                <w:szCs w:val="21"/>
              </w:rPr>
              <w:t xml:space="preserve"> </w:t>
            </w:r>
          </w:p>
        </w:tc>
        <w:tc>
          <w:tcPr>
            <w:tcW w:w="3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545831" w14:textId="77777777" w:rsidR="00D073B9" w:rsidRPr="00AE5692" w:rsidRDefault="00D073B9" w:rsidP="00C5771F">
            <w:pPr>
              <w:jc w:val="both"/>
              <w:rPr>
                <w:rFonts w:ascii="TT1435o00" w:hAnsi="TT1435o00" w:cs="Calibri"/>
                <w:sz w:val="21"/>
                <w:szCs w:val="21"/>
              </w:rPr>
            </w:pPr>
            <w:r w:rsidRPr="00AE5692">
              <w:rPr>
                <w:rFonts w:ascii="TT1435o00" w:eastAsia="Times New Roman" w:hAnsi="TT1435o00" w:cs="Calibri"/>
                <w:sz w:val="21"/>
                <w:szCs w:val="21"/>
              </w:rPr>
              <w:t xml:space="preserve"> </w:t>
            </w:r>
          </w:p>
        </w:tc>
      </w:tr>
      <w:tr w:rsidR="00D073B9" w:rsidRPr="00AE5692" w14:paraId="45413827" w14:textId="77777777" w:rsidTr="00AE5692">
        <w:trPr>
          <w:trHeight w:val="300"/>
        </w:trPr>
        <w:tc>
          <w:tcPr>
            <w:tcW w:w="5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8E314F" w14:textId="1094CD2A" w:rsidR="00D073B9" w:rsidRPr="00AE5692" w:rsidRDefault="00D073B9" w:rsidP="00C5771F">
            <w:pPr>
              <w:jc w:val="both"/>
              <w:rPr>
                <w:rFonts w:ascii="TT1435o00" w:hAnsi="TT1435o00" w:cs="Calibri"/>
                <w:sz w:val="21"/>
                <w:szCs w:val="21"/>
              </w:rPr>
            </w:pPr>
            <w:r w:rsidRPr="00AE5692">
              <w:rPr>
                <w:rFonts w:ascii="TT1435o00" w:eastAsia="Times New Roman" w:hAnsi="TT1435o00" w:cs="Calibri"/>
                <w:sz w:val="21"/>
                <w:szCs w:val="21"/>
              </w:rPr>
              <w:t xml:space="preserve">Infrastruktura oraz wyposażenie instytucji, w których odbywają się praktyki zawodowe umożliwiają wykonywanie czynności praktycznych i zapewniają osiągnięcie kompetencji zawodowych związanych z ocenianym kierunkiem </w:t>
            </w:r>
            <w:r w:rsidR="00AE5692">
              <w:rPr>
                <w:rFonts w:ascii="TT1435o00" w:eastAsia="Times New Roman" w:hAnsi="TT1435o00" w:cs="Calibri"/>
                <w:sz w:val="21"/>
                <w:szCs w:val="21"/>
              </w:rPr>
              <w:br/>
            </w:r>
            <w:r w:rsidRPr="00AE5692">
              <w:rPr>
                <w:rFonts w:ascii="TT1435o00" w:eastAsia="Times New Roman" w:hAnsi="TT1435o00" w:cs="Calibri"/>
                <w:sz w:val="21"/>
                <w:szCs w:val="21"/>
              </w:rPr>
              <w:t>(w szczególności w wypadku profilu praktycznego)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0667A9" w14:textId="77777777" w:rsidR="00D073B9" w:rsidRPr="00AE5692" w:rsidRDefault="00D073B9" w:rsidP="00C5771F">
            <w:pPr>
              <w:jc w:val="both"/>
              <w:rPr>
                <w:rFonts w:ascii="TT1435o00" w:hAnsi="TT1435o00" w:cs="Calibri"/>
                <w:sz w:val="21"/>
                <w:szCs w:val="21"/>
              </w:rPr>
            </w:pPr>
            <w:r w:rsidRPr="00AE5692">
              <w:rPr>
                <w:rFonts w:ascii="TT1435o00" w:eastAsia="Times New Roman" w:hAnsi="TT1435o00" w:cs="Calibri"/>
                <w:sz w:val="21"/>
                <w:szCs w:val="21"/>
              </w:rPr>
              <w:t xml:space="preserve"> </w:t>
            </w:r>
          </w:p>
        </w:tc>
        <w:tc>
          <w:tcPr>
            <w:tcW w:w="3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C38E92" w14:textId="77777777" w:rsidR="00D073B9" w:rsidRPr="00AE5692" w:rsidRDefault="00D073B9" w:rsidP="00C5771F">
            <w:pPr>
              <w:jc w:val="both"/>
              <w:rPr>
                <w:rFonts w:ascii="TT1435o00" w:hAnsi="TT1435o00" w:cs="Calibri"/>
                <w:sz w:val="21"/>
                <w:szCs w:val="21"/>
              </w:rPr>
            </w:pPr>
            <w:r w:rsidRPr="00AE5692">
              <w:rPr>
                <w:rFonts w:ascii="TT1435o00" w:eastAsia="Times New Roman" w:hAnsi="TT1435o00" w:cs="Calibri"/>
                <w:sz w:val="21"/>
                <w:szCs w:val="21"/>
              </w:rPr>
              <w:t xml:space="preserve"> </w:t>
            </w:r>
          </w:p>
        </w:tc>
      </w:tr>
    </w:tbl>
    <w:p w14:paraId="72140416" w14:textId="77777777" w:rsidR="00D073B9" w:rsidRPr="00AE5692" w:rsidRDefault="00D073B9" w:rsidP="00D073B9">
      <w:pPr>
        <w:spacing w:line="257" w:lineRule="auto"/>
        <w:jc w:val="both"/>
        <w:rPr>
          <w:rFonts w:ascii="TT1435o00" w:hAnsi="TT1435o00" w:cs="Calibri"/>
          <w:sz w:val="21"/>
          <w:szCs w:val="21"/>
        </w:rPr>
      </w:pPr>
      <w:r w:rsidRPr="00AE5692">
        <w:rPr>
          <w:rFonts w:ascii="TT1435o00" w:hAnsi="TT1435o00" w:cs="Calibri"/>
          <w:b/>
          <w:bCs/>
          <w:sz w:val="21"/>
          <w:szCs w:val="21"/>
        </w:rPr>
        <w:lastRenderedPageBreak/>
        <w:t xml:space="preserve"> </w:t>
      </w:r>
    </w:p>
    <w:p w14:paraId="2CB73528" w14:textId="77777777" w:rsidR="00D073B9" w:rsidRPr="00AE5692" w:rsidRDefault="00D073B9" w:rsidP="00D073B9">
      <w:pPr>
        <w:spacing w:line="257" w:lineRule="auto"/>
        <w:jc w:val="both"/>
        <w:rPr>
          <w:rFonts w:ascii="TT1435o00" w:hAnsi="TT1435o00" w:cs="Calibri"/>
          <w:sz w:val="21"/>
          <w:szCs w:val="21"/>
        </w:rPr>
      </w:pPr>
      <w:r w:rsidRPr="00AE5692">
        <w:rPr>
          <w:rFonts w:ascii="TT1435o00" w:hAnsi="TT1435o00" w:cs="Calibri"/>
          <w:b/>
          <w:bCs/>
          <w:sz w:val="21"/>
          <w:szCs w:val="21"/>
        </w:rPr>
        <w:t>Podsumowanie</w:t>
      </w:r>
    </w:p>
    <w:p w14:paraId="0B7F1D7F" w14:textId="77777777" w:rsidR="00D073B9" w:rsidRPr="00AE5692" w:rsidRDefault="00D073B9" w:rsidP="00D073B9">
      <w:pPr>
        <w:spacing w:line="257" w:lineRule="auto"/>
        <w:jc w:val="both"/>
        <w:rPr>
          <w:rFonts w:ascii="TT1435o00" w:hAnsi="TT1435o00" w:cs="Calibri"/>
          <w:sz w:val="21"/>
          <w:szCs w:val="21"/>
        </w:rPr>
      </w:pPr>
      <w:r w:rsidRPr="00AE5692">
        <w:rPr>
          <w:rFonts w:ascii="TT1435o00" w:hAnsi="TT1435o00" w:cs="Calibri"/>
          <w:sz w:val="21"/>
          <w:szCs w:val="21"/>
        </w:rPr>
        <w:t xml:space="preserve">Lista elementów zasobów materialnych, w tym infrastruktury, które wymagają uzupełnienia bądź poprawy w celu podniesienia jakości kształcenia </w:t>
      </w:r>
      <w:r w:rsidRPr="00AE5692">
        <w:rPr>
          <w:rFonts w:ascii="TT1435o00" w:hAnsi="TT1435o00" w:cs="Calibri"/>
          <w:i/>
          <w:iCs/>
          <w:sz w:val="21"/>
          <w:szCs w:val="21"/>
        </w:rPr>
        <w:t>(na podstawie przeprowadzonej oceny z uwzględnieniem uwag oraz wniosków pracowników i studentów).</w:t>
      </w:r>
    </w:p>
    <w:p w14:paraId="269B3C13" w14:textId="1D2FAF6D" w:rsidR="00D073B9" w:rsidRPr="00AE5692" w:rsidRDefault="00D073B9" w:rsidP="00AE5692">
      <w:pPr>
        <w:spacing w:after="0" w:line="480" w:lineRule="auto"/>
        <w:jc w:val="both"/>
        <w:rPr>
          <w:rFonts w:ascii="TT1435o00" w:hAnsi="TT1435o00" w:cs="Calibri"/>
          <w:sz w:val="21"/>
          <w:szCs w:val="21"/>
        </w:rPr>
      </w:pPr>
      <w:r w:rsidRPr="00AE5692">
        <w:rPr>
          <w:rFonts w:ascii="TT1435o00" w:hAnsi="TT1435o00" w:cs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5C5B74" w14:textId="49699B8C" w:rsidR="00D073B9" w:rsidRPr="00AE5692" w:rsidRDefault="00D073B9" w:rsidP="00AE5692">
      <w:pPr>
        <w:spacing w:after="0" w:line="480" w:lineRule="auto"/>
        <w:jc w:val="both"/>
        <w:rPr>
          <w:rFonts w:ascii="TT1435o00" w:hAnsi="TT1435o00" w:cs="Calibri"/>
          <w:sz w:val="21"/>
          <w:szCs w:val="21"/>
        </w:rPr>
      </w:pPr>
      <w:r w:rsidRPr="00AE5692">
        <w:rPr>
          <w:rFonts w:ascii="TT1435o00" w:hAnsi="TT1435o00" w:cs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2D2D9B" w14:textId="7381377A" w:rsidR="00D073B9" w:rsidRPr="00AE5692" w:rsidRDefault="00D073B9" w:rsidP="00AE5692">
      <w:pPr>
        <w:spacing w:after="0" w:line="480" w:lineRule="auto"/>
        <w:jc w:val="both"/>
        <w:rPr>
          <w:rFonts w:ascii="TT1435o00" w:hAnsi="TT1435o00" w:cs="Calibri"/>
          <w:sz w:val="21"/>
          <w:szCs w:val="21"/>
        </w:rPr>
      </w:pPr>
      <w:r w:rsidRPr="00AE5692">
        <w:rPr>
          <w:rFonts w:ascii="TT1435o00" w:hAnsi="TT1435o00" w:cs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3B838D" w14:textId="3F3A398F" w:rsidR="00D073B9" w:rsidRPr="00AE5692" w:rsidRDefault="00D073B9" w:rsidP="00AE5692">
      <w:pPr>
        <w:spacing w:after="0" w:line="480" w:lineRule="auto"/>
        <w:jc w:val="both"/>
        <w:rPr>
          <w:rFonts w:ascii="TT1435o00" w:hAnsi="TT1435o00" w:cs="Calibri"/>
          <w:sz w:val="21"/>
          <w:szCs w:val="21"/>
        </w:rPr>
      </w:pPr>
      <w:r w:rsidRPr="00AE5692">
        <w:rPr>
          <w:rFonts w:ascii="TT1435o00" w:hAnsi="TT1435o00" w:cs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3295F5" w14:textId="37BEEEB4" w:rsidR="00D073B9" w:rsidRPr="00AE5692" w:rsidRDefault="00D073B9" w:rsidP="00AE5692">
      <w:pPr>
        <w:spacing w:after="0" w:line="480" w:lineRule="auto"/>
        <w:jc w:val="both"/>
        <w:rPr>
          <w:rFonts w:ascii="TT1435o00" w:hAnsi="TT1435o00" w:cs="Calibri"/>
          <w:sz w:val="21"/>
          <w:szCs w:val="21"/>
        </w:rPr>
      </w:pPr>
      <w:r w:rsidRPr="00AE5692">
        <w:rPr>
          <w:rFonts w:ascii="TT1435o00" w:hAnsi="TT1435o00" w:cs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AFBAC2" w14:textId="32D83B5E" w:rsidR="00D073B9" w:rsidRPr="00AE5692" w:rsidRDefault="00D073B9" w:rsidP="00AE5692">
      <w:pPr>
        <w:spacing w:after="0" w:line="480" w:lineRule="auto"/>
        <w:jc w:val="both"/>
        <w:rPr>
          <w:rFonts w:ascii="TT1435o00" w:hAnsi="TT1435o00" w:cs="Calibri"/>
          <w:sz w:val="21"/>
          <w:szCs w:val="21"/>
        </w:rPr>
      </w:pPr>
      <w:r w:rsidRPr="00AE5692">
        <w:rPr>
          <w:rFonts w:ascii="TT1435o00" w:hAnsi="TT1435o00" w:cs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9C8DC0" w14:textId="2C6A6608" w:rsidR="00D073B9" w:rsidRPr="00AE5692" w:rsidRDefault="00D073B9" w:rsidP="00AE5692">
      <w:pPr>
        <w:spacing w:after="0" w:line="480" w:lineRule="auto"/>
        <w:jc w:val="both"/>
        <w:rPr>
          <w:rFonts w:ascii="TT1435o00" w:hAnsi="TT1435o00" w:cs="Calibri"/>
          <w:sz w:val="21"/>
          <w:szCs w:val="21"/>
        </w:rPr>
      </w:pPr>
      <w:r w:rsidRPr="00AE5692">
        <w:rPr>
          <w:rFonts w:ascii="TT1435o00" w:hAnsi="TT1435o00" w:cs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F6E074" w14:textId="77777777" w:rsidR="00D073B9" w:rsidRPr="00AE5692" w:rsidRDefault="00D073B9" w:rsidP="00D073B9">
      <w:pPr>
        <w:spacing w:line="257" w:lineRule="auto"/>
        <w:jc w:val="both"/>
        <w:rPr>
          <w:rFonts w:ascii="TT1435o00" w:hAnsi="TT1435o00" w:cs="Calibri"/>
          <w:sz w:val="21"/>
          <w:szCs w:val="21"/>
        </w:rPr>
      </w:pPr>
      <w:r w:rsidRPr="00AE5692">
        <w:rPr>
          <w:rFonts w:ascii="TT1435o00" w:hAnsi="TT1435o00" w:cs="Calibri"/>
          <w:sz w:val="21"/>
          <w:szCs w:val="21"/>
        </w:rPr>
        <w:t xml:space="preserve"> </w:t>
      </w:r>
    </w:p>
    <w:p w14:paraId="490DBCF3" w14:textId="77777777" w:rsidR="00D073B9" w:rsidRPr="00AE5692" w:rsidRDefault="00D073B9" w:rsidP="00D073B9">
      <w:pPr>
        <w:spacing w:line="257" w:lineRule="auto"/>
        <w:jc w:val="both"/>
        <w:rPr>
          <w:rFonts w:ascii="TT1435o00" w:hAnsi="TT1435o00" w:cs="Calibri"/>
          <w:sz w:val="21"/>
          <w:szCs w:val="21"/>
        </w:rPr>
      </w:pPr>
      <w:r w:rsidRPr="00AE5692">
        <w:rPr>
          <w:rFonts w:ascii="TT1435o00" w:hAnsi="TT1435o00" w:cs="Calibri"/>
          <w:sz w:val="21"/>
          <w:szCs w:val="21"/>
        </w:rPr>
        <w:t xml:space="preserve"> </w:t>
      </w:r>
    </w:p>
    <w:p w14:paraId="2F168507" w14:textId="77777777" w:rsidR="00D073B9" w:rsidRPr="00AE5692" w:rsidRDefault="00D073B9" w:rsidP="00D073B9">
      <w:pPr>
        <w:spacing w:line="257" w:lineRule="auto"/>
        <w:jc w:val="both"/>
        <w:rPr>
          <w:rFonts w:ascii="TT1435o00" w:hAnsi="TT1435o00" w:cs="Calibri"/>
          <w:sz w:val="21"/>
          <w:szCs w:val="21"/>
        </w:rPr>
      </w:pPr>
      <w:r w:rsidRPr="00AE5692">
        <w:rPr>
          <w:rFonts w:ascii="TT1435o00" w:hAnsi="TT1435o00" w:cs="Calibri"/>
          <w:sz w:val="21"/>
          <w:szCs w:val="21"/>
        </w:rPr>
        <w:t xml:space="preserve"> </w:t>
      </w:r>
    </w:p>
    <w:p w14:paraId="0DFA33B7" w14:textId="77777777" w:rsidR="00D073B9" w:rsidRPr="00AE5692" w:rsidRDefault="00D073B9" w:rsidP="00D073B9">
      <w:pPr>
        <w:spacing w:line="257" w:lineRule="auto"/>
        <w:jc w:val="both"/>
        <w:rPr>
          <w:rFonts w:ascii="TT1435o00" w:hAnsi="TT1435o00" w:cs="Calibri"/>
          <w:sz w:val="21"/>
          <w:szCs w:val="21"/>
        </w:rPr>
      </w:pPr>
      <w:r w:rsidRPr="00AE5692">
        <w:rPr>
          <w:rFonts w:ascii="TT1435o00" w:hAnsi="TT1435o00" w:cs="Calibri"/>
          <w:sz w:val="21"/>
          <w:szCs w:val="21"/>
        </w:rPr>
        <w:t xml:space="preserve"> </w:t>
      </w:r>
    </w:p>
    <w:p w14:paraId="529EA29C" w14:textId="77777777" w:rsidR="00D073B9" w:rsidRPr="00AE5692" w:rsidRDefault="00D073B9" w:rsidP="00D073B9">
      <w:pPr>
        <w:spacing w:line="257" w:lineRule="auto"/>
        <w:jc w:val="both"/>
        <w:rPr>
          <w:rFonts w:ascii="TT1435o00" w:hAnsi="TT1435o00" w:cs="Calibri"/>
          <w:sz w:val="21"/>
          <w:szCs w:val="21"/>
        </w:rPr>
      </w:pPr>
      <w:r w:rsidRPr="00AE5692">
        <w:rPr>
          <w:rFonts w:ascii="TT1435o00" w:hAnsi="TT1435o00" w:cs="Calibri"/>
          <w:sz w:val="21"/>
          <w:szCs w:val="21"/>
        </w:rPr>
        <w:t xml:space="preserve"> </w:t>
      </w:r>
    </w:p>
    <w:p w14:paraId="2AD11E2E" w14:textId="77777777" w:rsidR="00D073B9" w:rsidRPr="00AE5692" w:rsidRDefault="00D073B9" w:rsidP="00D073B9">
      <w:pPr>
        <w:spacing w:line="257" w:lineRule="auto"/>
        <w:jc w:val="both"/>
        <w:rPr>
          <w:rFonts w:ascii="TT1435o00" w:hAnsi="TT1435o00" w:cs="Calibri"/>
          <w:sz w:val="21"/>
          <w:szCs w:val="21"/>
        </w:rPr>
      </w:pPr>
      <w:r w:rsidRPr="00AE5692">
        <w:rPr>
          <w:rFonts w:ascii="TT1435o00" w:hAnsi="TT1435o00" w:cs="Calibri"/>
          <w:sz w:val="21"/>
          <w:szCs w:val="21"/>
        </w:rPr>
        <w:t xml:space="preserve"> </w:t>
      </w:r>
    </w:p>
    <w:p w14:paraId="337F8694" w14:textId="77777777" w:rsidR="00D073B9" w:rsidRPr="00AE5692" w:rsidRDefault="00D073B9" w:rsidP="00D073B9">
      <w:pPr>
        <w:spacing w:line="257" w:lineRule="auto"/>
        <w:jc w:val="both"/>
        <w:rPr>
          <w:rFonts w:ascii="TT1435o00" w:hAnsi="TT1435o00" w:cs="Calibri"/>
          <w:sz w:val="21"/>
          <w:szCs w:val="21"/>
        </w:rPr>
      </w:pPr>
      <w:r w:rsidRPr="00AE5692">
        <w:rPr>
          <w:rFonts w:ascii="TT1435o00" w:hAnsi="TT1435o00" w:cs="Calibri"/>
          <w:sz w:val="21"/>
          <w:szCs w:val="21"/>
        </w:rPr>
        <w:t xml:space="preserve"> </w:t>
      </w:r>
    </w:p>
    <w:p w14:paraId="3E5ABAA0" w14:textId="77777777" w:rsidR="00D073B9" w:rsidRPr="00AE5692" w:rsidRDefault="00D073B9" w:rsidP="00D073B9">
      <w:pPr>
        <w:spacing w:line="257" w:lineRule="auto"/>
        <w:jc w:val="both"/>
        <w:rPr>
          <w:rFonts w:ascii="TT1435o00" w:hAnsi="TT1435o00" w:cs="Calibri"/>
          <w:sz w:val="21"/>
          <w:szCs w:val="21"/>
        </w:rPr>
      </w:pPr>
      <w:r w:rsidRPr="00AE5692">
        <w:rPr>
          <w:rFonts w:ascii="TT1435o00" w:hAnsi="TT1435o00" w:cs="Calibri"/>
          <w:sz w:val="21"/>
          <w:szCs w:val="21"/>
        </w:rPr>
        <w:t xml:space="preserve"> </w:t>
      </w:r>
    </w:p>
    <w:p w14:paraId="39B66451" w14:textId="0E4A4078" w:rsidR="00D073B9" w:rsidRPr="00AE5692" w:rsidRDefault="00D073B9" w:rsidP="00D073B9">
      <w:pPr>
        <w:spacing w:line="257" w:lineRule="auto"/>
        <w:jc w:val="both"/>
        <w:rPr>
          <w:rFonts w:ascii="TT1435o00" w:hAnsi="TT1435o00" w:cs="Calibri"/>
          <w:sz w:val="21"/>
          <w:szCs w:val="21"/>
        </w:rPr>
      </w:pPr>
      <w:r w:rsidRPr="00AE5692">
        <w:rPr>
          <w:rFonts w:ascii="TT1435o00" w:hAnsi="TT1435o00" w:cs="Calibri"/>
          <w:sz w:val="21"/>
          <w:szCs w:val="21"/>
        </w:rPr>
        <w:t>Data ............................</w:t>
      </w:r>
      <w:r w:rsidRPr="00AE5692">
        <w:rPr>
          <w:rFonts w:ascii="TT1435o00" w:hAnsi="TT1435o00" w:cs="Calibri"/>
          <w:sz w:val="21"/>
          <w:szCs w:val="21"/>
        </w:rPr>
        <w:tab/>
      </w:r>
      <w:r w:rsidRPr="00AE5692">
        <w:rPr>
          <w:rFonts w:ascii="TT1435o00" w:hAnsi="TT1435o00" w:cs="Calibri"/>
          <w:sz w:val="21"/>
          <w:szCs w:val="21"/>
        </w:rPr>
        <w:tab/>
      </w:r>
      <w:r w:rsidRPr="00AE5692">
        <w:rPr>
          <w:rFonts w:ascii="TT1435o00" w:hAnsi="TT1435o00" w:cs="Calibri"/>
          <w:sz w:val="21"/>
          <w:szCs w:val="21"/>
        </w:rPr>
        <w:tab/>
      </w:r>
      <w:r w:rsidRPr="00AE5692">
        <w:rPr>
          <w:rFonts w:ascii="TT1435o00" w:hAnsi="TT1435o00" w:cs="Calibri"/>
          <w:sz w:val="21"/>
          <w:szCs w:val="21"/>
        </w:rPr>
        <w:tab/>
      </w:r>
      <w:r w:rsidR="00AE5692">
        <w:rPr>
          <w:rFonts w:ascii="TT1435o00" w:hAnsi="TT1435o00" w:cs="Calibri"/>
          <w:sz w:val="21"/>
          <w:szCs w:val="21"/>
        </w:rPr>
        <w:t xml:space="preserve">                                          </w:t>
      </w:r>
      <w:r w:rsidRPr="00AE5692">
        <w:rPr>
          <w:rFonts w:ascii="TT1435o00" w:hAnsi="TT1435o00" w:cs="Calibri"/>
          <w:sz w:val="21"/>
          <w:szCs w:val="21"/>
        </w:rPr>
        <w:t xml:space="preserve">Podpisy Członków Zespołu Oceniającego </w:t>
      </w:r>
    </w:p>
    <w:p w14:paraId="25334940" w14:textId="77777777" w:rsidR="00D073B9" w:rsidRPr="00AE5692" w:rsidRDefault="00D073B9" w:rsidP="00D073B9">
      <w:pPr>
        <w:spacing w:line="257" w:lineRule="auto"/>
        <w:jc w:val="both"/>
        <w:rPr>
          <w:rFonts w:ascii="TT1435o00" w:hAnsi="TT1435o00" w:cs="Calibri"/>
          <w:sz w:val="21"/>
          <w:szCs w:val="21"/>
        </w:rPr>
      </w:pPr>
    </w:p>
    <w:p w14:paraId="3B8DDD37" w14:textId="77777777" w:rsidR="00D073B9" w:rsidRPr="00AE5692" w:rsidRDefault="00D073B9" w:rsidP="00D073B9">
      <w:pPr>
        <w:rPr>
          <w:rFonts w:ascii="TT1435o00" w:hAnsi="TT1435o00" w:cs="Calibri"/>
          <w:sz w:val="21"/>
          <w:szCs w:val="21"/>
        </w:rPr>
      </w:pPr>
    </w:p>
    <w:p w14:paraId="706BBBFD" w14:textId="77777777" w:rsidR="00675CC1" w:rsidRPr="00AE5692" w:rsidRDefault="00675CC1" w:rsidP="00D073B9">
      <w:pPr>
        <w:rPr>
          <w:rFonts w:ascii="TT1435o00" w:hAnsi="TT1435o00" w:cs="Calibri"/>
          <w:i/>
          <w:sz w:val="21"/>
          <w:szCs w:val="21"/>
        </w:rPr>
      </w:pPr>
    </w:p>
    <w:sectPr w:rsidR="00675CC1" w:rsidRPr="00AE5692" w:rsidSect="00D0380D"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1435o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96524"/>
    <w:multiLevelType w:val="hybridMultilevel"/>
    <w:tmpl w:val="DCE01078"/>
    <w:lvl w:ilvl="0" w:tplc="46B27A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F9607E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94562DC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4E18598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72A467D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546AFA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02DCEA5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4586C3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6222EF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 w16cid:durableId="1519464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104"/>
    <w:rsid w:val="000153B5"/>
    <w:rsid w:val="00033941"/>
    <w:rsid w:val="00041F52"/>
    <w:rsid w:val="000A2B17"/>
    <w:rsid w:val="00120511"/>
    <w:rsid w:val="001D5652"/>
    <w:rsid w:val="00213D43"/>
    <w:rsid w:val="00224BBC"/>
    <w:rsid w:val="00254335"/>
    <w:rsid w:val="002623F8"/>
    <w:rsid w:val="00294C3F"/>
    <w:rsid w:val="002B746F"/>
    <w:rsid w:val="002C1201"/>
    <w:rsid w:val="002C2E01"/>
    <w:rsid w:val="00323E6E"/>
    <w:rsid w:val="00356264"/>
    <w:rsid w:val="003D3BC8"/>
    <w:rsid w:val="00400878"/>
    <w:rsid w:val="00450F53"/>
    <w:rsid w:val="0045382A"/>
    <w:rsid w:val="004C737B"/>
    <w:rsid w:val="004D0864"/>
    <w:rsid w:val="004D1A2E"/>
    <w:rsid w:val="004D2816"/>
    <w:rsid w:val="00510DB7"/>
    <w:rsid w:val="00517868"/>
    <w:rsid w:val="005262DD"/>
    <w:rsid w:val="005305BD"/>
    <w:rsid w:val="00554167"/>
    <w:rsid w:val="005766BF"/>
    <w:rsid w:val="00580D7B"/>
    <w:rsid w:val="005A6194"/>
    <w:rsid w:val="00610672"/>
    <w:rsid w:val="00626C73"/>
    <w:rsid w:val="00627A01"/>
    <w:rsid w:val="00634909"/>
    <w:rsid w:val="0064001C"/>
    <w:rsid w:val="0066391C"/>
    <w:rsid w:val="00675CC1"/>
    <w:rsid w:val="006B6E7C"/>
    <w:rsid w:val="006D3FE2"/>
    <w:rsid w:val="006F281D"/>
    <w:rsid w:val="00706FD5"/>
    <w:rsid w:val="00771F30"/>
    <w:rsid w:val="007943F6"/>
    <w:rsid w:val="007A0D4E"/>
    <w:rsid w:val="00833E01"/>
    <w:rsid w:val="00844000"/>
    <w:rsid w:val="0085332D"/>
    <w:rsid w:val="00883FB6"/>
    <w:rsid w:val="00885AFA"/>
    <w:rsid w:val="00895BBD"/>
    <w:rsid w:val="008C45DF"/>
    <w:rsid w:val="008F7FDB"/>
    <w:rsid w:val="009033CB"/>
    <w:rsid w:val="00921597"/>
    <w:rsid w:val="009C4360"/>
    <w:rsid w:val="009D2C28"/>
    <w:rsid w:val="009F05C8"/>
    <w:rsid w:val="00A14D5D"/>
    <w:rsid w:val="00A4570B"/>
    <w:rsid w:val="00A55FA3"/>
    <w:rsid w:val="00A57109"/>
    <w:rsid w:val="00A75702"/>
    <w:rsid w:val="00A84C75"/>
    <w:rsid w:val="00AA5EF4"/>
    <w:rsid w:val="00AA6A12"/>
    <w:rsid w:val="00AB730B"/>
    <w:rsid w:val="00AD0BC5"/>
    <w:rsid w:val="00AE5692"/>
    <w:rsid w:val="00B27D78"/>
    <w:rsid w:val="00B843C6"/>
    <w:rsid w:val="00B92D2F"/>
    <w:rsid w:val="00BA0801"/>
    <w:rsid w:val="00C06983"/>
    <w:rsid w:val="00C1576E"/>
    <w:rsid w:val="00C47177"/>
    <w:rsid w:val="00C501BB"/>
    <w:rsid w:val="00C77419"/>
    <w:rsid w:val="00C85324"/>
    <w:rsid w:val="00CF6053"/>
    <w:rsid w:val="00D0380D"/>
    <w:rsid w:val="00D073B9"/>
    <w:rsid w:val="00D30D29"/>
    <w:rsid w:val="00D31610"/>
    <w:rsid w:val="00D90104"/>
    <w:rsid w:val="00DA275C"/>
    <w:rsid w:val="00DA3CEC"/>
    <w:rsid w:val="00DC3FB6"/>
    <w:rsid w:val="00DD3B99"/>
    <w:rsid w:val="00DF42E0"/>
    <w:rsid w:val="00E35245"/>
    <w:rsid w:val="00E67A98"/>
    <w:rsid w:val="00E96839"/>
    <w:rsid w:val="00EB6059"/>
    <w:rsid w:val="00EE0C19"/>
    <w:rsid w:val="00F0264E"/>
    <w:rsid w:val="00FA5BD0"/>
    <w:rsid w:val="00FC2CAF"/>
    <w:rsid w:val="00FF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AB2986"/>
  <w14:defaultImageDpi w14:val="0"/>
  <w15:docId w15:val="{0BACB8DF-D3F8-4462-BD27-C3970C47E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4335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D90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9010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locked/>
    <w:rsid w:val="00D073B9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751</Words>
  <Characters>4509</Characters>
  <Application>Microsoft Office Word</Application>
  <DocSecurity>0</DocSecurity>
  <Lines>37</Lines>
  <Paragraphs>10</Paragraphs>
  <ScaleCrop>false</ScaleCrop>
  <Company>Microsoft</Company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UNIWERSYTET JANA KOCHANOWSKIEGO W KIELCACH                                        Wydział Pedagogiczny i Artystyczny</dc:title>
  <dc:subject/>
  <dc:creator>Barbara Armata</dc:creator>
  <cp:keywords/>
  <dc:description/>
  <cp:lastModifiedBy>Wioletta Praszek</cp:lastModifiedBy>
  <cp:revision>2</cp:revision>
  <cp:lastPrinted>2015-06-18T08:14:00Z</cp:lastPrinted>
  <dcterms:created xsi:type="dcterms:W3CDTF">2025-12-16T12:04:00Z</dcterms:created>
  <dcterms:modified xsi:type="dcterms:W3CDTF">2025-12-16T12:04:00Z</dcterms:modified>
</cp:coreProperties>
</file>