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03BF3" w:rsidR="0024724B" w:rsidP="006042CB" w:rsidRDefault="0024724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</w:p>
    <w:p xmlns:wp14="http://schemas.microsoft.com/office/word/2010/wordml" w:rsidRPr="00B03BF3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3BF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B03BF3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B03BF3" w:rsidR="001511D9" w:rsidTr="001E1B38" w14:paraId="483EF55F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03BF3" w:rsidR="001511D9" w:rsidP="001E1B38" w:rsidRDefault="001C752C" w14:paraId="79C8206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0112-3PPW-A1.4-SE</w:t>
            </w:r>
          </w:p>
        </w:tc>
      </w:tr>
      <w:tr xmlns:wp14="http://schemas.microsoft.com/office/word/2010/wordml" w:rsidRPr="00B03BF3" w:rsidR="001511D9" w:rsidTr="00B54E9B" w14:paraId="6EDE4F41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B03BF3" w:rsidR="00BD277C" w:rsidP="00BD277C" w:rsidRDefault="00BD277C" w14:paraId="269ED328" wp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Socjologia edukacji</w:t>
            </w:r>
          </w:p>
          <w:p w:rsidRPr="00B03BF3" w:rsidR="001E1B38" w:rsidP="00BD277C" w:rsidRDefault="00BD277C" w14:paraId="7669D355" wp14:textId="77777777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  <w:r w:rsidRPr="00B03BF3"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  <w:lang w:val="en-GB"/>
              </w:rPr>
              <w:t>Sociology of Education</w:t>
            </w:r>
          </w:p>
        </w:tc>
      </w:tr>
      <w:tr xmlns:wp14="http://schemas.microsoft.com/office/word/2010/wordml" w:rsidRPr="00B03BF3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03BF3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3BF3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3BF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B03BF3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P="005C6D74" w:rsidRDefault="005C6D74" w14:paraId="2ADC8EA1" wp14:textId="7777777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B03BF3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RDefault="001157FF" w14:paraId="3C818735" wp14:textId="7777777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S</w:t>
            </w:r>
            <w:r w:rsidRPr="00B03BF3" w:rsidR="005C6D7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tacjonarne </w:t>
            </w:r>
            <w:r w:rsidRPr="00B03BF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i</w:t>
            </w:r>
            <w:r w:rsidRPr="00B03BF3" w:rsidR="005C6D7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 niestacjonarne</w:t>
            </w:r>
          </w:p>
        </w:tc>
      </w:tr>
      <w:tr xmlns:wp14="http://schemas.microsoft.com/office/word/2010/wordml" w:rsidRPr="00B03BF3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283E57" w:rsidP="005C6D74" w:rsidRDefault="005C6D74" w14:paraId="1EF9D0A6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Studia </w:t>
            </w:r>
            <w:r w:rsidRPr="00B03BF3" w:rsidR="001157F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jednolite </w:t>
            </w:r>
            <w:r w:rsidRPr="00B03BF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magisterskie</w:t>
            </w:r>
          </w:p>
        </w:tc>
      </w:tr>
      <w:tr xmlns:wp14="http://schemas.microsoft.com/office/word/2010/wordml" w:rsidRPr="00B03BF3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B03BF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RDefault="001157FF" w14:paraId="37EEED7E" wp14:textId="7777777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O</w:t>
            </w:r>
            <w:r w:rsidRPr="00B03BF3" w:rsidR="005C6D7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gólnoakademicki</w:t>
            </w:r>
          </w:p>
        </w:tc>
      </w:tr>
      <w:tr xmlns:wp14="http://schemas.microsoft.com/office/word/2010/wordml" w:rsidRPr="00B03BF3" w:rsidR="001511D9" w:rsidTr="001E1B38" w14:paraId="3B8DABF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B03BF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B03BF3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B03BF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03BF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B03BF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B03BF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B03BF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B0B06" w:rsidP="00062D39" w:rsidRDefault="001B0B06" w14:paraId="1782F961" wp14:textId="7777777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 Bartłomiej Kotowski</w:t>
            </w:r>
          </w:p>
        </w:tc>
      </w:tr>
      <w:tr xmlns:wp14="http://schemas.microsoft.com/office/word/2010/wordml" w:rsidRPr="00B03BF3" w:rsidR="001511D9" w:rsidTr="001E1B38" w14:paraId="2A6C67D4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B03BF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B03BF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RDefault="001B0B06" w14:paraId="2442F1C9" wp14:textId="7777777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bartlomiej.kotowski</w:t>
            </w:r>
            <w:r w:rsidRPr="00B03BF3" w:rsidR="005C6D74">
              <w:rPr>
                <w:rFonts w:ascii="Times New Roman" w:hAnsi="Times New Roman" w:cs="Times New Roman"/>
                <w:bCs/>
                <w:sz w:val="20"/>
                <w:szCs w:val="20"/>
              </w:rPr>
              <w:t>@ujk.edu.pl</w:t>
            </w:r>
          </w:p>
        </w:tc>
      </w:tr>
    </w:tbl>
    <w:p xmlns:wp14="http://schemas.microsoft.com/office/word/2010/wordml" w:rsidRPr="00B03BF3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3BF3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3BF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B03BF3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B03BF3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RDefault="00034B53" w14:paraId="205A1F1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</w:tbl>
    <w:p xmlns:wp14="http://schemas.microsoft.com/office/word/2010/wordml" w:rsidRPr="00B03BF3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3BF3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3BF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B03BF3" w:rsidR="001511D9" w:rsidTr="001E1B38" w14:paraId="3EDF0D2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B03BF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B03BF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P="00845406" w:rsidRDefault="00BC70F9" w14:paraId="7ED0485F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Pr="00B03BF3" w:rsidR="001C75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ćwiczenia</w:t>
            </w:r>
          </w:p>
        </w:tc>
      </w:tr>
      <w:tr xmlns:wp14="http://schemas.microsoft.com/office/word/2010/wordml" w:rsidRPr="00B03BF3" w:rsidR="001511D9" w:rsidTr="001E1B38" w14:paraId="4192B7B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B03BF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P="00845406" w:rsidRDefault="00034B53" w14:paraId="45EDFEA6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B03BF3">
              <w:rPr>
                <w:iCs/>
                <w:sz w:val="20"/>
                <w:szCs w:val="20"/>
                <w:lang w:val="pl-PL"/>
              </w:rPr>
              <w:t>Zajęcia w pomieszczeni</w:t>
            </w:r>
            <w:r w:rsidR="001B0B06">
              <w:rPr>
                <w:iCs/>
                <w:sz w:val="20"/>
                <w:szCs w:val="20"/>
                <w:lang w:val="pl-PL"/>
              </w:rPr>
              <w:t>a</w:t>
            </w:r>
            <w:r w:rsidRPr="00B03BF3">
              <w:rPr>
                <w:iCs/>
                <w:sz w:val="20"/>
                <w:szCs w:val="20"/>
                <w:lang w:val="pl-PL"/>
              </w:rPr>
              <w:t xml:space="preserve"> dydaktyczn</w:t>
            </w:r>
            <w:r w:rsidR="001B0B06">
              <w:rPr>
                <w:iCs/>
                <w:sz w:val="20"/>
                <w:szCs w:val="20"/>
                <w:lang w:val="pl-PL"/>
              </w:rPr>
              <w:t>e</w:t>
            </w:r>
            <w:r w:rsidRPr="00B03BF3">
              <w:rPr>
                <w:iCs/>
                <w:sz w:val="20"/>
                <w:szCs w:val="20"/>
                <w:lang w:val="pl-PL"/>
              </w:rPr>
              <w:t xml:space="preserve"> UJK</w:t>
            </w:r>
          </w:p>
        </w:tc>
      </w:tr>
      <w:tr xmlns:wp14="http://schemas.microsoft.com/office/word/2010/wordml" w:rsidRPr="00B03BF3" w:rsidR="001511D9" w:rsidTr="001E1B38" w14:paraId="4EA0826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B03BF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P="00845406" w:rsidRDefault="00034B53" w14:paraId="26F96A3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 Zaliczenie z oceną</w:t>
            </w:r>
          </w:p>
        </w:tc>
      </w:tr>
      <w:tr xmlns:wp14="http://schemas.microsoft.com/office/word/2010/wordml" w:rsidRPr="00B03BF3" w:rsidR="001511D9" w:rsidTr="001E1B38" w14:paraId="4DF05AB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B06" w:rsidP="00845406" w:rsidRDefault="00034B53" w14:paraId="158892D5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3BF3">
              <w:rPr>
                <w:sz w:val="20"/>
                <w:szCs w:val="20"/>
              </w:rPr>
              <w:t>Wykład</w:t>
            </w:r>
            <w:r w:rsidR="001B0B06">
              <w:rPr>
                <w:sz w:val="20"/>
                <w:szCs w:val="20"/>
              </w:rPr>
              <w:t>:</w:t>
            </w:r>
            <w:r w:rsidRPr="00B03BF3">
              <w:rPr>
                <w:sz w:val="20"/>
                <w:szCs w:val="20"/>
              </w:rPr>
              <w:t xml:space="preserve"> konwersatoryjny</w:t>
            </w:r>
          </w:p>
          <w:p w:rsidRPr="00B03BF3" w:rsidR="00515B0F" w:rsidP="00845406" w:rsidRDefault="001B0B06" w14:paraId="7B93F48B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Ćwiczenia:</w:t>
            </w:r>
            <w:r w:rsidRPr="00B03BF3" w:rsidR="00034B53">
              <w:rPr>
                <w:sz w:val="20"/>
                <w:szCs w:val="20"/>
              </w:rPr>
              <w:t xml:space="preserve"> dyskusja dydaktyczn</w:t>
            </w:r>
            <w:r w:rsidRPr="00B03BF3" w:rsidR="00BC70F9">
              <w:rPr>
                <w:sz w:val="20"/>
                <w:szCs w:val="20"/>
              </w:rPr>
              <w:t>a, metody aktywizujące (</w:t>
            </w:r>
            <w:r w:rsidRPr="00B03BF3" w:rsidR="00034B53">
              <w:rPr>
                <w:sz w:val="20"/>
                <w:szCs w:val="20"/>
              </w:rPr>
              <w:t>studium przypadku, symulacja, metoda badawcza)</w:t>
            </w:r>
            <w:r>
              <w:rPr>
                <w:sz w:val="20"/>
                <w:szCs w:val="20"/>
              </w:rPr>
              <w:t>, prezentacje multimedialne</w:t>
            </w:r>
          </w:p>
        </w:tc>
      </w:tr>
      <w:tr xmlns:wp14="http://schemas.microsoft.com/office/word/2010/wordml" w:rsidRPr="00B03BF3" w:rsidR="00420A29" w:rsidTr="00B54E9B" w14:paraId="524E07AF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03BF3" w:rsidR="00741769" w:rsidP="00B03BF3" w:rsidRDefault="00F3049F" w14:paraId="66874C6E" wp14:textId="77777777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252" w:hanging="252"/>
              <w:jc w:val="both"/>
              <w:outlineLvl w:val="0"/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</w:pPr>
            <w:proofErr w:type="spellStart"/>
            <w:r w:rsidRPr="00B03BF3"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  <w:t>Feinberg</w:t>
            </w:r>
            <w:proofErr w:type="spellEnd"/>
            <w:r w:rsidRPr="00B03BF3"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  <w:t xml:space="preserve"> W., </w:t>
            </w:r>
            <w:proofErr w:type="spellStart"/>
            <w:r w:rsidRPr="00B03BF3"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  <w:t>Soltis</w:t>
            </w:r>
            <w:proofErr w:type="spellEnd"/>
            <w:r w:rsidRPr="00B03BF3"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  <w:t xml:space="preserve"> J., </w:t>
            </w:r>
            <w:r w:rsidRPr="00B03BF3">
              <w:rPr>
                <w:rFonts w:ascii="Times New Roman" w:hAnsi="Times New Roman" w:cs="Times New Roman"/>
                <w:i/>
                <w:color w:val="auto"/>
                <w:kern w:val="36"/>
                <w:sz w:val="20"/>
                <w:szCs w:val="20"/>
              </w:rPr>
              <w:t>Szkoła i społeczeństwo</w:t>
            </w:r>
            <w:r w:rsidRPr="00B03BF3"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  <w:t xml:space="preserve">, </w:t>
            </w:r>
            <w:r w:rsidRPr="00B03BF3" w:rsidR="00E5528A">
              <w:rPr>
                <w:rStyle w:val="value"/>
                <w:rFonts w:ascii="Times New Roman" w:hAnsi="Times New Roman" w:cs="Times New Roman"/>
                <w:color w:val="2A2A2A"/>
                <w:sz w:val="20"/>
                <w:szCs w:val="20"/>
                <w:shd w:val="clear" w:color="auto" w:fill="FFFFFF"/>
              </w:rPr>
              <w:t>Warszawa 2000.</w:t>
            </w:r>
          </w:p>
          <w:p w:rsidRPr="00B03BF3" w:rsidR="00034B53" w:rsidP="00B03BF3" w:rsidRDefault="00034B53" w14:paraId="0C76B25F" wp14:textId="77777777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252" w:hanging="252"/>
              <w:jc w:val="both"/>
              <w:outlineLvl w:val="0"/>
              <w:rPr>
                <w:rStyle w:val="value"/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</w:pPr>
            <w:hyperlink w:tooltip="dr hab., prof. DSW -  Piotr Mikiewicz " w:history="1" r:id="rId8">
              <w:r w:rsidRPr="00B03BF3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Mikiewicz</w:t>
              </w:r>
            </w:hyperlink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B03BF3">
              <w:rPr>
                <w:rFonts w:ascii="Times New Roman" w:hAnsi="Times New Roman" w:eastAsia="Times New Roman" w:cs="Times New Roman"/>
                <w:i/>
                <w:color w:val="auto"/>
                <w:kern w:val="36"/>
                <w:sz w:val="20"/>
                <w:szCs w:val="20"/>
              </w:rPr>
              <w:t>Socjologia edukacji</w:t>
            </w:r>
            <w:r w:rsidRPr="00B03BF3">
              <w:rPr>
                <w:rFonts w:ascii="Times New Roman" w:hAnsi="Times New Roman" w:eastAsia="Times New Roman" w:cs="Times New Roman"/>
                <w:color w:val="auto"/>
                <w:kern w:val="36"/>
                <w:sz w:val="20"/>
                <w:szCs w:val="20"/>
              </w:rPr>
              <w:t xml:space="preserve">, </w:t>
            </w:r>
            <w:r w:rsidRPr="00B03BF3" w:rsidR="00E5528A">
              <w:rPr>
                <w:rStyle w:val="value"/>
                <w:rFonts w:ascii="Times New Roman" w:hAnsi="Times New Roman" w:cs="Times New Roman"/>
                <w:color w:val="2A2A2A"/>
                <w:sz w:val="20"/>
                <w:szCs w:val="20"/>
                <w:shd w:val="clear" w:color="auto" w:fill="FFFFFF"/>
              </w:rPr>
              <w:t>Warszawa 2017.</w:t>
            </w:r>
          </w:p>
          <w:p w:rsidRPr="00B03BF3" w:rsidR="00034B53" w:rsidP="00B03BF3" w:rsidRDefault="00034B53" w14:paraId="4DE24BB9" wp14:textId="77777777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249" w:hanging="249"/>
              <w:jc w:val="both"/>
              <w:outlineLvl w:val="0"/>
              <w:rPr>
                <w:rFonts w:ascii="Times New Roman" w:hAnsi="Times New Roman" w:eastAsia="Times New Roman" w:cs="Times New Roman"/>
                <w:i/>
                <w:color w:val="auto"/>
                <w:kern w:val="36"/>
                <w:sz w:val="20"/>
                <w:szCs w:val="20"/>
              </w:rPr>
            </w:pPr>
            <w:r w:rsidRPr="00B03B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Mikiewicz P., </w:t>
            </w:r>
            <w:r w:rsidRPr="00B03BF3"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Społeczne światy szkół średnich. Od trajektorii</w:t>
            </w:r>
          </w:p>
          <w:p w:rsidRPr="00B03BF3" w:rsidR="00034B53" w:rsidP="00B03BF3" w:rsidRDefault="00034B53" w14:paraId="4023C2ED" wp14:textId="77777777">
            <w:pPr>
              <w:pStyle w:val="Akapitzlist"/>
              <w:ind w:left="249" w:hanging="24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     marginesu do trajektorii elit.</w:t>
            </w:r>
            <w:r w:rsidRPr="00B03B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Wrocław 2005.</w:t>
            </w:r>
          </w:p>
          <w:p w:rsidRPr="00B03BF3" w:rsidR="00034B53" w:rsidP="00B03BF3" w:rsidRDefault="00034B53" w14:paraId="79E5AF60" wp14:textId="77777777">
            <w:pPr>
              <w:pStyle w:val="Akapitzlist"/>
              <w:numPr>
                <w:ilvl w:val="0"/>
                <w:numId w:val="42"/>
              </w:numPr>
              <w:ind w:left="249" w:hanging="24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Niezgoda M., </w:t>
            </w:r>
            <w:r w:rsidRPr="00B03BF3"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Oświata i procesy rozwoju społecznego; przypadek Polski</w:t>
            </w:r>
            <w:r w:rsidRPr="00B03BF3">
              <w:rPr>
                <w:rFonts w:ascii="Times New Roman" w:hAnsi="Times New Roman" w:eastAsia="Times New Roman" w:cs="Times New Roman"/>
                <w:sz w:val="20"/>
                <w:szCs w:val="20"/>
              </w:rPr>
              <w:t>, Kraków 1993.</w:t>
            </w:r>
          </w:p>
          <w:p w:rsidRPr="00B03BF3" w:rsidR="00034B53" w:rsidP="00B03BF3" w:rsidRDefault="00034B53" w14:paraId="71C5FBE0" wp14:textId="77777777">
            <w:pPr>
              <w:pStyle w:val="Akapitzlist"/>
              <w:numPr>
                <w:ilvl w:val="0"/>
                <w:numId w:val="42"/>
              </w:numPr>
              <w:ind w:left="249" w:hanging="24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Szymański M., </w:t>
            </w:r>
            <w:r w:rsidRPr="00B03BF3"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Socjologia edukacji,</w:t>
            </w:r>
            <w:r w:rsidRPr="00B03B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Kraków 2013.</w:t>
            </w:r>
          </w:p>
          <w:p w:rsidRPr="00B03BF3" w:rsidR="008D7AC0" w:rsidP="00B03BF3" w:rsidRDefault="00034B53" w14:paraId="026619D8" wp14:textId="77777777">
            <w:pPr>
              <w:pStyle w:val="Akapitzlist"/>
              <w:numPr>
                <w:ilvl w:val="0"/>
                <w:numId w:val="42"/>
              </w:numPr>
              <w:ind w:left="249" w:hanging="249"/>
              <w:jc w:val="both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 w:rsidRPr="00B03B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Szymański M., </w:t>
            </w:r>
            <w:r w:rsidRPr="00B03BF3"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Studia i szkice z socjologii edukacji</w:t>
            </w:r>
            <w:r w:rsidRPr="00B03BF3">
              <w:rPr>
                <w:rFonts w:ascii="Times New Roman" w:hAnsi="Times New Roman" w:eastAsia="Times New Roman" w:cs="Times New Roman"/>
                <w:sz w:val="20"/>
                <w:szCs w:val="20"/>
              </w:rPr>
              <w:t>. Warszawa 2000.</w:t>
            </w:r>
          </w:p>
        </w:tc>
      </w:tr>
      <w:tr xmlns:wp14="http://schemas.microsoft.com/office/word/2010/wordml" w:rsidRPr="00B03BF3" w:rsidR="00420A29" w:rsidTr="001E1B38" w14:paraId="03A61F8E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034B53" w:rsidP="00B03BF3" w:rsidRDefault="00034B53" w14:paraId="0117B61F" wp14:textId="77777777">
            <w:pPr>
              <w:pStyle w:val="Akapitzlist"/>
              <w:numPr>
                <w:ilvl w:val="0"/>
                <w:numId w:val="43"/>
              </w:numPr>
              <w:ind w:left="249" w:hanging="24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Fatyga B., Polska młodzież w okresie przemian, w: M. </w:t>
            </w:r>
            <w:proofErr w:type="spellStart"/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Marody</w:t>
            </w:r>
            <w:proofErr w:type="spellEnd"/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 (red.) Wymiary życia społecznego, Warszawa 2004.</w:t>
            </w:r>
          </w:p>
          <w:p w:rsidRPr="00B03BF3" w:rsidR="00034B53" w:rsidP="00B03BF3" w:rsidRDefault="00034B53" w14:paraId="2D5549E4" wp14:textId="77777777">
            <w:pPr>
              <w:pStyle w:val="Akapitzlist"/>
              <w:numPr>
                <w:ilvl w:val="0"/>
                <w:numId w:val="43"/>
              </w:numPr>
              <w:ind w:left="249" w:hanging="24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Grotowska-Leder J., Wykluczenie z edukacji – rozumienie, skala i współczesne czynniki sprawcze zjawiska, w: K. Szafraniec (red.) Młodzież jako problem i jako wyzwanie ponowoczesności, Toruń 2011.</w:t>
            </w:r>
          </w:p>
          <w:p w:rsidRPr="00B03BF3" w:rsidR="00034B53" w:rsidP="00B03BF3" w:rsidRDefault="00034B53" w14:paraId="6C336505" wp14:textId="77777777">
            <w:pPr>
              <w:pStyle w:val="Akapitzlist"/>
              <w:numPr>
                <w:ilvl w:val="0"/>
                <w:numId w:val="43"/>
              </w:numPr>
              <w:ind w:left="249" w:hanging="24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  <w:proofErr w:type="spellStart"/>
            <w:r w:rsidRPr="00B03BF3">
              <w:rPr>
                <w:rFonts w:ascii="Times New Roman" w:hAnsi="Times New Roman" w:eastAsia="Times New Roman" w:cs="Times New Roman"/>
                <w:sz w:val="20"/>
                <w:szCs w:val="20"/>
              </w:rPr>
              <w:t>Mielicka</w:t>
            </w:r>
            <w:proofErr w:type="spellEnd"/>
            <w:r w:rsidRPr="00B03B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H. (opr.), Socjologia wychowania. Wybór tekstów, Kielce 2000.</w:t>
            </w:r>
          </w:p>
          <w:p w:rsidRPr="00B03BF3" w:rsidR="00034B53" w:rsidP="00B03BF3" w:rsidRDefault="00034B53" w14:paraId="3B31FAFF" wp14:textId="77777777">
            <w:pPr>
              <w:pStyle w:val="Akapitzlist"/>
              <w:numPr>
                <w:ilvl w:val="0"/>
                <w:numId w:val="43"/>
              </w:numPr>
              <w:ind w:left="249" w:hanging="24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eastAsia="Times New Roman" w:cs="Times New Roman"/>
                <w:sz w:val="20"/>
                <w:szCs w:val="20"/>
              </w:rPr>
              <w:t>Moore R., Socjologia edukacji, w: B. Śliwerski (red. nauk.), Pedagogika Tom 2: Pedagogika wobec edukacji, polityki oświatowej i badań naukowych, Gdańsk 2006.</w:t>
            </w:r>
          </w:p>
          <w:p w:rsidRPr="00B03BF3" w:rsidR="00420A29" w:rsidP="00B03BF3" w:rsidRDefault="00034B53" w14:paraId="2044DFA8" wp14:textId="77777777">
            <w:pPr>
              <w:pStyle w:val="Akapitzlist"/>
              <w:numPr>
                <w:ilvl w:val="0"/>
                <w:numId w:val="43"/>
              </w:numPr>
              <w:ind w:left="249" w:hanging="24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Szkudlarek T., Edukacja i konstruowanie społecznych nierówności, w: J. </w:t>
            </w:r>
            <w:proofErr w:type="spellStart"/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Klebaniuk</w:t>
            </w:r>
            <w:proofErr w:type="spellEnd"/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 (red.) Fenomen nierówności społecznych, Warszawa 2007.</w:t>
            </w:r>
          </w:p>
          <w:p w:rsidRPr="00B03BF3" w:rsidR="0064683A" w:rsidP="00B03BF3" w:rsidRDefault="00772F6C" w14:paraId="194BBA42" wp14:textId="77777777">
            <w:pPr>
              <w:pStyle w:val="Akapitzlist"/>
              <w:numPr>
                <w:ilvl w:val="0"/>
                <w:numId w:val="43"/>
              </w:numPr>
              <w:ind w:left="249" w:hanging="24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Zemło M., „Ukryty program szkoły”, w: Studia socjologiczne 1996, nr 1.</w:t>
            </w:r>
          </w:p>
        </w:tc>
      </w:tr>
    </w:tbl>
    <w:p xmlns:wp14="http://schemas.microsoft.com/office/word/2010/wordml" w:rsidRPr="00B03BF3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3BF3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3BF3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B03BF3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B03BF3" w:rsidR="0066006C" w:rsidTr="008115D0" w14:paraId="4F1710CE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B03BF3" w:rsidR="0066006C" w:rsidP="00B03BF3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B03BF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B03BF3" w:rsidR="00B03BF3" w:rsidP="00B03BF3" w:rsidRDefault="00B03BF3" w14:paraId="0E27B00A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B03BF3" w:rsidR="008E094B" w:rsidP="00B03BF3" w:rsidRDefault="008E094B" w14:paraId="16116B34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Pr="00B03BF3" w:rsidR="008E094B" w:rsidP="00B03BF3" w:rsidRDefault="0010319B" w14:paraId="19A3AE68" wp14:textId="77777777">
            <w:pPr>
              <w:ind w:left="639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W1: </w:t>
            </w:r>
            <w:r w:rsidRPr="00B03BF3" w:rsidR="008E094B">
              <w:rPr>
                <w:rFonts w:ascii="Times New Roman" w:hAnsi="Times New Roman" w:cs="Times New Roman"/>
                <w:sz w:val="20"/>
                <w:szCs w:val="20"/>
              </w:rPr>
              <w:t>Zaznajomienie studentów z wybranym zagadnieniami socjologii edukacji jak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o subdyscypliny socjologii, jej </w:t>
            </w:r>
            <w:r w:rsidRPr="00B03BF3" w:rsidR="008E094B">
              <w:rPr>
                <w:rFonts w:ascii="Times New Roman" w:hAnsi="Times New Roman" w:cs="Times New Roman"/>
                <w:sz w:val="20"/>
                <w:szCs w:val="20"/>
              </w:rPr>
              <w:t>historią</w:t>
            </w:r>
            <w:r w:rsidRPr="00B03BF3" w:rsidR="00E5528A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B03BF3" w:rsidR="008E0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BF3" w:rsidR="00E5528A">
              <w:rPr>
                <w:rFonts w:ascii="Times New Roman" w:hAnsi="Times New Roman" w:cs="Times New Roman"/>
                <w:sz w:val="20"/>
                <w:szCs w:val="20"/>
              </w:rPr>
              <w:t>tworzącej</w:t>
            </w:r>
            <w:r w:rsidRPr="00B03BF3" w:rsidR="008E094B">
              <w:rPr>
                <w:rFonts w:ascii="Times New Roman" w:hAnsi="Times New Roman" w:cs="Times New Roman"/>
                <w:sz w:val="20"/>
                <w:szCs w:val="20"/>
              </w:rPr>
              <w:t xml:space="preserve"> i posługującej się określoną siatką pojęć.</w:t>
            </w:r>
          </w:p>
          <w:p w:rsidRPr="00B03BF3" w:rsidR="008E094B" w:rsidP="00B03BF3" w:rsidRDefault="0010319B" w14:paraId="73797634" wp14:textId="77777777">
            <w:pPr>
              <w:ind w:left="639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W2: </w:t>
            </w:r>
            <w:r w:rsidRPr="00B03BF3" w:rsidR="008E094B">
              <w:rPr>
                <w:rFonts w:ascii="Times New Roman" w:hAnsi="Times New Roman" w:cs="Times New Roman"/>
                <w:sz w:val="20"/>
                <w:szCs w:val="20"/>
              </w:rPr>
              <w:t>Posługiwanie się przez studentów pojęciami pozwalającymi opisać i interpretować najważniejsze kwestie dotyczące funkcjonowania człowieka w różnych fazach życia w odniesieniu do procesu edukacji oraz otoczenia instytucjonalnego, który ten proces realizuje.</w:t>
            </w:r>
          </w:p>
          <w:p w:rsidR="0066006C" w:rsidP="00B03BF3" w:rsidRDefault="00CC0213" w14:paraId="036FDA37" wp14:textId="77777777">
            <w:pPr>
              <w:ind w:left="639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W3: </w:t>
            </w:r>
            <w:r w:rsidRPr="00B03BF3" w:rsidR="008E094B">
              <w:rPr>
                <w:rFonts w:ascii="Times New Roman" w:hAnsi="Times New Roman" w:cs="Times New Roman"/>
                <w:sz w:val="20"/>
                <w:szCs w:val="20"/>
              </w:rPr>
              <w:t xml:space="preserve">Kształtowanie postawy otwartości i tolerancji oraz umiejętności dyskusji na 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temat współczesnych uwarunkowań </w:t>
            </w:r>
            <w:r w:rsidRPr="00B03BF3" w:rsidR="008E094B">
              <w:rPr>
                <w:rFonts w:ascii="Times New Roman" w:hAnsi="Times New Roman" w:cs="Times New Roman"/>
                <w:sz w:val="20"/>
                <w:szCs w:val="20"/>
              </w:rPr>
              <w:t>społecznych, towarzyszących procesowi nauczania i edukacji w odniesieniu do wszystkich kategorii wiekowych.</w:t>
            </w:r>
          </w:p>
          <w:p w:rsidRPr="00B03BF3" w:rsidR="00B03BF3" w:rsidP="00B03BF3" w:rsidRDefault="00B03BF3" w14:paraId="60061E4C" wp14:textId="77777777">
            <w:pPr>
              <w:ind w:left="639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B03BF3" w:rsidR="008E094B" w:rsidP="00B03BF3" w:rsidRDefault="008E094B" w14:paraId="3EA672A5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Pr="00B03BF3" w:rsidR="0010319B" w:rsidP="00B03BF3" w:rsidRDefault="0010319B" w14:paraId="66776C8C" wp14:textId="77777777">
            <w:pPr>
              <w:ind w:left="639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C1: Rozwijanie umiejęt</w:t>
            </w:r>
            <w:r w:rsidRPr="00B03BF3" w:rsidR="001D58D4">
              <w:rPr>
                <w:rFonts w:ascii="Times New Roman" w:hAnsi="Times New Roman" w:cs="Times New Roman"/>
                <w:sz w:val="20"/>
                <w:szCs w:val="20"/>
              </w:rPr>
              <w:t>ności analizy treści tekstów socjologicz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nych</w:t>
            </w:r>
            <w:r w:rsidRPr="00B03BF3" w:rsidR="001D5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B03BF3" w:rsidR="0010319B" w:rsidP="00B03BF3" w:rsidRDefault="0010319B" w14:paraId="6CE73A68" wp14:textId="77777777">
            <w:pPr>
              <w:ind w:left="639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C2:</w:t>
            </w:r>
            <w:r w:rsidRPr="00B03BF3" w:rsidR="004D611E">
              <w:rPr>
                <w:rFonts w:ascii="Times New Roman" w:hAnsi="Times New Roman" w:cs="Times New Roman"/>
                <w:sz w:val="20"/>
                <w:szCs w:val="20"/>
              </w:rPr>
              <w:t xml:space="preserve"> Ukazanie roli nauk społecznych, w tym socjologii, w dziele poznania rzeczywistości społecznej i zachodzących w niej procesów oraz ich dynamiki.</w:t>
            </w:r>
          </w:p>
          <w:p w:rsidRPr="00B03BF3" w:rsidR="00F251F0" w:rsidP="00B03BF3" w:rsidRDefault="0010319B" w14:paraId="0F83DE11" wp14:textId="77777777">
            <w:pPr>
              <w:ind w:left="639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C3: Kształtowanie umiejętności </w:t>
            </w:r>
            <w:r w:rsidRPr="00B03BF3" w:rsidR="00FF3477">
              <w:rPr>
                <w:rFonts w:ascii="Times New Roman" w:hAnsi="Times New Roman" w:cs="Times New Roman"/>
                <w:sz w:val="20"/>
                <w:szCs w:val="20"/>
              </w:rPr>
              <w:t xml:space="preserve">rozumienia współczesnych </w:t>
            </w:r>
            <w:r w:rsidRPr="00B03BF3" w:rsidR="005B27AE">
              <w:rPr>
                <w:rFonts w:ascii="Times New Roman" w:hAnsi="Times New Roman" w:cs="Times New Roman"/>
                <w:sz w:val="20"/>
                <w:szCs w:val="20"/>
              </w:rPr>
              <w:t>uwarunkowań i struktury procesów edukacyjnych adresowanych do dzieci, młodzieży, dorosłych oraz ludzi starszych</w:t>
            </w:r>
            <w:r w:rsidRPr="00B03BF3" w:rsidR="00F25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B03BF3" w:rsidR="0010319B" w:rsidP="00B03BF3" w:rsidRDefault="002B33F4" w14:paraId="51A25A7A" wp14:textId="77777777">
            <w:pPr>
              <w:ind w:left="639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03BF3" w:rsidR="0010319B">
              <w:rPr>
                <w:rFonts w:ascii="Times New Roman" w:hAnsi="Times New Roman" w:cs="Times New Roman"/>
                <w:sz w:val="20"/>
                <w:szCs w:val="20"/>
              </w:rPr>
              <w:t>C4: Ukazanie roli</w:t>
            </w:r>
            <w:r w:rsidRPr="00B03BF3" w:rsidR="00F251F0">
              <w:rPr>
                <w:rFonts w:ascii="Times New Roman" w:hAnsi="Times New Roman" w:cs="Times New Roman"/>
                <w:sz w:val="20"/>
                <w:szCs w:val="20"/>
              </w:rPr>
              <w:t xml:space="preserve"> i wpływu różnych środowisk wychowawczych (rodzinnych, instytucjonalnych, rówieśniczych</w:t>
            </w:r>
            <w:r w:rsidRPr="00B03BF3" w:rsidR="005C50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BF3" w:rsidR="0010319B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  <w:r w:rsidRPr="00B03BF3" w:rsidR="005C5029">
              <w:rPr>
                <w:rFonts w:ascii="Times New Roman" w:hAnsi="Times New Roman" w:cs="Times New Roman"/>
                <w:sz w:val="20"/>
                <w:szCs w:val="20"/>
              </w:rPr>
              <w:t>, kultury masowej itp.)</w:t>
            </w:r>
            <w:r w:rsidRPr="00B03BF3" w:rsidR="00103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BF3" w:rsidR="005C5029">
              <w:rPr>
                <w:rFonts w:ascii="Times New Roman" w:hAnsi="Times New Roman" w:cs="Times New Roman"/>
                <w:sz w:val="20"/>
                <w:szCs w:val="20"/>
              </w:rPr>
              <w:t xml:space="preserve">oraz ich współczesnych </w:t>
            </w:r>
            <w:r w:rsidRPr="00B03BF3" w:rsidR="00E5528A">
              <w:rPr>
                <w:rFonts w:ascii="Times New Roman" w:hAnsi="Times New Roman" w:cs="Times New Roman"/>
                <w:sz w:val="20"/>
                <w:szCs w:val="20"/>
              </w:rPr>
              <w:t>modyfikacji.</w:t>
            </w:r>
          </w:p>
          <w:p w:rsidRPr="00B03BF3" w:rsidR="008E094B" w:rsidP="00B03BF3" w:rsidRDefault="002B33F4" w14:paraId="22A60100" wp14:textId="77777777">
            <w:pPr>
              <w:ind w:left="639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03BF3" w:rsidR="005C5029">
              <w:rPr>
                <w:rFonts w:ascii="Times New Roman" w:hAnsi="Times New Roman" w:cs="Times New Roman"/>
                <w:sz w:val="20"/>
                <w:szCs w:val="20"/>
              </w:rPr>
              <w:t>C5: Ukazanie specyfiki środowiska społecznego szkoły z jej społeczną strukturą,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3BF3" w:rsidR="00E5528A">
              <w:rPr>
                <w:rFonts w:ascii="Times New Roman" w:hAnsi="Times New Roman" w:cs="Times New Roman"/>
                <w:sz w:val="20"/>
                <w:szCs w:val="20"/>
              </w:rPr>
              <w:t>jawnymi ideologiami</w:t>
            </w:r>
            <w:r w:rsidRPr="00B03BF3" w:rsidR="005C5029">
              <w:rPr>
                <w:rFonts w:ascii="Times New Roman" w:hAnsi="Times New Roman" w:cs="Times New Roman"/>
                <w:sz w:val="20"/>
                <w:szCs w:val="20"/>
              </w:rPr>
              <w:t xml:space="preserve"> i ukrytymi 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programami </w:t>
            </w:r>
            <w:r w:rsidRPr="00B03BF3" w:rsidR="00841BCB">
              <w:rPr>
                <w:rFonts w:ascii="Times New Roman" w:hAnsi="Times New Roman" w:cs="Times New Roman"/>
                <w:sz w:val="20"/>
                <w:szCs w:val="20"/>
              </w:rPr>
              <w:t>edukacyjnymi, przemocą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 symboliczną i hierarchiami. </w:t>
            </w:r>
          </w:p>
        </w:tc>
      </w:tr>
      <w:tr xmlns:wp14="http://schemas.microsoft.com/office/word/2010/wordml" w:rsidRPr="00B03BF3" w:rsidR="0066006C" w:rsidTr="008115D0" w14:paraId="4C7CD1E5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66006C" w:rsidP="00B03BF3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B03BF3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03BF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B03BF3" w:rsidR="00B03BF3" w:rsidP="00B03BF3" w:rsidRDefault="00B03BF3" w14:paraId="44EAFD9C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B03BF3" w:rsidR="002F2B2F" w:rsidP="00B03BF3" w:rsidRDefault="002F2B2F" w14:paraId="74E1C755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B0B06" w:rsidP="00B03BF3" w:rsidRDefault="001B0B06" w14:paraId="17B2F041" wp14:textId="77777777">
            <w:pPr>
              <w:numPr>
                <w:ilvl w:val="0"/>
                <w:numId w:val="46"/>
              </w:numPr>
              <w:ind w:left="35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studentów z kartą przedmiotu i warunkami zaliczenia</w:t>
            </w:r>
          </w:p>
          <w:p w:rsidRPr="00B03BF3" w:rsidR="005B5676" w:rsidP="00B03BF3" w:rsidRDefault="00D663C9" w14:paraId="79B61A9D" wp14:textId="77777777">
            <w:pPr>
              <w:numPr>
                <w:ilvl w:val="0"/>
                <w:numId w:val="46"/>
              </w:numPr>
              <w:ind w:left="35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Wprowadzenie. Przedmiot socjologii edukacji – odniesienia tej subdyscypliny socjologii do socjologia wychowania i pedagogiki społecznej. Zakres zainteresowań socjologii edukacji.</w:t>
            </w:r>
            <w:r w:rsidR="009C0CAE">
              <w:rPr>
                <w:rFonts w:ascii="Times New Roman" w:hAnsi="Times New Roman" w:cs="Times New Roman"/>
                <w:sz w:val="20"/>
                <w:szCs w:val="20"/>
              </w:rPr>
              <w:t xml:space="preserve"> Funkcje edukacji w życiu społeczeństw i egzystencji jednostek. Typy i rola ideologii w życiu społecznym, ulokowanie społeczne.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 Historyczne korzenie edukacji.</w:t>
            </w:r>
          </w:p>
          <w:p w:rsidRPr="00B03BF3" w:rsidR="002F2B2F" w:rsidP="00B03BF3" w:rsidRDefault="002F2B2F" w14:paraId="1D7E59AE" wp14:textId="77777777">
            <w:pPr>
              <w:numPr>
                <w:ilvl w:val="0"/>
                <w:numId w:val="46"/>
              </w:numPr>
              <w:ind w:left="35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Etapy procesu globalizacji a przemiany w </w:t>
            </w:r>
            <w:r w:rsidR="009C0CAE">
              <w:rPr>
                <w:rFonts w:ascii="Times New Roman" w:hAnsi="Times New Roman" w:cs="Times New Roman"/>
                <w:sz w:val="20"/>
                <w:szCs w:val="20"/>
              </w:rPr>
              <w:t xml:space="preserve">socjologii 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edukacji.</w:t>
            </w:r>
            <w:r w:rsidR="009C0CAE">
              <w:rPr>
                <w:rFonts w:ascii="Times New Roman" w:hAnsi="Times New Roman" w:cs="Times New Roman"/>
                <w:sz w:val="20"/>
                <w:szCs w:val="20"/>
              </w:rPr>
              <w:t xml:space="preserve"> Blokady i możliwości rozwojowe grup społecznych.</w:t>
            </w:r>
          </w:p>
          <w:p w:rsidRPr="00B03BF3" w:rsidR="00D663C9" w:rsidP="00B03BF3" w:rsidRDefault="00D663C9" w14:paraId="4C1FD007" wp14:textId="77777777">
            <w:pPr>
              <w:numPr>
                <w:ilvl w:val="0"/>
                <w:numId w:val="46"/>
              </w:numPr>
              <w:ind w:left="35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Cs/>
                <w:sz w:val="20"/>
                <w:szCs w:val="20"/>
              </w:rPr>
              <w:t>Prekursorzy socjologii wychowania na świecie i w Polsce. Trzy poziomy, na których skupia się socjologia edukacji.</w:t>
            </w:r>
            <w:r w:rsidRPr="00B03BF3">
              <w:rPr>
                <w:rFonts w:ascii="Times New Roman" w:hAnsi="Times New Roman" w:eastAsia="+mn-ea" w:cs="Times New Roman"/>
                <w:bCs/>
                <w:color w:val="006699"/>
                <w:sz w:val="20"/>
                <w:szCs w:val="20"/>
              </w:rPr>
              <w:t xml:space="preserve"> </w:t>
            </w:r>
            <w:r w:rsidRPr="00B03BF3">
              <w:rPr>
                <w:rFonts w:ascii="Times New Roman" w:hAnsi="Times New Roman" w:cs="Times New Roman"/>
                <w:bCs/>
                <w:sz w:val="20"/>
                <w:szCs w:val="20"/>
              </w:rPr>
              <w:t>Funkcje socjologii edukacji.</w:t>
            </w:r>
          </w:p>
          <w:p w:rsidRPr="00B03BF3" w:rsidR="00D663C9" w:rsidP="00B03BF3" w:rsidRDefault="00D663C9" w14:paraId="6189E1C2" wp14:textId="77777777">
            <w:pPr>
              <w:numPr>
                <w:ilvl w:val="0"/>
                <w:numId w:val="46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Dominujące teorie </w:t>
            </w:r>
            <w:r w:rsidRPr="00B03BF3" w:rsidR="008721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edukacji: funkcjonalizm, teorie konfliktowe, </w:t>
            </w:r>
            <w:proofErr w:type="spellStart"/>
            <w:r w:rsidRPr="00B03BF3" w:rsidR="008721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interpretatywizm</w:t>
            </w:r>
            <w:proofErr w:type="spellEnd"/>
            <w:r w:rsidRPr="00B03BF3" w:rsidR="008721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B03BF3" w:rsidR="002F2B2F" w:rsidP="00B03BF3" w:rsidRDefault="002F2B2F" w14:paraId="0404588D" wp14:textId="77777777">
            <w:pPr>
              <w:numPr>
                <w:ilvl w:val="0"/>
                <w:numId w:val="46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Wpływ edukacja na stratyfikację społeczną. Nierówności społeczne a nierówności edukacyjne w Polsce.</w:t>
            </w:r>
          </w:p>
          <w:p w:rsidRPr="00B03BF3" w:rsidR="002F2B2F" w:rsidP="00B03BF3" w:rsidRDefault="002F2B2F" w14:paraId="533BE6D4" wp14:textId="77777777">
            <w:pPr>
              <w:numPr>
                <w:ilvl w:val="0"/>
                <w:numId w:val="46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Cs/>
                <w:sz w:val="20"/>
                <w:szCs w:val="20"/>
              </w:rPr>
              <w:t>„Odkrycie” problematyki dziecka i dzieciństwa w nauce współczesnej. Zasięg i potrzeba edukacji przedszkolnej w województwie świętokrzyskim na podstawie danych i badań.</w:t>
            </w:r>
            <w:r w:rsidR="00A34B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Charakterystyka wybranych działań pedagogicznych w kontekście socjologii edukacji.</w:t>
            </w:r>
          </w:p>
          <w:p w:rsidRPr="00B03BF3" w:rsidR="002F2B2F" w:rsidP="00B03BF3" w:rsidRDefault="002F2B2F" w14:paraId="7B5F34C5" wp14:textId="77777777">
            <w:pPr>
              <w:numPr>
                <w:ilvl w:val="0"/>
                <w:numId w:val="46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Młodzież jako kategoria socjologiczna – kryteria 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wyodrębnienia i specyfika tej kategorii społecznej. Współczesna młodzież – jej udział systemie edukacyjnym.</w:t>
            </w:r>
          </w:p>
          <w:p w:rsidRPr="00B03BF3" w:rsidR="002F2B2F" w:rsidP="00B03BF3" w:rsidRDefault="002F2B2F" w14:paraId="3B9C2CE9" wp14:textId="77777777">
            <w:pPr>
              <w:numPr>
                <w:ilvl w:val="0"/>
                <w:numId w:val="46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Problematyka pokolenia w socjologii.</w:t>
            </w:r>
            <w:r w:rsidRPr="007839F7">
              <w:rPr>
                <w:rFonts w:ascii="Times New Roman" w:hAnsi="Times New Roman" w:eastAsia="+mn-ea" w:cs="Times New Roman"/>
                <w:color w:val="006699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Pokolenia w Polsce po II wojnie światowej. Problematyka stylu życia i typologia stylów życia polskiej młodzieży.</w:t>
            </w:r>
          </w:p>
          <w:p w:rsidRPr="00B03BF3" w:rsidR="002F2B2F" w:rsidP="00B03BF3" w:rsidRDefault="002F2B2F" w14:paraId="1245A9EB" wp14:textId="77777777">
            <w:pPr>
              <w:numPr>
                <w:ilvl w:val="0"/>
                <w:numId w:val="46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Polskie szkolnictwo wyższe – uwarunkowania działania, diagnoza i krytyka. Ruchliwość społeczna a edukacja na poziomie wyższym dawniej i obecnie.</w:t>
            </w:r>
          </w:p>
          <w:p w:rsidRPr="00B03BF3" w:rsidR="002F2B2F" w:rsidP="00B03BF3" w:rsidRDefault="002F2B2F" w14:paraId="7501B9E7" wp14:textId="77777777">
            <w:pPr>
              <w:numPr>
                <w:ilvl w:val="0"/>
                <w:numId w:val="46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Problematyka edukacji dorosłych i ich kompetencji edukacyjnych.</w:t>
            </w:r>
            <w:r w:rsidRPr="00B03BF3">
              <w:rPr>
                <w:rFonts w:ascii="Times New Roman" w:hAnsi="Times New Roman" w:eastAsia="+mn-ea" w:cs="Times New Roman"/>
                <w:color w:val="006699"/>
                <w:sz w:val="20"/>
                <w:szCs w:val="20"/>
              </w:rPr>
              <w:t xml:space="preserve"> 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Funkcje edukacji dorosłych i ich charakterystyki.</w:t>
            </w:r>
          </w:p>
          <w:p w:rsidRPr="00B03BF3" w:rsidR="00D663C9" w:rsidP="00B03BF3" w:rsidRDefault="00D663C9" w14:paraId="4B94D5A5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B03BF3" w:rsidR="00CC0213" w:rsidP="00B03BF3" w:rsidRDefault="00CC0213" w14:paraId="635FBADF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Pr="001B0B06" w:rsidR="001B0B06" w:rsidP="00B03BF3" w:rsidRDefault="001B0B06" w14:paraId="36BABAFB" wp14:textId="77777777">
            <w:pPr>
              <w:numPr>
                <w:ilvl w:val="0"/>
                <w:numId w:val="47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kartą przedmiotu i warunkami zaliczenia</w:t>
            </w:r>
          </w:p>
          <w:p w:rsidRPr="00B03BF3" w:rsidR="008C68B3" w:rsidP="00B03BF3" w:rsidRDefault="00CC0213" w14:paraId="2FA8A568" wp14:textId="77777777">
            <w:pPr>
              <w:numPr>
                <w:ilvl w:val="0"/>
                <w:numId w:val="47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Wprowadzenie w problematykę przedmiotu – rozważania dotyczące specyfiki subdyscypliny socjologii, jaką jest socjologia edukacji oraz ustalenia organizacyjne i porządkowe.</w:t>
            </w:r>
            <w:r w:rsidR="00A34B3A">
              <w:rPr>
                <w:rFonts w:ascii="Times New Roman" w:hAnsi="Times New Roman" w:cs="Times New Roman"/>
                <w:sz w:val="20"/>
                <w:szCs w:val="20"/>
              </w:rPr>
              <w:t xml:space="preserve"> Działania nauczycieli w kontekstach socjologii edukacji.</w:t>
            </w:r>
          </w:p>
          <w:p w:rsidRPr="00B03BF3" w:rsidR="002F2B2F" w:rsidP="00B03BF3" w:rsidRDefault="00A34B3A" w14:paraId="4D665C39" wp14:textId="77777777">
            <w:pPr>
              <w:numPr>
                <w:ilvl w:val="0"/>
                <w:numId w:val="47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Rozwój jednostki.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03BF3" w:rsidR="0064683A">
              <w:rPr>
                <w:rFonts w:ascii="Times New Roman" w:hAnsi="Times New Roman" w:cs="Times New Roman"/>
                <w:sz w:val="20"/>
                <w:szCs w:val="20"/>
              </w:rPr>
              <w:t>Współczesne rozumienie i uwarunkowania pro</w:t>
            </w:r>
            <w:r w:rsidRPr="00B03BF3" w:rsidR="0046102C">
              <w:rPr>
                <w:rFonts w:ascii="Times New Roman" w:hAnsi="Times New Roman" w:cs="Times New Roman"/>
                <w:sz w:val="20"/>
                <w:szCs w:val="20"/>
              </w:rPr>
              <w:t xml:space="preserve">cesów socjalizacji i wychowania, jako dwóch zasadniczych procesów społecznych, w których uczestniczy każda jednostka. </w:t>
            </w:r>
          </w:p>
          <w:p w:rsidRPr="00B03BF3" w:rsidR="0064683A" w:rsidP="00B03BF3" w:rsidRDefault="0064683A" w14:paraId="50B3D152" wp14:textId="77777777">
            <w:pPr>
              <w:numPr>
                <w:ilvl w:val="0"/>
                <w:numId w:val="47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Specyfika współczesnych uwarunkowań uczęszczania dzieci i młodzieży do szkół różnego typu.</w:t>
            </w:r>
            <w:r w:rsidR="00A34B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Więzi i środowiska społeczne.</w:t>
            </w:r>
          </w:p>
          <w:p w:rsidRPr="00B03BF3" w:rsidR="0064683A" w:rsidP="00B03BF3" w:rsidRDefault="00CD64CC" w14:paraId="2D177DE4" wp14:textId="77777777">
            <w:pPr>
              <w:numPr>
                <w:ilvl w:val="0"/>
                <w:numId w:val="47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Przemoc w szkole – symboliczna, fizyczna, ekonomiczna.</w:t>
            </w:r>
          </w:p>
          <w:p w:rsidRPr="00B03BF3" w:rsidR="001E1B38" w:rsidP="00B03BF3" w:rsidRDefault="00CD64CC" w14:paraId="4A4C4EF0" wp14:textId="77777777">
            <w:pPr>
              <w:numPr>
                <w:ilvl w:val="0"/>
                <w:numId w:val="47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Edukacja dorosłych i starszych – specyfika i współczesne uwarunkowania</w:t>
            </w:r>
            <w:r w:rsidR="00A34B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połeczeństwo uczące się.</w:t>
            </w:r>
          </w:p>
          <w:p w:rsidRPr="00B03BF3" w:rsidR="00B34404" w:rsidP="00B03BF3" w:rsidRDefault="00B34404" w14:paraId="038FE766" wp14:textId="77777777">
            <w:pPr>
              <w:numPr>
                <w:ilvl w:val="0"/>
                <w:numId w:val="47"/>
              </w:numPr>
              <w:ind w:left="356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eastAsia="Times New Roman" w:cs="Times New Roman"/>
                <w:sz w:val="20"/>
                <w:szCs w:val="20"/>
              </w:rPr>
              <w:t>Bibliografia artykułów naukowych z zakresu socjologii edukacji i recenzja wybranego tekstu naukowego.</w:t>
            </w:r>
          </w:p>
          <w:p w:rsidRPr="00B03BF3" w:rsidR="0066006C" w:rsidP="00B03BF3" w:rsidRDefault="0066006C" w14:paraId="3DEEC669" wp14:textId="77777777">
            <w:pPr>
              <w:ind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03BF3" w:rsidR="00CE7F64" w:rsidP="00CE7F64" w:rsidRDefault="00CE7F64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3BF3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3BF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B03BF3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7147"/>
        <w:gridCol w:w="1629"/>
      </w:tblGrid>
      <w:tr xmlns:wp14="http://schemas.microsoft.com/office/word/2010/wordml" w:rsidRPr="00B03BF3" w:rsidR="00B6239F" w:rsidTr="0B0A714A" w14:paraId="64AA9758" wp14:textId="77777777">
        <w:trPr>
          <w:cantSplit/>
          <w:trHeight w:val="284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B03BF3" w:rsidR="00B6239F" w:rsidP="0B0A714A" w:rsidRDefault="00CE7F64" w14:paraId="5A822C8D" wp14:textId="36537E7F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B0A714A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0B0A714A" w:rsidR="41B99BDC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 Efekt szczegółowy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03BF3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B03BF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B03BF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B03BF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B03BF3" w:rsidR="00CE7F64" w:rsidTr="0B0A714A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B03BF3" w:rsidR="009818DD" w:rsidTr="0B0A714A" w14:paraId="2B0E143D" wp14:textId="77777777">
        <w:trPr>
          <w:trHeight w:val="2070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9818DD" w:rsidP="00C716C7" w:rsidRDefault="009818DD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B03BF3" w:rsidR="009818DD" w:rsidP="00C716C7" w:rsidRDefault="009818DD" w14:paraId="4DBF18D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A.1.W1</w:t>
            </w:r>
          </w:p>
          <w:p w:rsidR="009818DD" w:rsidP="007D55C3" w:rsidRDefault="009818DD" w14:paraId="45FB081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B03BF3" w:rsidR="009818DD" w:rsidP="007D55C3" w:rsidRDefault="009818DD" w14:paraId="049F31C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B03BF3" w:rsidR="009818DD" w:rsidP="009818DD" w:rsidRDefault="009818DD" w14:paraId="7F3B58B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dotyczącą głównych środowisk wychowawczych, ich specyfiki i procesów w nich zachodzących;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 widzę dotyczącą kulturowych, antropologicznych, aksjologicznych i socjologicznych opisów współczesności: funkcji edukacji w życiu społeczeństw i egzystencji jednostek, typów i roli ideologii w życiu społecznym, ulokowań społecznych, blokad i możliwości rozwojowych różnych grup społecznych, posiada 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wiedzę dotyczącą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elementów socjologii edukacji,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 klasycznych i współczesnych teorii rozwoju człowieka, wychowania, uczenia się i nauczania (kształcenia) oraz ich wartości aplikacyjnych; potrafi je krytycznie oceniać i twórczo z nich korzystać;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B03BF3" w:rsidR="009818DD" w:rsidP="00E85585" w:rsidRDefault="009818DD" w14:paraId="5B4AF8A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PPW_W04</w:t>
            </w:r>
          </w:p>
          <w:p w:rsidRPr="00B03BF3" w:rsidR="009818DD" w:rsidP="00E85585" w:rsidRDefault="009818DD" w14:paraId="2C720386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PPW_W06</w:t>
            </w:r>
          </w:p>
        </w:tc>
      </w:tr>
      <w:tr xmlns:wp14="http://schemas.microsoft.com/office/word/2010/wordml" w:rsidRPr="00B03BF3" w:rsidR="00CE7F64" w:rsidTr="0B0A714A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CE7F64" w:rsidP="00CE7F64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B03BF3" w:rsidR="009818DD" w:rsidTr="0B0A714A" w14:paraId="7A132C44" wp14:textId="77777777">
        <w:trPr>
          <w:trHeight w:val="2080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9818DD" w:rsidP="009818DD" w:rsidRDefault="009818DD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B03BF3" w:rsidR="009818DD" w:rsidP="002B2DB8" w:rsidRDefault="009818DD" w14:paraId="00376B5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A.1.U2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B03BF3" w:rsidR="009818DD" w:rsidP="00B03BF3" w:rsidRDefault="009818DD" w14:paraId="05CCF958" wp14:textId="77777777">
            <w:pPr>
              <w:jc w:val="both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potrafi interpretować działalność nauczycieli w kontekstach jej prowadzenia z wykorzystaniem posiadanej wiedzy w zakresie pedagogiki i psychologii, charakteryzować swoistość działania pedagogicznego, a także prezentować własne pomysły, wątpliwości i sugestie poparte rozbudowaną argumentacją teoretyczną,  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inspir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ować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 i angaż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ować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 dzieci/uczniów do rozwoju myślenia </w:t>
            </w:r>
            <w:proofErr w:type="spellStart"/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komputacyjnego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charakteryzować swoistość działania pedagogicznego, a także prezentować własne pomysły, 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ować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 i prowadzi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 xml:space="preserve"> badania pedagogiczne oraz posiada umiejętności w zakresie: rozpoznawania potrzeb, możliwości, uzdolnień każdego dziecka/ucznia, a także planowania, realizacji i oceny spersonalizowanych programów kształcenia i wychowania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B03BF3" w:rsidR="009818DD" w:rsidP="00E85585" w:rsidRDefault="009818DD" w14:paraId="384C77A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PPW_U07</w:t>
            </w:r>
          </w:p>
          <w:p w:rsidRPr="00B03BF3" w:rsidR="009818DD" w:rsidP="00E85585" w:rsidRDefault="009818DD" w14:paraId="73275B83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PPW_U09</w:t>
            </w:r>
          </w:p>
        </w:tc>
      </w:tr>
      <w:tr xmlns:wp14="http://schemas.microsoft.com/office/word/2010/wordml" w:rsidRPr="00B03BF3" w:rsidR="00CE7F64" w:rsidTr="0B0A714A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CE7F64" w:rsidP="00CE7F64" w:rsidRDefault="00CE7F64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B03BF3" w:rsidR="009818DD" w:rsidTr="0B0A714A" w14:paraId="513C7E8F" wp14:textId="77777777">
        <w:trPr>
          <w:trHeight w:val="1620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9818DD" w:rsidRDefault="009818DD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B03BF3" w:rsidR="009818DD" w:rsidRDefault="009818DD" w14:paraId="1D1DA09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A.1.K1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B03BF3" w:rsidR="009818DD" w:rsidP="009818DD" w:rsidRDefault="009818DD" w14:paraId="048C97F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docenia znaczenia pedagogiki dla rozwoju osoby i prawidłowych więzi w środowiskach społecznych, 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pracuje efektywnie w zespole, pełniąc różne role; posiada umiejętność współpracy z nauczycielami, pedagogami, specjalistami i rodzicami dzieci/uczniów oraz innymi członkami społeczności przedszkolnej/szkolnej oraz lokalnej;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projektuje i wdraża działania mające na celu edukację aksjologiczną i wychowanie ku wartościom - wprowadzanie dzieci/uczniów w świat wartości;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docenia znaczenia pedagogiki dla rozwoju jednostek w społeczeństwie oraz więzi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B03BF3" w:rsidR="009818DD" w:rsidP="00E85585" w:rsidRDefault="009818DD" w14:paraId="6C731F9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sz w:val="20"/>
                <w:szCs w:val="20"/>
              </w:rPr>
              <w:t>PPW_ K04</w:t>
            </w:r>
          </w:p>
          <w:p w:rsidRPr="00B03BF3" w:rsidR="009818DD" w:rsidP="00E85585" w:rsidRDefault="009818DD" w14:paraId="561EFA77" wp14:textId="77777777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PPW_K06</w:t>
            </w:r>
          </w:p>
        </w:tc>
      </w:tr>
    </w:tbl>
    <w:p xmlns:wp14="http://schemas.microsoft.com/office/word/2010/wordml" w:rsidRPr="00B03BF3" w:rsidR="00AC5C34" w:rsidRDefault="00AC5C34" w14:paraId="5312826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40"/>
        <w:gridCol w:w="378"/>
        <w:gridCol w:w="378"/>
        <w:gridCol w:w="378"/>
        <w:gridCol w:w="378"/>
        <w:gridCol w:w="378"/>
        <w:gridCol w:w="378"/>
        <w:gridCol w:w="378"/>
        <w:gridCol w:w="273"/>
        <w:gridCol w:w="485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B03BF3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B03BF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B03BF3" w:rsidR="00A40BE3" w:rsidTr="00E85585" w14:paraId="10ADA3A3" wp14:textId="77777777">
        <w:trPr>
          <w:trHeight w:val="284"/>
        </w:trPr>
        <w:tc>
          <w:tcPr>
            <w:tcW w:w="16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B03BF3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B03BF3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1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B03BF3" w:rsidR="00A40BE3" w:rsidTr="005E51C6" w14:paraId="5E1830AB" wp14:textId="77777777">
        <w:trPr>
          <w:trHeight w:val="284"/>
        </w:trPr>
        <w:tc>
          <w:tcPr>
            <w:tcW w:w="1668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03BF3" w:rsidR="00A40BE3" w:rsidP="0041771F" w:rsidRDefault="00A40BE3" w14:paraId="62486C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A40BE3" w:rsidP="00A40BE3" w:rsidRDefault="00A40BE3" w14:paraId="4101652C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3BF3" w:rsidR="00A40BE3" w:rsidP="0041771F" w:rsidRDefault="00A40BE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3BF3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03BF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A40BE3" w:rsidP="0041771F" w:rsidRDefault="00A40BE3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3BF3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B03BF3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A40BE3" w:rsidP="0041771F" w:rsidRDefault="00A40BE3" w14:paraId="375070F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B03BF3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03BF3" w:rsidR="00E33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R</w:t>
            </w:r>
            <w:r w:rsidRPr="00B03BF3" w:rsidR="00673C6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ecenzja</w:t>
            </w:r>
          </w:p>
        </w:tc>
      </w:tr>
      <w:tr xmlns:wp14="http://schemas.microsoft.com/office/word/2010/wordml" w:rsidRPr="00B03BF3" w:rsidR="007B75E6" w:rsidTr="005E51C6" w14:paraId="06E606EB" wp14:textId="77777777">
        <w:trPr>
          <w:trHeight w:val="284"/>
        </w:trPr>
        <w:tc>
          <w:tcPr>
            <w:tcW w:w="1668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03BF3" w:rsidR="007B75E6" w:rsidP="0041771F" w:rsidRDefault="007B75E6" w14:paraId="4B9905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BB6931" w:rsidRDefault="007B75E6" w14:paraId="1299C4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03BF3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9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43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03BF3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03BF3" w:rsidR="007B75E6" w:rsidP="00BB6931" w:rsidRDefault="007B75E6" w14:paraId="5CDAE96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BB6931" w:rsidRDefault="007B75E6" w14:paraId="1753474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B03BF3" w:rsidR="007B75E6" w:rsidTr="005E51C6" w14:paraId="6BC9E3F6" wp14:textId="77777777">
        <w:trPr>
          <w:trHeight w:val="284"/>
        </w:trPr>
        <w:tc>
          <w:tcPr>
            <w:tcW w:w="1668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7B75E6" w:rsidP="0041771F" w:rsidRDefault="007B75E6" w14:paraId="4DDBEF00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845406" w:rsidRDefault="007B75E6" w14:paraId="3461D7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845406" w:rsidRDefault="007B75E6" w14:paraId="3CF2D8B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845406" w:rsidRDefault="007B75E6" w14:paraId="0FB7827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03BF3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03BF3" w:rsidR="007B75E6" w:rsidP="00845406" w:rsidRDefault="007B75E6" w14:paraId="1FC3994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3BF3" w:rsidR="007B75E6" w:rsidP="00845406" w:rsidRDefault="007B75E6" w14:paraId="0562CB0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845406" w:rsidRDefault="007B75E6" w14:paraId="34CE0A4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7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03BF3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3BF3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3BF3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03BF3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3BF3" w:rsidR="007B75E6" w:rsidP="00845406" w:rsidRDefault="007B75E6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3BF3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845406" w:rsidRDefault="007B75E6" w14:paraId="28F8B1D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03BF3" w:rsidR="007B75E6" w:rsidTr="005E51C6" w14:paraId="2D72330C" wp14:textId="77777777">
        <w:trPr>
          <w:trHeight w:val="284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A34B3A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08CE6F9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61CDCE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6BB9E25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3BF3" w:rsidR="007B75E6" w:rsidP="001E1B38" w:rsidRDefault="00C17166" w14:paraId="1D9616C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3BF3" w:rsidR="007B75E6" w:rsidP="001E1B38" w:rsidRDefault="007B75E6" w14:paraId="23DE52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7B75E6" w14:paraId="52E562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07547A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3BF3" w:rsidR="007B75E6" w:rsidP="001E1B38" w:rsidRDefault="007B75E6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9818DD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7B75E6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3BF3" w:rsidR="007B75E6" w:rsidP="001E1B38" w:rsidRDefault="007B75E6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9818DD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03BF3" w:rsidR="007B75E6" w:rsidTr="005E51C6" w14:paraId="2786B084" wp14:textId="77777777">
        <w:trPr>
          <w:trHeight w:val="284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A34B3A" w:rsidP="00A34B3A" w:rsidRDefault="007B75E6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3BF3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3BF3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46102C" w14:paraId="4B9B05D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7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3BF3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C17166" w14:paraId="57C9F9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3BF3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9818DD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03BF3" w:rsidR="007B75E6" w:rsidTr="005E51C6" w14:paraId="04E80671" wp14:textId="77777777">
        <w:trPr>
          <w:trHeight w:val="284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A34B3A" w:rsidP="001E1B38" w:rsidRDefault="007B75E6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3BF3"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3BF3"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3BF3" w:rsidR="007B75E6" w:rsidP="001E1B38" w:rsidRDefault="007B75E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7B75E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7B75E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5023141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9818DD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3BF3" w:rsidR="007B75E6" w:rsidP="001E1B38" w:rsidRDefault="00C17166" w14:paraId="55326C0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7B75E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7B75E6" w:rsidP="001E1B38" w:rsidRDefault="007B75E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3BF3" w:rsidR="007B75E6" w:rsidP="001E1B38" w:rsidRDefault="007B75E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03BF3" w:rsidR="00A40BE3" w:rsidP="001511D9" w:rsidRDefault="00A40BE3" w14:paraId="1DA6542E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B03BF3" w:rsidR="00742D43" w:rsidTr="0B0A714A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B03BF3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B03BF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B03BF3" w:rsidR="00A6090F" w:rsidTr="0B0A714A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03BF3" w:rsidR="00A6090F" w:rsidP="001E4083" w:rsidRDefault="00A6090F" w14:paraId="6FBF058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03BF3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03BF3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B03BF3" w:rsidR="00A6090F" w:rsidTr="0B0A714A" w14:paraId="2A481B81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B03BF3" w:rsidR="00A6090F" w:rsidP="008115D0" w:rsidRDefault="00A6090F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B03BF3" w:rsidR="00D530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A6090F" w:rsidP="008115D0" w:rsidRDefault="00A6090F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3BF3" w:rsidR="00A6090F" w:rsidP="008115D0" w:rsidRDefault="0010407F" w14:paraId="08464C25" wp14:textId="37B940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B0A714A" w:rsidR="1C9898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0B0A714A" w:rsidR="4AF02A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0B0A714A" w:rsidR="1C9898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B0A714A" w:rsidR="1E6D1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B0A714A" w:rsidR="1C9898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kolokwium.</w:t>
            </w:r>
          </w:p>
        </w:tc>
      </w:tr>
      <w:tr xmlns:wp14="http://schemas.microsoft.com/office/word/2010/wordml" w:rsidRPr="00B03BF3" w:rsidR="00A6090F" w:rsidTr="0B0A714A" w14:paraId="7F1674C0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3BF3" w:rsidR="00A6090F" w:rsidP="008115D0" w:rsidRDefault="00A6090F" w14:paraId="3041E39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A6090F" w:rsidP="008115D0" w:rsidRDefault="00A6090F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3BF3" w:rsidR="00BB04D4" w:rsidP="008115D0" w:rsidRDefault="0010407F" w14:paraId="34EDBD9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kolokwium.</w:t>
            </w:r>
          </w:p>
        </w:tc>
      </w:tr>
      <w:tr xmlns:wp14="http://schemas.microsoft.com/office/word/2010/wordml" w:rsidRPr="00B03BF3" w:rsidR="00A6090F" w:rsidTr="0B0A714A" w14:paraId="23424CC2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3BF3" w:rsidR="00A6090F" w:rsidP="008115D0" w:rsidRDefault="00A6090F" w14:paraId="722B00A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A6090F" w:rsidP="008115D0" w:rsidRDefault="00A6090F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3BF3" w:rsidR="00BB04D4" w:rsidP="008115D0" w:rsidRDefault="0010407F" w14:paraId="6BD49CB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9B3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kolokwium; uczestniczył w pracy zespołu przygotowującego lokalną analizę instytucji edukacyjnych.</w:t>
            </w:r>
          </w:p>
        </w:tc>
      </w:tr>
      <w:tr xmlns:wp14="http://schemas.microsoft.com/office/word/2010/wordml" w:rsidRPr="00B03BF3" w:rsidR="00A6090F" w:rsidTr="0B0A714A" w14:paraId="599DEB00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3BF3" w:rsidR="00A6090F" w:rsidP="008115D0" w:rsidRDefault="00A6090F" w14:paraId="42C6D79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A6090F" w:rsidP="008115D0" w:rsidRDefault="00A6090F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3BF3" w:rsidR="00BB04D4" w:rsidP="008115D0" w:rsidRDefault="0010407F" w14:paraId="250D231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kolokwium; uczestniczył w pracy zespołu przygotowującego lokalną analizę instytucji edukacyjnych.</w:t>
            </w:r>
          </w:p>
        </w:tc>
      </w:tr>
      <w:tr xmlns:wp14="http://schemas.microsoft.com/office/word/2010/wordml" w:rsidRPr="00B03BF3" w:rsidR="00A6090F" w:rsidTr="0B0A714A" w14:paraId="5CBAEB3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3BF3" w:rsidR="00A6090F" w:rsidP="008115D0" w:rsidRDefault="00A6090F" w14:paraId="6E1831B3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A6090F" w:rsidP="008115D0" w:rsidRDefault="00A6090F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3BF3" w:rsidR="00BB04D4" w:rsidP="008115D0" w:rsidRDefault="0010407F" w14:paraId="6225C77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kolokwium; uczestniczył w pracy zespołu przygotowującego lokalną analizę instytucji edukacyjnych.</w:t>
            </w:r>
          </w:p>
        </w:tc>
      </w:tr>
      <w:tr xmlns:wp14="http://schemas.microsoft.com/office/word/2010/wordml" w:rsidRPr="00B03BF3" w:rsidR="00BB04D4" w:rsidTr="0B0A714A" w14:paraId="2C62ADDD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B03BF3" w:rsidR="00BB04D4" w:rsidP="008115D0" w:rsidRDefault="00D5308A" w14:paraId="76EF739F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BB04D4" w:rsidP="008115D0" w:rsidRDefault="00BB04D4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3BF3" w:rsidR="00BB04D4" w:rsidP="0010407F" w:rsidRDefault="0010407F" w14:paraId="3032FF67" wp14:textId="77777777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0B61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projekt.</w:t>
            </w:r>
          </w:p>
        </w:tc>
      </w:tr>
      <w:tr xmlns:wp14="http://schemas.microsoft.com/office/word/2010/wordml" w:rsidRPr="00B03BF3" w:rsidR="00BB04D4" w:rsidTr="0B0A714A" w14:paraId="4A1CB760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3BF3" w:rsidR="00BB04D4" w:rsidP="008115D0" w:rsidRDefault="00BB04D4" w14:paraId="54E11D2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BB04D4" w:rsidP="008115D0" w:rsidRDefault="00BB04D4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3BF3" w:rsidR="00BB04D4" w:rsidP="008115D0" w:rsidRDefault="0010407F" w14:paraId="3639FE9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projekt.</w:t>
            </w:r>
          </w:p>
        </w:tc>
      </w:tr>
      <w:tr xmlns:wp14="http://schemas.microsoft.com/office/word/2010/wordml" w:rsidRPr="00B03BF3" w:rsidR="00BB04D4" w:rsidTr="0B0A714A" w14:paraId="6224699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3BF3" w:rsidR="00BB04D4" w:rsidP="008115D0" w:rsidRDefault="00BB04D4" w14:paraId="31126E5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BB04D4" w:rsidP="008115D0" w:rsidRDefault="00BB04D4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3BF3" w:rsidR="00BB04D4" w:rsidP="008115D0" w:rsidRDefault="00820411" w14:paraId="065B814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aktywnością podczas ćwiczeń.</w:t>
            </w:r>
          </w:p>
        </w:tc>
      </w:tr>
      <w:tr xmlns:wp14="http://schemas.microsoft.com/office/word/2010/wordml" w:rsidRPr="00B03BF3" w:rsidR="00BB04D4" w:rsidTr="0B0A714A" w14:paraId="04265E69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3BF3" w:rsidR="00BB04D4" w:rsidP="008115D0" w:rsidRDefault="00BB04D4" w14:paraId="2DE403A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BB04D4" w:rsidP="008115D0" w:rsidRDefault="00BB04D4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3BF3" w:rsidR="00BB04D4" w:rsidP="008115D0" w:rsidRDefault="00820411" w14:paraId="0FA2978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co najmniej dwukrotną aktywnością podczas ćwiczeń.</w:t>
            </w:r>
          </w:p>
        </w:tc>
      </w:tr>
      <w:tr xmlns:wp14="http://schemas.microsoft.com/office/word/2010/wordml" w:rsidRPr="00B03BF3" w:rsidR="00BB04D4" w:rsidTr="0B0A714A" w14:paraId="06512C11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3BF3" w:rsidR="00BB04D4" w:rsidP="008115D0" w:rsidRDefault="00BB04D4" w14:paraId="62431CD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BF3" w:rsidR="00BB04D4" w:rsidP="008115D0" w:rsidRDefault="00BB04D4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3BF3" w:rsidR="00BB04D4" w:rsidP="008115D0" w:rsidRDefault="00820411" w14:paraId="6EC95A5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1B0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co najmniej dwukrotną aktywnością podczas ćwiczeń.</w:t>
            </w:r>
          </w:p>
        </w:tc>
      </w:tr>
    </w:tbl>
    <w:p xmlns:wp14="http://schemas.microsoft.com/office/word/2010/wordml" w:rsidRPr="00B03BF3" w:rsidR="001E4083" w:rsidP="001511D9" w:rsidRDefault="001E4083" w14:paraId="49E398E2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B03BF3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3BF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B03BF3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B03BF3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1511D9" w:rsidRDefault="001511D9" w14:paraId="16287F21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B03BF3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BF3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B03BF3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B03BF3" w:rsidR="002F5F1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03BF3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03BF3" w:rsidR="002F5F1C" w:rsidP="00845406" w:rsidRDefault="001C752C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03BF3" w:rsidR="002F5F1C" w:rsidP="00845406" w:rsidRDefault="001C752C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B03BF3" w:rsidR="001511D9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B03BF3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1511D9" w:rsidP="00845406" w:rsidRDefault="00820411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1511D9" w:rsidP="00845406" w:rsidRDefault="00820411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B03BF3" w:rsidR="002F5F1C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2F5F1C" w:rsidP="00845406" w:rsidRDefault="00820411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03BF3" w:rsidR="001C75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2F5F1C" w:rsidP="00845406" w:rsidRDefault="001C752C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B03BF3" w:rsidR="002F5F1C" w:rsidTr="005625C2" w14:paraId="493917C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3BF3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3BF3" w:rsidR="002F5F1C" w:rsidP="00845406" w:rsidRDefault="00820411" w14:paraId="72A4FFC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Pr="00B03BF3" w:rsidR="001C752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3BF3" w:rsidR="002F5F1C" w:rsidP="00845406" w:rsidRDefault="00820411" w14:paraId="60DA32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Pr="00B03BF3" w:rsidR="001C752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B03BF3" w:rsidR="002F5F1C" w:rsidTr="005625C2" w14:paraId="3F3DB4A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2F5F1C" w:rsidP="001C752C" w:rsidRDefault="00F259C3" w14:paraId="44B0A20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2F5F1C" w:rsidP="00845406" w:rsidRDefault="00820411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03BF3" w:rsidR="001C75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B03BF3" w:rsidR="001511D9" w:rsidTr="005625C2" w14:paraId="19CB294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1511D9" w:rsidP="001E1B38" w:rsidRDefault="00820411" w14:paraId="27B4F5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B03BF3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1511D9" w:rsidP="00845406" w:rsidRDefault="00820411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1511D9" w:rsidP="00845406" w:rsidRDefault="00C22C10" w14:paraId="22F65FF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B03BF3" w:rsidR="001511D9" w:rsidTr="005625C2" w14:paraId="53F939A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1511D9" w:rsidP="001E1B38" w:rsidRDefault="002F5F1C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1511D9" w:rsidP="00845406" w:rsidRDefault="00F259C3" w14:paraId="18F999B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BF3" w:rsidR="001511D9" w:rsidP="00845406" w:rsidRDefault="00C22C10" w14:paraId="0FA5DB3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B03BF3" w:rsidR="001511D9" w:rsidTr="005625C2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3BF3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3BF3" w:rsidR="001511D9" w:rsidP="00845406" w:rsidRDefault="00C22C10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3BF3" w:rsidR="001511D9" w:rsidP="00845406" w:rsidRDefault="00C22C10" w14:paraId="2EC889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B03BF3" w:rsidR="001511D9" w:rsidTr="005625C2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3BF3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3BF3" w:rsidR="001511D9" w:rsidP="00845406" w:rsidRDefault="00C22C10" w14:paraId="7144751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3BF3" w:rsidR="001511D9" w:rsidP="00845406" w:rsidRDefault="00C22C10" w14:paraId="78E884C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3B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B03BF3" w:rsidR="00FA6C7B" w:rsidP="001D4D83" w:rsidRDefault="00FA6C7B" w14:paraId="5BE93A6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B03BF3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03BF3">
        <w:rPr>
          <w:b/>
          <w:i/>
          <w:sz w:val="20"/>
          <w:szCs w:val="20"/>
        </w:rPr>
        <w:t>Przyjmuję do realizacji</w:t>
      </w:r>
      <w:r w:rsidRPr="00B03BF3">
        <w:rPr>
          <w:i/>
          <w:sz w:val="20"/>
          <w:szCs w:val="20"/>
        </w:rPr>
        <w:t xml:space="preserve">    (data i</w:t>
      </w:r>
      <w:r w:rsidRPr="00B03BF3" w:rsidR="00EB24C1">
        <w:rPr>
          <w:i/>
          <w:sz w:val="20"/>
          <w:szCs w:val="20"/>
          <w:lang w:val="pl-PL"/>
        </w:rPr>
        <w:t xml:space="preserve"> czytelne </w:t>
      </w:r>
      <w:r w:rsidRPr="00B03BF3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B03BF3" w:rsidR="005C5513" w:rsidP="001D4D83" w:rsidRDefault="005C5513" w14:paraId="384BA73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B03BF3" w:rsidR="005625C2" w:rsidP="001D4D83" w:rsidRDefault="005625C2" w14:paraId="34B3F2E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B03BF3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B03BF3">
        <w:rPr>
          <w:i/>
          <w:sz w:val="20"/>
          <w:szCs w:val="20"/>
        </w:rPr>
        <w:tab/>
      </w:r>
      <w:r w:rsidRPr="00B03BF3">
        <w:rPr>
          <w:i/>
          <w:sz w:val="20"/>
          <w:szCs w:val="20"/>
        </w:rPr>
        <w:tab/>
      </w:r>
      <w:r w:rsidRPr="00B03BF3">
        <w:rPr>
          <w:i/>
          <w:sz w:val="20"/>
          <w:szCs w:val="20"/>
        </w:rPr>
        <w:tab/>
      </w:r>
      <w:r w:rsidRPr="00B03BF3" w:rsidR="0082063F">
        <w:rPr>
          <w:i/>
          <w:sz w:val="20"/>
          <w:szCs w:val="20"/>
          <w:lang w:val="pl-PL"/>
        </w:rPr>
        <w:t xml:space="preserve">             </w:t>
      </w:r>
      <w:r w:rsidRPr="00B03BF3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B03BF3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D0294" w:rsidRDefault="00BD0294" w14:paraId="7D34F5C7" wp14:textId="77777777">
      <w:r>
        <w:separator/>
      </w:r>
    </w:p>
  </w:endnote>
  <w:endnote w:type="continuationSeparator" w:id="0">
    <w:p xmlns:wp14="http://schemas.microsoft.com/office/word/2010/wordml" w:rsidR="00BD0294" w:rsidRDefault="00BD0294" w14:paraId="0B4020A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D0294" w:rsidRDefault="00BD0294" w14:paraId="1D7B270A" wp14:textId="77777777"/>
  </w:footnote>
  <w:footnote w:type="continuationSeparator" w:id="0">
    <w:p xmlns:wp14="http://schemas.microsoft.com/office/word/2010/wordml" w:rsidR="00BD0294" w:rsidRDefault="00BD0294" w14:paraId="4F904CB7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32F170A"/>
    <w:multiLevelType w:val="hybridMultilevel"/>
    <w:tmpl w:val="625AB1CC"/>
    <w:lvl w:ilvl="0" w:tplc="595441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eastAsia="Arial Unicode MS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3DC2AA6"/>
    <w:multiLevelType w:val="hybridMultilevel"/>
    <w:tmpl w:val="2AE26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64630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2A517C"/>
    <w:multiLevelType w:val="hybridMultilevel"/>
    <w:tmpl w:val="56F21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46CF28A2"/>
    <w:multiLevelType w:val="hybridMultilevel"/>
    <w:tmpl w:val="77BABAB8"/>
    <w:lvl w:ilvl="0" w:tplc="B1FEE93A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502670054">
    <w:abstractNumId w:val="36"/>
  </w:num>
  <w:num w:numId="2" w16cid:durableId="2139835461">
    <w:abstractNumId w:val="12"/>
  </w:num>
  <w:num w:numId="3" w16cid:durableId="1051198374">
    <w:abstractNumId w:val="31"/>
  </w:num>
  <w:num w:numId="4" w16cid:durableId="620108022">
    <w:abstractNumId w:val="40"/>
  </w:num>
  <w:num w:numId="5" w16cid:durableId="1058700458">
    <w:abstractNumId w:val="23"/>
  </w:num>
  <w:num w:numId="6" w16cid:durableId="1492599264">
    <w:abstractNumId w:val="13"/>
  </w:num>
  <w:num w:numId="7" w16cid:durableId="1563708760">
    <w:abstractNumId w:val="37"/>
  </w:num>
  <w:num w:numId="8" w16cid:durableId="2045715609">
    <w:abstractNumId w:val="18"/>
  </w:num>
  <w:num w:numId="9" w16cid:durableId="1126196728">
    <w:abstractNumId w:val="29"/>
  </w:num>
  <w:num w:numId="10" w16cid:durableId="537475378">
    <w:abstractNumId w:val="20"/>
  </w:num>
  <w:num w:numId="11" w16cid:durableId="52852100">
    <w:abstractNumId w:val="15"/>
  </w:num>
  <w:num w:numId="12" w16cid:durableId="563610962">
    <w:abstractNumId w:val="14"/>
  </w:num>
  <w:num w:numId="13" w16cid:durableId="1368292734">
    <w:abstractNumId w:val="25"/>
  </w:num>
  <w:num w:numId="14" w16cid:durableId="196628810">
    <w:abstractNumId w:val="8"/>
  </w:num>
  <w:num w:numId="15" w16cid:durableId="1304314649">
    <w:abstractNumId w:val="3"/>
  </w:num>
  <w:num w:numId="16" w16cid:durableId="1600016803">
    <w:abstractNumId w:val="2"/>
  </w:num>
  <w:num w:numId="17" w16cid:durableId="323705000">
    <w:abstractNumId w:val="1"/>
  </w:num>
  <w:num w:numId="18" w16cid:durableId="1635523345">
    <w:abstractNumId w:val="0"/>
  </w:num>
  <w:num w:numId="19" w16cid:durableId="115176656">
    <w:abstractNumId w:val="9"/>
  </w:num>
  <w:num w:numId="20" w16cid:durableId="682052549">
    <w:abstractNumId w:val="7"/>
  </w:num>
  <w:num w:numId="21" w16cid:durableId="227808941">
    <w:abstractNumId w:val="6"/>
  </w:num>
  <w:num w:numId="22" w16cid:durableId="574168429">
    <w:abstractNumId w:val="5"/>
  </w:num>
  <w:num w:numId="23" w16cid:durableId="511845223">
    <w:abstractNumId w:val="4"/>
  </w:num>
  <w:num w:numId="24" w16cid:durableId="1732727745">
    <w:abstractNumId w:val="22"/>
  </w:num>
  <w:num w:numId="25" w16cid:durableId="1542590091">
    <w:abstractNumId w:val="44"/>
  </w:num>
  <w:num w:numId="26" w16cid:durableId="483668730">
    <w:abstractNumId w:val="11"/>
  </w:num>
  <w:num w:numId="27" w16cid:durableId="1522552720">
    <w:abstractNumId w:val="39"/>
  </w:num>
  <w:num w:numId="28" w16cid:durableId="475224485">
    <w:abstractNumId w:val="46"/>
  </w:num>
  <w:num w:numId="29" w16cid:durableId="1425106436">
    <w:abstractNumId w:val="10"/>
  </w:num>
  <w:num w:numId="30" w16cid:durableId="2117091217">
    <w:abstractNumId w:val="43"/>
  </w:num>
  <w:num w:numId="31" w16cid:durableId="1580629183">
    <w:abstractNumId w:val="16"/>
  </w:num>
  <w:num w:numId="32" w16cid:durableId="217472731">
    <w:abstractNumId w:val="45"/>
  </w:num>
  <w:num w:numId="33" w16cid:durableId="1132096618">
    <w:abstractNumId w:val="17"/>
  </w:num>
  <w:num w:numId="34" w16cid:durableId="1953398190">
    <w:abstractNumId w:val="24"/>
  </w:num>
  <w:num w:numId="35" w16cid:durableId="1203398403">
    <w:abstractNumId w:val="42"/>
  </w:num>
  <w:num w:numId="36" w16cid:durableId="648750641">
    <w:abstractNumId w:val="38"/>
  </w:num>
  <w:num w:numId="37" w16cid:durableId="1381977569">
    <w:abstractNumId w:val="41"/>
  </w:num>
  <w:num w:numId="38" w16cid:durableId="1853909774">
    <w:abstractNumId w:val="32"/>
  </w:num>
  <w:num w:numId="39" w16cid:durableId="1341808725">
    <w:abstractNumId w:val="28"/>
  </w:num>
  <w:num w:numId="40" w16cid:durableId="2064862450">
    <w:abstractNumId w:val="34"/>
  </w:num>
  <w:num w:numId="41" w16cid:durableId="858349391">
    <w:abstractNumId w:val="19"/>
  </w:num>
  <w:num w:numId="42" w16cid:durableId="357044088">
    <w:abstractNumId w:val="21"/>
  </w:num>
  <w:num w:numId="43" w16cid:durableId="391658138">
    <w:abstractNumId w:val="35"/>
  </w:num>
  <w:num w:numId="44" w16cid:durableId="1490244630">
    <w:abstractNumId w:val="30"/>
  </w:num>
  <w:num w:numId="45" w16cid:durableId="449279868">
    <w:abstractNumId w:val="26"/>
  </w:num>
  <w:num w:numId="46" w16cid:durableId="527064236">
    <w:abstractNumId w:val="33"/>
  </w:num>
  <w:num w:numId="47" w16cid:durableId="17657075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0570"/>
    <w:rsid w:val="000159F7"/>
    <w:rsid w:val="00023554"/>
    <w:rsid w:val="0003485D"/>
    <w:rsid w:val="00034B53"/>
    <w:rsid w:val="00043C38"/>
    <w:rsid w:val="00052CC7"/>
    <w:rsid w:val="0005418B"/>
    <w:rsid w:val="00060AD9"/>
    <w:rsid w:val="00060F3B"/>
    <w:rsid w:val="00062D39"/>
    <w:rsid w:val="0008454A"/>
    <w:rsid w:val="00086283"/>
    <w:rsid w:val="000A380D"/>
    <w:rsid w:val="000A53D0"/>
    <w:rsid w:val="000A7B7D"/>
    <w:rsid w:val="000B12AE"/>
    <w:rsid w:val="000B3EB5"/>
    <w:rsid w:val="000B480F"/>
    <w:rsid w:val="000B6114"/>
    <w:rsid w:val="000C3993"/>
    <w:rsid w:val="000D34FA"/>
    <w:rsid w:val="000D62D8"/>
    <w:rsid w:val="000E0CF9"/>
    <w:rsid w:val="000E1685"/>
    <w:rsid w:val="000E6934"/>
    <w:rsid w:val="000F524E"/>
    <w:rsid w:val="000F5D27"/>
    <w:rsid w:val="0010319B"/>
    <w:rsid w:val="0010407F"/>
    <w:rsid w:val="00111A8E"/>
    <w:rsid w:val="001157FF"/>
    <w:rsid w:val="001425A3"/>
    <w:rsid w:val="001511D9"/>
    <w:rsid w:val="00152D19"/>
    <w:rsid w:val="00163028"/>
    <w:rsid w:val="00177ABC"/>
    <w:rsid w:val="00185A08"/>
    <w:rsid w:val="00195C93"/>
    <w:rsid w:val="001B0B06"/>
    <w:rsid w:val="001C13B4"/>
    <w:rsid w:val="001C3D5E"/>
    <w:rsid w:val="001C752C"/>
    <w:rsid w:val="001D4D83"/>
    <w:rsid w:val="001D544A"/>
    <w:rsid w:val="001D58D4"/>
    <w:rsid w:val="001E08E3"/>
    <w:rsid w:val="001E1B38"/>
    <w:rsid w:val="001E2777"/>
    <w:rsid w:val="001E4083"/>
    <w:rsid w:val="00214880"/>
    <w:rsid w:val="0024724B"/>
    <w:rsid w:val="002500DF"/>
    <w:rsid w:val="0026398C"/>
    <w:rsid w:val="00282DC0"/>
    <w:rsid w:val="00282F37"/>
    <w:rsid w:val="002833B9"/>
    <w:rsid w:val="0028345A"/>
    <w:rsid w:val="00283E57"/>
    <w:rsid w:val="00295BD2"/>
    <w:rsid w:val="002B2DB8"/>
    <w:rsid w:val="002B33F4"/>
    <w:rsid w:val="002C75C9"/>
    <w:rsid w:val="002D1675"/>
    <w:rsid w:val="002E3DFB"/>
    <w:rsid w:val="002F2B2F"/>
    <w:rsid w:val="002F5F1C"/>
    <w:rsid w:val="00301365"/>
    <w:rsid w:val="00303338"/>
    <w:rsid w:val="00304D7D"/>
    <w:rsid w:val="003207B9"/>
    <w:rsid w:val="00355C21"/>
    <w:rsid w:val="00370D1D"/>
    <w:rsid w:val="00380DC6"/>
    <w:rsid w:val="003B0B4A"/>
    <w:rsid w:val="003B510B"/>
    <w:rsid w:val="003C28BC"/>
    <w:rsid w:val="003C31C2"/>
    <w:rsid w:val="003C58AF"/>
    <w:rsid w:val="003C59AC"/>
    <w:rsid w:val="003E774E"/>
    <w:rsid w:val="00402BE8"/>
    <w:rsid w:val="00413AA8"/>
    <w:rsid w:val="0041771F"/>
    <w:rsid w:val="00420A29"/>
    <w:rsid w:val="00437F97"/>
    <w:rsid w:val="00441075"/>
    <w:rsid w:val="00444CAA"/>
    <w:rsid w:val="00456E72"/>
    <w:rsid w:val="0046102C"/>
    <w:rsid w:val="0046386D"/>
    <w:rsid w:val="004B2049"/>
    <w:rsid w:val="004D2129"/>
    <w:rsid w:val="004D388F"/>
    <w:rsid w:val="004D611E"/>
    <w:rsid w:val="004F326E"/>
    <w:rsid w:val="004F4882"/>
    <w:rsid w:val="0050503E"/>
    <w:rsid w:val="00515B0F"/>
    <w:rsid w:val="00525A5E"/>
    <w:rsid w:val="00551DDE"/>
    <w:rsid w:val="005535DE"/>
    <w:rsid w:val="005625C2"/>
    <w:rsid w:val="0057743C"/>
    <w:rsid w:val="0058226D"/>
    <w:rsid w:val="005B27AE"/>
    <w:rsid w:val="005B4506"/>
    <w:rsid w:val="005B5676"/>
    <w:rsid w:val="005C5029"/>
    <w:rsid w:val="005C5513"/>
    <w:rsid w:val="005C6D74"/>
    <w:rsid w:val="005D0415"/>
    <w:rsid w:val="005D5D80"/>
    <w:rsid w:val="005E51C6"/>
    <w:rsid w:val="005E69E4"/>
    <w:rsid w:val="006042CB"/>
    <w:rsid w:val="006147D4"/>
    <w:rsid w:val="00614D43"/>
    <w:rsid w:val="006223E8"/>
    <w:rsid w:val="0064683A"/>
    <w:rsid w:val="00653368"/>
    <w:rsid w:val="0066006C"/>
    <w:rsid w:val="0066524E"/>
    <w:rsid w:val="00673C6C"/>
    <w:rsid w:val="00683581"/>
    <w:rsid w:val="006A4183"/>
    <w:rsid w:val="006B0A9A"/>
    <w:rsid w:val="006C0D51"/>
    <w:rsid w:val="006C7E19"/>
    <w:rsid w:val="006E15D8"/>
    <w:rsid w:val="007034A2"/>
    <w:rsid w:val="00711C11"/>
    <w:rsid w:val="00741769"/>
    <w:rsid w:val="00742D43"/>
    <w:rsid w:val="00772F6C"/>
    <w:rsid w:val="007839F7"/>
    <w:rsid w:val="0078660D"/>
    <w:rsid w:val="00786BFE"/>
    <w:rsid w:val="00790F85"/>
    <w:rsid w:val="00791DED"/>
    <w:rsid w:val="0079768F"/>
    <w:rsid w:val="007B69A7"/>
    <w:rsid w:val="007B75E6"/>
    <w:rsid w:val="007D0247"/>
    <w:rsid w:val="007D55C3"/>
    <w:rsid w:val="007D6215"/>
    <w:rsid w:val="00801108"/>
    <w:rsid w:val="00805AAE"/>
    <w:rsid w:val="008115D0"/>
    <w:rsid w:val="00820411"/>
    <w:rsid w:val="0082063F"/>
    <w:rsid w:val="00821DC0"/>
    <w:rsid w:val="008254E8"/>
    <w:rsid w:val="00826CDB"/>
    <w:rsid w:val="00832ACF"/>
    <w:rsid w:val="00836D82"/>
    <w:rsid w:val="00841BCB"/>
    <w:rsid w:val="00845406"/>
    <w:rsid w:val="00851598"/>
    <w:rsid w:val="00852D5F"/>
    <w:rsid w:val="00861A15"/>
    <w:rsid w:val="00862D55"/>
    <w:rsid w:val="00866745"/>
    <w:rsid w:val="00872159"/>
    <w:rsid w:val="00891C4C"/>
    <w:rsid w:val="00891FE1"/>
    <w:rsid w:val="00897DF7"/>
    <w:rsid w:val="008A7F09"/>
    <w:rsid w:val="008B3494"/>
    <w:rsid w:val="008B358D"/>
    <w:rsid w:val="008C1C6F"/>
    <w:rsid w:val="008C1E39"/>
    <w:rsid w:val="008C68B3"/>
    <w:rsid w:val="008D7AC0"/>
    <w:rsid w:val="008E094B"/>
    <w:rsid w:val="008F0E94"/>
    <w:rsid w:val="008F5711"/>
    <w:rsid w:val="00911266"/>
    <w:rsid w:val="00913BF6"/>
    <w:rsid w:val="00922D6B"/>
    <w:rsid w:val="00936747"/>
    <w:rsid w:val="009421CD"/>
    <w:rsid w:val="0096222D"/>
    <w:rsid w:val="009813A3"/>
    <w:rsid w:val="009818DD"/>
    <w:rsid w:val="009915E9"/>
    <w:rsid w:val="00992C8B"/>
    <w:rsid w:val="009B393A"/>
    <w:rsid w:val="009B5C97"/>
    <w:rsid w:val="009B7DA8"/>
    <w:rsid w:val="009C0CAE"/>
    <w:rsid w:val="009C36EB"/>
    <w:rsid w:val="009E059B"/>
    <w:rsid w:val="009F40E0"/>
    <w:rsid w:val="00A0726F"/>
    <w:rsid w:val="00A24D15"/>
    <w:rsid w:val="00A33FFD"/>
    <w:rsid w:val="00A34B3A"/>
    <w:rsid w:val="00A37843"/>
    <w:rsid w:val="00A40BE3"/>
    <w:rsid w:val="00A6090F"/>
    <w:rsid w:val="00A62363"/>
    <w:rsid w:val="00A67198"/>
    <w:rsid w:val="00A869C4"/>
    <w:rsid w:val="00AB23EA"/>
    <w:rsid w:val="00AB4289"/>
    <w:rsid w:val="00AC184D"/>
    <w:rsid w:val="00AC2BB3"/>
    <w:rsid w:val="00AC5C34"/>
    <w:rsid w:val="00AE6C47"/>
    <w:rsid w:val="00AF6E2D"/>
    <w:rsid w:val="00B003B0"/>
    <w:rsid w:val="00B01F02"/>
    <w:rsid w:val="00B027CE"/>
    <w:rsid w:val="00B03BF3"/>
    <w:rsid w:val="00B202F3"/>
    <w:rsid w:val="00B2334B"/>
    <w:rsid w:val="00B34404"/>
    <w:rsid w:val="00B46D87"/>
    <w:rsid w:val="00B51C20"/>
    <w:rsid w:val="00B52BCC"/>
    <w:rsid w:val="00B5462A"/>
    <w:rsid w:val="00B54E9B"/>
    <w:rsid w:val="00B60656"/>
    <w:rsid w:val="00B6239F"/>
    <w:rsid w:val="00B6262C"/>
    <w:rsid w:val="00B726AA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70F9"/>
    <w:rsid w:val="00BD0294"/>
    <w:rsid w:val="00BD277C"/>
    <w:rsid w:val="00BD5714"/>
    <w:rsid w:val="00BF01A7"/>
    <w:rsid w:val="00BF4C97"/>
    <w:rsid w:val="00C17166"/>
    <w:rsid w:val="00C22C10"/>
    <w:rsid w:val="00C4393C"/>
    <w:rsid w:val="00C44D99"/>
    <w:rsid w:val="00C51BC2"/>
    <w:rsid w:val="00C716C7"/>
    <w:rsid w:val="00C74CD5"/>
    <w:rsid w:val="00C962BF"/>
    <w:rsid w:val="00CB46FA"/>
    <w:rsid w:val="00CC0213"/>
    <w:rsid w:val="00CD64CC"/>
    <w:rsid w:val="00CE7F64"/>
    <w:rsid w:val="00D034E2"/>
    <w:rsid w:val="00D043E7"/>
    <w:rsid w:val="00D31D5C"/>
    <w:rsid w:val="00D42CEB"/>
    <w:rsid w:val="00D5308A"/>
    <w:rsid w:val="00D6440C"/>
    <w:rsid w:val="00D663C9"/>
    <w:rsid w:val="00D67467"/>
    <w:rsid w:val="00D85301"/>
    <w:rsid w:val="00DB545B"/>
    <w:rsid w:val="00DD67B6"/>
    <w:rsid w:val="00DE3813"/>
    <w:rsid w:val="00DF5A00"/>
    <w:rsid w:val="00E03414"/>
    <w:rsid w:val="00E11EAD"/>
    <w:rsid w:val="00E13280"/>
    <w:rsid w:val="00E1479E"/>
    <w:rsid w:val="00E170AB"/>
    <w:rsid w:val="00E20920"/>
    <w:rsid w:val="00E33487"/>
    <w:rsid w:val="00E33491"/>
    <w:rsid w:val="00E544CF"/>
    <w:rsid w:val="00E54D25"/>
    <w:rsid w:val="00E5528A"/>
    <w:rsid w:val="00E57C27"/>
    <w:rsid w:val="00E8223C"/>
    <w:rsid w:val="00E85585"/>
    <w:rsid w:val="00E87CB9"/>
    <w:rsid w:val="00E94103"/>
    <w:rsid w:val="00EB24C1"/>
    <w:rsid w:val="00EC5FF3"/>
    <w:rsid w:val="00ED2415"/>
    <w:rsid w:val="00EF01B4"/>
    <w:rsid w:val="00EF3EC8"/>
    <w:rsid w:val="00F147DE"/>
    <w:rsid w:val="00F23C94"/>
    <w:rsid w:val="00F251F0"/>
    <w:rsid w:val="00F259C3"/>
    <w:rsid w:val="00F3049F"/>
    <w:rsid w:val="00F3697D"/>
    <w:rsid w:val="00F43B17"/>
    <w:rsid w:val="00F45FA1"/>
    <w:rsid w:val="00F573CA"/>
    <w:rsid w:val="00F725C5"/>
    <w:rsid w:val="00F94A18"/>
    <w:rsid w:val="00F95A81"/>
    <w:rsid w:val="00F96242"/>
    <w:rsid w:val="00FA6C7B"/>
    <w:rsid w:val="00FB1181"/>
    <w:rsid w:val="00FB5084"/>
    <w:rsid w:val="00FC11AD"/>
    <w:rsid w:val="00FC3EC9"/>
    <w:rsid w:val="00FC7712"/>
    <w:rsid w:val="00FD0881"/>
    <w:rsid w:val="00FD0B2F"/>
    <w:rsid w:val="00FD770E"/>
    <w:rsid w:val="00FE76A4"/>
    <w:rsid w:val="00FF273C"/>
    <w:rsid w:val="00FF3477"/>
    <w:rsid w:val="00FF727D"/>
    <w:rsid w:val="0B0A714A"/>
    <w:rsid w:val="1C989869"/>
    <w:rsid w:val="1E6D1E1A"/>
    <w:rsid w:val="21A95536"/>
    <w:rsid w:val="41B99BDC"/>
    <w:rsid w:val="4AF02A1F"/>
    <w:rsid w:val="5993ED2F"/>
    <w:rsid w:val="737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C51321"/>
  <w15:chartTrackingRefBased/>
  <w15:docId w15:val="{56FD6A46-5F8D-4111-812F-4EA550AA7F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value" w:customStyle="1">
    <w:name w:val="value"/>
    <w:basedOn w:val="Domylnaczcionkaakapitu"/>
    <w:rsid w:val="00034B53"/>
  </w:style>
  <w:style w:type="paragraph" w:styleId="Akapitzlist">
    <w:name w:val="List Paragraph"/>
    <w:basedOn w:val="Normalny"/>
    <w:uiPriority w:val="34"/>
    <w:qFormat/>
    <w:rsid w:val="00034B53"/>
    <w:pPr>
      <w:ind w:left="720"/>
      <w:contextualSpacing/>
    </w:pPr>
    <w:rPr>
      <w:lang w:val="pl-PL"/>
    </w:rPr>
  </w:style>
  <w:style w:type="paragraph" w:styleId="Poprawka">
    <w:name w:val="Revision"/>
    <w:hidden/>
    <w:uiPriority w:val="99"/>
    <w:semiHidden/>
    <w:rsid w:val="002B2DB8"/>
    <w:rPr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ksiegarnia.pwn.pl/autor/dr-hab.-prof.-DSW-Piotr-Mikiewicz,a,74664575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EA93-1A21-4EFB-B65A-FA85246D0D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Iwona Ułamek</lastModifiedBy>
  <revision>5</revision>
  <lastPrinted>2019-10-30T15:17:00.0000000Z</lastPrinted>
  <dcterms:created xsi:type="dcterms:W3CDTF">2025-05-09T13:39:00.0000000Z</dcterms:created>
  <dcterms:modified xsi:type="dcterms:W3CDTF">2025-05-09T13:41:17.2228287Z</dcterms:modified>
</coreProperties>
</file>