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Pr="00FA08E1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A08E1">
        <w:rPr>
          <w:b/>
          <w:i/>
          <w:sz w:val="20"/>
          <w:szCs w:val="20"/>
        </w:rPr>
        <w:tab/>
      </w:r>
    </w:p>
    <w:p w:rsidR="001511D9" w:rsidRPr="00FA08E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08E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FA08E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964791" w:rsidRPr="00FA08E1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91" w:rsidRPr="00FA08E1" w:rsidRDefault="00964791" w:rsidP="0096479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4791" w:rsidRPr="00FA08E1" w:rsidRDefault="00964791" w:rsidP="00964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eastAsia="Times New Roman" w:hAnsi="Times New Roman" w:cs="Times New Roman"/>
                <w:sz w:val="20"/>
                <w:szCs w:val="20"/>
              </w:rPr>
              <w:t>0112-3PPW-A1.9-PSPEC</w:t>
            </w:r>
          </w:p>
        </w:tc>
      </w:tr>
      <w:tr w:rsidR="00964791" w:rsidRPr="00FA08E1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91" w:rsidRPr="00FA08E1" w:rsidRDefault="00964791" w:rsidP="0096479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91" w:rsidRPr="00FA08E1" w:rsidRDefault="00964791" w:rsidP="0096479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91" w:rsidRPr="00FA08E1" w:rsidRDefault="00964791" w:rsidP="00103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Pedagogika specjalna</w:t>
            </w:r>
            <w:r w:rsidRPr="00FA08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br/>
            </w:r>
            <w:r w:rsidRPr="00FA08E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Special Pedagogy</w:t>
            </w:r>
          </w:p>
        </w:tc>
      </w:tr>
      <w:tr w:rsidR="00964791" w:rsidRPr="00FA08E1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91" w:rsidRPr="00FA08E1" w:rsidRDefault="00964791" w:rsidP="0096479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91" w:rsidRPr="00FA08E1" w:rsidRDefault="00964791" w:rsidP="0096479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91" w:rsidRPr="00FA08E1" w:rsidRDefault="00964791" w:rsidP="009647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FA08E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FA08E1" w:rsidRDefault="001511D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08E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C864ED" w:rsidRPr="00FA08E1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FA08E1" w:rsidRDefault="00C864ED" w:rsidP="00C864E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FA08E1" w:rsidRDefault="00C864ED" w:rsidP="00C86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C864ED" w:rsidRPr="00FA08E1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FA08E1" w:rsidRDefault="00C864ED" w:rsidP="00C864E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FA08E1" w:rsidRDefault="00875E9D" w:rsidP="00C86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="00C864ED" w:rsidRPr="00FA08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tacjonarne</w:t>
            </w:r>
            <w:r w:rsidRPr="00FA08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 i</w:t>
            </w:r>
            <w:r w:rsidR="00C864ED" w:rsidRPr="00FA08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 niestacjonarne</w:t>
            </w:r>
          </w:p>
        </w:tc>
      </w:tr>
      <w:tr w:rsidR="00C864ED" w:rsidRPr="00FA08E1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FA08E1" w:rsidRDefault="00C864ED" w:rsidP="00C864E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FA08E1" w:rsidRDefault="00875E9D" w:rsidP="001039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C864ED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="00C864ED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C864ED" w:rsidRPr="00FA08E1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FA08E1" w:rsidRDefault="00C864ED" w:rsidP="00C864E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FA08E1" w:rsidRDefault="00875E9D" w:rsidP="00C86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="00C864ED" w:rsidRPr="00FA08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</w:p>
        </w:tc>
      </w:tr>
      <w:tr w:rsidR="00C83537" w:rsidRPr="00FA08E1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7" w:rsidRPr="00FA08E1" w:rsidRDefault="00C83537" w:rsidP="00C8353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7" w:rsidRPr="00FA08E1" w:rsidRDefault="00C83537" w:rsidP="00C8353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dr </w:t>
            </w:r>
            <w:r w:rsidR="00F314F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hab. Katarzyna Parys, prof. UJK</w:t>
            </w:r>
          </w:p>
        </w:tc>
      </w:tr>
      <w:tr w:rsidR="00C83537" w:rsidRPr="00FA08E1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7" w:rsidRPr="00FA08E1" w:rsidRDefault="00C83537" w:rsidP="00C8353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C" w:rsidRPr="00FA08E1" w:rsidRDefault="00197B05" w:rsidP="000F269C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hyperlink r:id="rId8" w:history="1">
              <w:r w:rsidR="000F269C" w:rsidRPr="000738C5">
                <w:rPr>
                  <w:rStyle w:val="Hipercze"/>
                  <w:rFonts w:ascii="Times New Roman" w:hAnsi="Times New Roman" w:cs="Times New Roman"/>
                  <w:iCs/>
                  <w:sz w:val="20"/>
                  <w:szCs w:val="20"/>
                </w:rPr>
                <w:t>katarzyna.parys@ujk.edu.pl</w:t>
              </w:r>
            </w:hyperlink>
          </w:p>
        </w:tc>
      </w:tr>
    </w:tbl>
    <w:p w:rsidR="001511D9" w:rsidRPr="00FA08E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FA08E1" w:rsidRDefault="001511D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08E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FA08E1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C864ED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FA08E1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FA08E1" w:rsidRDefault="00343FDE" w:rsidP="00A24D15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nie sformułowane</w:t>
            </w:r>
          </w:p>
        </w:tc>
      </w:tr>
    </w:tbl>
    <w:p w:rsidR="001511D9" w:rsidRPr="00FA08E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FA08E1" w:rsidRDefault="001E408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08E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1511D9" w:rsidRPr="00FA08E1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1511D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343FD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875E9D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1511D9" w:rsidRPr="00FA08E1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B6239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F314F6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iCs/>
                <w:sz w:val="20"/>
                <w:szCs w:val="20"/>
                <w:lang w:eastAsia="pl-PL"/>
              </w:rPr>
            </w:pPr>
            <w:r>
              <w:rPr>
                <w:iCs/>
                <w:sz w:val="20"/>
                <w:szCs w:val="20"/>
                <w:lang w:eastAsia="pl-PL"/>
              </w:rPr>
              <w:t>P</w:t>
            </w:r>
            <w:r w:rsidR="00C864ED" w:rsidRPr="00FA08E1">
              <w:rPr>
                <w:iCs/>
                <w:sz w:val="20"/>
                <w:szCs w:val="20"/>
                <w:lang w:eastAsia="pl-PL"/>
              </w:rPr>
              <w:t>omieszczeni</w:t>
            </w:r>
            <w:r>
              <w:rPr>
                <w:iCs/>
                <w:sz w:val="20"/>
                <w:szCs w:val="20"/>
                <w:lang w:eastAsia="pl-PL"/>
              </w:rPr>
              <w:t>e</w:t>
            </w:r>
            <w:r w:rsidR="00C864ED" w:rsidRPr="00FA08E1">
              <w:rPr>
                <w:iCs/>
                <w:sz w:val="20"/>
                <w:szCs w:val="20"/>
                <w:lang w:eastAsia="pl-PL"/>
              </w:rPr>
              <w:t xml:space="preserve"> dydaktyczn</w:t>
            </w:r>
            <w:r>
              <w:rPr>
                <w:iCs/>
                <w:sz w:val="20"/>
                <w:szCs w:val="20"/>
                <w:lang w:eastAsia="pl-PL"/>
              </w:rPr>
              <w:t xml:space="preserve">e </w:t>
            </w:r>
            <w:r w:rsidR="00C864ED" w:rsidRPr="00FA08E1">
              <w:rPr>
                <w:iCs/>
                <w:sz w:val="20"/>
                <w:szCs w:val="20"/>
                <w:lang w:eastAsia="pl-PL"/>
              </w:rPr>
              <w:t>UJK</w:t>
            </w:r>
          </w:p>
        </w:tc>
      </w:tr>
      <w:tr w:rsidR="001511D9" w:rsidRPr="00FA08E1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D42CE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29412D" w:rsidP="00845406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Egzamin</w:t>
            </w:r>
            <w:r w:rsidR="00DA534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(w)</w:t>
            </w:r>
            <w:r w:rsidR="00875E9D" w:rsidRPr="00FA08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 z</w:t>
            </w:r>
            <w:r w:rsidR="0096775F" w:rsidRPr="00FA08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aliczenie z oceną</w:t>
            </w:r>
            <w:r w:rsidR="00DA534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(ćw.)</w:t>
            </w:r>
          </w:p>
        </w:tc>
      </w:tr>
      <w:tr w:rsidR="001511D9" w:rsidRPr="00FA08E1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1511D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F6" w:rsidRPr="00327BE4" w:rsidRDefault="00F314F6" w:rsidP="00FD1D9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7BE4">
              <w:rPr>
                <w:b/>
                <w:bCs/>
                <w:sz w:val="20"/>
                <w:szCs w:val="20"/>
              </w:rPr>
              <w:t>Wykład:</w:t>
            </w:r>
            <w:r w:rsidRPr="00327BE4">
              <w:rPr>
                <w:sz w:val="20"/>
                <w:szCs w:val="20"/>
              </w:rPr>
              <w:t xml:space="preserve"> wykład informacyjny z wykorzystaniem prezentacji multimedialnej i fragmentów filmów </w:t>
            </w:r>
            <w:r w:rsidR="00327BE4" w:rsidRPr="00327BE4">
              <w:rPr>
                <w:sz w:val="20"/>
                <w:szCs w:val="20"/>
              </w:rPr>
              <w:t xml:space="preserve">dydaktycznych, </w:t>
            </w:r>
            <w:r w:rsidRPr="00327BE4">
              <w:rPr>
                <w:sz w:val="20"/>
                <w:szCs w:val="20"/>
              </w:rPr>
              <w:t>ilustrujących omawiane zagadn</w:t>
            </w:r>
            <w:r w:rsidR="00327BE4" w:rsidRPr="00327BE4">
              <w:rPr>
                <w:sz w:val="20"/>
                <w:szCs w:val="20"/>
              </w:rPr>
              <w:t>i</w:t>
            </w:r>
            <w:r w:rsidRPr="00327BE4">
              <w:rPr>
                <w:sz w:val="20"/>
                <w:szCs w:val="20"/>
              </w:rPr>
              <w:t>enia;</w:t>
            </w:r>
            <w:r w:rsidRPr="00327BE4">
              <w:rPr>
                <w:sz w:val="20"/>
                <w:szCs w:val="20"/>
              </w:rPr>
              <w:br/>
            </w:r>
            <w:r w:rsidRPr="00327BE4">
              <w:rPr>
                <w:b/>
                <w:bCs/>
                <w:sz w:val="20"/>
                <w:szCs w:val="20"/>
              </w:rPr>
              <w:t>Ćwiczenia:</w:t>
            </w:r>
            <w:r w:rsidRPr="00327BE4">
              <w:rPr>
                <w:sz w:val="20"/>
                <w:szCs w:val="20"/>
              </w:rPr>
              <w:t xml:space="preserve"> rozmowa kierowana z wykorzystaniem prezentacji multimedialnej, praca z książką (analiza tekstu źródłowego), dyskusja</w:t>
            </w:r>
            <w:r w:rsidR="00A34DEC">
              <w:rPr>
                <w:sz w:val="20"/>
                <w:szCs w:val="20"/>
              </w:rPr>
              <w:t xml:space="preserve"> </w:t>
            </w:r>
            <w:r w:rsidRPr="00327BE4">
              <w:rPr>
                <w:sz w:val="20"/>
                <w:szCs w:val="20"/>
              </w:rPr>
              <w:t>grupowa, metoda przypadków, metoda sytuacyjna</w:t>
            </w:r>
          </w:p>
          <w:p w:rsidR="00515B0F" w:rsidRPr="00FA08E1" w:rsidRDefault="00515B0F" w:rsidP="00FD1D9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20A29" w:rsidRPr="00FA08E1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A08E1" w:rsidRDefault="00420A2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A08E1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9A" w:rsidRPr="00DD69BB" w:rsidRDefault="00AB0D9A">
            <w:pPr>
              <w:numPr>
                <w:ilvl w:val="0"/>
                <w:numId w:val="8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Chrzanowska I. (2018). Pedagogika specjalna: od tradycji do współczesności. Kraków: Oficyna Wydawnicza „Impuls”.</w:t>
            </w:r>
          </w:p>
          <w:p w:rsidR="00AB0D9A" w:rsidRPr="00DD69BB" w:rsidRDefault="00AB0D9A">
            <w:pPr>
              <w:numPr>
                <w:ilvl w:val="0"/>
                <w:numId w:val="8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DeutschSmith D.(2008). Pedagogika specjalna: podręcznik akademicki. T. 1 i 2. (redakcja naukowa: A. Firkowska-Mankiewicz, G. Szumski). Warszawa: Wydawnictwo Naukowe PWN.</w:t>
            </w:r>
          </w:p>
          <w:p w:rsidR="00AB0D9A" w:rsidRPr="00DD69BB" w:rsidRDefault="00AB0D9A">
            <w:pPr>
              <w:numPr>
                <w:ilvl w:val="0"/>
                <w:numId w:val="8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Gajdzica, Z. (red.) (2013). Człowiek z niepełnosprawnością w rezerwacie przestrzeni publicznej. Kraków: Oficyna Wydawnicza „Impuls”.</w:t>
            </w:r>
          </w:p>
          <w:p w:rsidR="00AB0D9A" w:rsidRPr="00DD69BB" w:rsidRDefault="00AB0D9A">
            <w:pPr>
              <w:numPr>
                <w:ilvl w:val="0"/>
                <w:numId w:val="8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 xml:space="preserve">Głodkowska, J. (red.) (2011). Uczeń ze specjalnymi potrzebami edukacyjnymi w szkole ogólnodostępnej. Warszawa: Wydawnictwo APS. </w:t>
            </w:r>
          </w:p>
          <w:p w:rsidR="00AB0D9A" w:rsidRPr="00DD69BB" w:rsidRDefault="00AB0D9A">
            <w:pPr>
              <w:numPr>
                <w:ilvl w:val="0"/>
                <w:numId w:val="8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Krause, A. (2010). Współczesne paradygmaty pedagogiki specjalnej. Kraków: Oficyna Wydawnicza „Impuls”.</w:t>
            </w:r>
          </w:p>
          <w:p w:rsidR="008D7AC0" w:rsidRPr="00DD69BB" w:rsidRDefault="00AB0D9A">
            <w:pPr>
              <w:numPr>
                <w:ilvl w:val="0"/>
                <w:numId w:val="8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Olszewski, S., Parys, K. (2016). Rozumieć chaos. Rzecz o terminach i znaczeniach im nadawanych w pedagogice specjalnej. Kraków: Wydawnictwo Naukowe UP.</w:t>
            </w:r>
          </w:p>
        </w:tc>
      </w:tr>
      <w:tr w:rsidR="00420A29" w:rsidRPr="00FA08E1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FA08E1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A08E1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A" w:rsidRPr="00DD69BB" w:rsidRDefault="00AB0D9A">
            <w:pPr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Błeszyński J.J., Baczała D., Binnebesel J. (red. nauk.) (2008). Historyczne dyskursy nad pedagogiką specjalną – w ujęciu pedagogicznym. Łódź: Wydawnictwo Naukowe Wyższej Szkoły Edukacji Zdrowotnej.</w:t>
            </w:r>
          </w:p>
          <w:p w:rsidR="00AB0D9A" w:rsidRPr="00DD69BB" w:rsidRDefault="00AB0D9A">
            <w:pPr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Gorajewska D. (2006). Fakty i mity o osobach z niepełnosprawnością. Warszawa: Stowarzyszenie Przyjaciół Integracji.</w:t>
            </w:r>
          </w:p>
          <w:p w:rsidR="00AB0D9A" w:rsidRPr="00DD69BB" w:rsidRDefault="00AB0D9A">
            <w:pPr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Gorajewska D. (red.) (2007). Poznajemy ludzi z niepełnosprawnością. Warszawa: Stowarzyszenie Przyjaciół Integracji.</w:t>
            </w:r>
          </w:p>
          <w:p w:rsidR="00AB0D9A" w:rsidRPr="00DD69BB" w:rsidRDefault="00AB0D9A">
            <w:pPr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Obuchowska I. (red.) (2008). Dziecko niepełnosprawne w rodzinie. Warszawa:  WSiP.</w:t>
            </w:r>
          </w:p>
          <w:p w:rsidR="00AB0D9A" w:rsidRPr="00DD69BB" w:rsidRDefault="00AB0D9A">
            <w:pPr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Olechowska, A. (2016). Specjalne potrzeby edukacyjne. Warszawa: Wydawnictwo Naukowe PWN.</w:t>
            </w:r>
          </w:p>
          <w:p w:rsidR="00DD69BB" w:rsidRPr="00DD69BB" w:rsidRDefault="00AB0D9A">
            <w:pPr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 xml:space="preserve">Olszewski S., Parys K. (2010). Wektory zmian zachodzących w polskiej pedagogice specjalnej. „Niepełnosprawność”, nr 32, s. 13-26. </w:t>
            </w:r>
            <w:hyperlink r:id="rId9" w:history="1">
              <w:r w:rsidRPr="00DD69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https://www.ejournals.eu/Niepelnosprawnosc/218/32-2018/art/14065/</w:t>
              </w:r>
            </w:hyperlink>
          </w:p>
          <w:p w:rsidR="00A65CED" w:rsidRPr="00DD69BB" w:rsidRDefault="00AB0D9A">
            <w:pPr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DD69BB">
              <w:rPr>
                <w:rFonts w:ascii="Times New Roman" w:hAnsi="Times New Roman" w:cs="Times New Roman"/>
                <w:sz w:val="20"/>
                <w:szCs w:val="20"/>
              </w:rPr>
              <w:t>Olszewski S., Parys K., Trojańska M. (2012). Przestrzenie życia osób z niepełnosprawnością. Kraków: Wydawnictwo Naukowe Uniwersytetu Pedagogicznego.</w:t>
            </w:r>
            <w:hyperlink r:id="rId10" w:history="1">
              <w:r w:rsidR="00DD69BB" w:rsidRPr="00DD69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https://rep.up.krakow.pl/xmlui/handle/11716/2144</w:t>
              </w:r>
            </w:hyperlink>
          </w:p>
        </w:tc>
      </w:tr>
    </w:tbl>
    <w:p w:rsidR="001511D9" w:rsidRPr="00FA08E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FA08E1" w:rsidRDefault="001511D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08E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A08E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FA08E1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Default="0066006C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Cele przedmiotu (</w:t>
            </w:r>
            <w:r w:rsidR="007034A2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:rsidR="00FA08E1" w:rsidRPr="00FA08E1" w:rsidRDefault="00FA08E1" w:rsidP="00FA08E1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43FDE" w:rsidRPr="00FA08E1" w:rsidRDefault="00343FDE" w:rsidP="00FA08E1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="00D32FF2" w:rsidRPr="00FA08E1" w:rsidRDefault="00D32FF2" w:rsidP="00FD1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sz w:val="20"/>
                <w:szCs w:val="20"/>
              </w:rPr>
              <w:t>C.1</w:t>
            </w:r>
            <w:r w:rsidR="00BA6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</w:t>
            </w:r>
            <w:r w:rsidRPr="00FA08E1">
              <w:rPr>
                <w:rFonts w:ascii="Times New Roman" w:hAnsi="Times New Roman" w:cs="Times New Roman"/>
                <w:sz w:val="20"/>
                <w:szCs w:val="20"/>
              </w:rPr>
              <w:t>teoretyczny</w:t>
            </w:r>
            <w:r w:rsidR="00BA6393">
              <w:rPr>
                <w:rFonts w:ascii="Times New Roman" w:hAnsi="Times New Roman" w:cs="Times New Roman"/>
                <w:sz w:val="20"/>
                <w:szCs w:val="20"/>
              </w:rPr>
              <w:t xml:space="preserve">mi </w:t>
            </w:r>
            <w:r w:rsidR="00D71CDE" w:rsidRPr="00FA08E1">
              <w:rPr>
                <w:rFonts w:ascii="Times New Roman" w:hAnsi="Times New Roman" w:cs="Times New Roman"/>
                <w:sz w:val="20"/>
                <w:szCs w:val="20"/>
              </w:rPr>
              <w:t>oraz praktyczny</w:t>
            </w:r>
            <w:r w:rsidR="00BA6393">
              <w:rPr>
                <w:rFonts w:ascii="Times New Roman" w:hAnsi="Times New Roman" w:cs="Times New Roman"/>
                <w:sz w:val="20"/>
                <w:szCs w:val="20"/>
              </w:rPr>
              <w:t xml:space="preserve">mi </w:t>
            </w:r>
            <w:r w:rsidR="00D71CDE" w:rsidRPr="00FA08E1">
              <w:rPr>
                <w:rFonts w:ascii="Times New Roman" w:hAnsi="Times New Roman" w:cs="Times New Roman"/>
                <w:sz w:val="20"/>
                <w:szCs w:val="20"/>
              </w:rPr>
              <w:t>zagadnie</w:t>
            </w:r>
            <w:r w:rsidR="00BA6393">
              <w:rPr>
                <w:rFonts w:ascii="Times New Roman" w:hAnsi="Times New Roman" w:cs="Times New Roman"/>
                <w:sz w:val="20"/>
                <w:szCs w:val="20"/>
              </w:rPr>
              <w:t xml:space="preserve">niami </w:t>
            </w:r>
            <w:r w:rsidRPr="00FA08E1">
              <w:rPr>
                <w:rFonts w:ascii="Times New Roman" w:hAnsi="Times New Roman" w:cs="Times New Roman"/>
                <w:sz w:val="20"/>
                <w:szCs w:val="20"/>
              </w:rPr>
              <w:t>pedagogiki specjalnej - z uwzględnieniem wspólnych problemów specjalnej edukacji, rewalidacji i wsparcia społecznego osób ze specjalnymi potrzebami rozwojowymi i edukacyjnymi</w:t>
            </w:r>
            <w:r w:rsidR="00D71CDE" w:rsidRPr="00FA08E1">
              <w:rPr>
                <w:rFonts w:ascii="Times New Roman" w:hAnsi="Times New Roman" w:cs="Times New Roman"/>
                <w:sz w:val="20"/>
                <w:szCs w:val="20"/>
              </w:rPr>
              <w:t xml:space="preserve"> w perspektywie całożyciowej</w:t>
            </w:r>
          </w:p>
          <w:p w:rsidR="00D71CDE" w:rsidRPr="00FA08E1" w:rsidRDefault="00D32FF2" w:rsidP="00FD1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C.2 </w:t>
            </w:r>
            <w:r w:rsidRPr="00FA08E1">
              <w:rPr>
                <w:rFonts w:ascii="Times New Roman" w:hAnsi="Times New Roman" w:cs="Times New Roman"/>
                <w:sz w:val="20"/>
                <w:szCs w:val="20"/>
              </w:rPr>
              <w:t xml:space="preserve">Przygotowanie studentów do adekwatnego dostrzegania i rozwiązywania problemów w obszarze szeroko pojętej </w:t>
            </w:r>
            <w:r w:rsidR="00D71CDE" w:rsidRPr="00FA08E1">
              <w:rPr>
                <w:rFonts w:ascii="Times New Roman" w:hAnsi="Times New Roman" w:cs="Times New Roman"/>
                <w:sz w:val="20"/>
                <w:szCs w:val="20"/>
              </w:rPr>
              <w:t>specjalnej edukacji, rewalidacji</w:t>
            </w:r>
            <w:r w:rsidR="00D25A03" w:rsidRPr="00FA08E1">
              <w:rPr>
                <w:rFonts w:ascii="Times New Roman" w:hAnsi="Times New Roman" w:cs="Times New Roman"/>
                <w:sz w:val="20"/>
                <w:szCs w:val="20"/>
              </w:rPr>
              <w:t>/rehabilitacji</w:t>
            </w:r>
            <w:r w:rsidR="00D71CDE" w:rsidRPr="00FA08E1">
              <w:rPr>
                <w:rFonts w:ascii="Times New Roman" w:hAnsi="Times New Roman" w:cs="Times New Roman"/>
                <w:sz w:val="20"/>
                <w:szCs w:val="20"/>
              </w:rPr>
              <w:t xml:space="preserve"> i wsparcia społecznego </w:t>
            </w:r>
          </w:p>
          <w:p w:rsidR="00FD1D9B" w:rsidRPr="00FA08E1" w:rsidRDefault="00D32FF2" w:rsidP="00FD1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C90D88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</w:t>
            </w:r>
            <w:r w:rsidRPr="00FA08E1">
              <w:rPr>
                <w:rFonts w:ascii="Times New Roman" w:hAnsi="Times New Roman" w:cs="Times New Roman"/>
                <w:sz w:val="20"/>
                <w:szCs w:val="20"/>
              </w:rPr>
              <w:t>Kształtowanie postawy poszanowania, otwartości, tolerancji i wrażliwości wobec osób ze specjalnymi potrzebami wynikającymi z niepełnosprawności oraz z innych źródeł</w:t>
            </w:r>
            <w:r w:rsidR="00FA08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D9B" w:rsidRPr="00FA08E1" w:rsidRDefault="00FD1D9B" w:rsidP="00FD1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06C" w:rsidRPr="00FA08E1" w:rsidRDefault="00DB1C45" w:rsidP="00FD1D9B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CB0859" w:rsidRPr="00FA08E1" w:rsidRDefault="00CB0859" w:rsidP="00FD1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C.1 </w:t>
            </w:r>
            <w:r w:rsidR="00BA6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ze</w:t>
            </w:r>
            <w:r w:rsidRPr="00FA08E1">
              <w:rPr>
                <w:rFonts w:ascii="Times New Roman" w:hAnsi="Times New Roman" w:cs="Times New Roman"/>
                <w:sz w:val="20"/>
                <w:szCs w:val="20"/>
              </w:rPr>
              <w:t xml:space="preserve"> szczegółowy</w:t>
            </w:r>
            <w:r w:rsidR="00BA6393">
              <w:rPr>
                <w:rFonts w:ascii="Times New Roman" w:hAnsi="Times New Roman" w:cs="Times New Roman"/>
                <w:sz w:val="20"/>
                <w:szCs w:val="20"/>
              </w:rPr>
              <w:t xml:space="preserve">mi </w:t>
            </w:r>
            <w:r w:rsidRPr="00FA08E1">
              <w:rPr>
                <w:rFonts w:ascii="Times New Roman" w:hAnsi="Times New Roman" w:cs="Times New Roman"/>
                <w:sz w:val="20"/>
                <w:szCs w:val="20"/>
              </w:rPr>
              <w:t>subdyscyplin</w:t>
            </w:r>
            <w:r w:rsidR="00BA6393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Pr="00FA08E1">
              <w:rPr>
                <w:rFonts w:ascii="Times New Roman" w:hAnsi="Times New Roman" w:cs="Times New Roman"/>
                <w:sz w:val="20"/>
                <w:szCs w:val="20"/>
              </w:rPr>
              <w:t xml:space="preserve"> pedagogiki specjalnej, ich zakresem i przedmiotem zainteresowań - z uwzględnieniem wielokontekstowości diagnozowania i prewencji niepełnosprawności</w:t>
            </w:r>
          </w:p>
          <w:p w:rsidR="00CB0859" w:rsidRPr="00FA08E1" w:rsidRDefault="00CB0859" w:rsidP="00FD1D9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C.2 K</w:t>
            </w:r>
            <w:r w:rsidRPr="00FA08E1">
              <w:rPr>
                <w:rFonts w:ascii="Times New Roman" w:hAnsi="Times New Roman" w:cs="Times New Roman"/>
                <w:sz w:val="20"/>
                <w:szCs w:val="20"/>
              </w:rPr>
              <w:t xml:space="preserve">ształtowanie umiejętności rozpoznawania i interpretacji zjawisk społecznych i jednostkowych związanych z różnorodnością specjalnych potrzeb rozwojowych i edukacyjnych oraz </w:t>
            </w:r>
            <w:r w:rsidR="00D25A03" w:rsidRPr="00FA08E1">
              <w:rPr>
                <w:rFonts w:ascii="Times New Roman" w:hAnsi="Times New Roman" w:cs="Times New Roman"/>
                <w:sz w:val="20"/>
                <w:szCs w:val="20"/>
              </w:rPr>
              <w:t>adekwatnego powiązania</w:t>
            </w:r>
            <w:r w:rsidRPr="00FA08E1">
              <w:rPr>
                <w:rFonts w:ascii="Times New Roman" w:hAnsi="Times New Roman" w:cs="Times New Roman"/>
                <w:sz w:val="20"/>
                <w:szCs w:val="20"/>
              </w:rPr>
              <w:t xml:space="preserve"> ich z różnymi obszarami działalności pedagogicznej i psychologiczno-społecznej</w:t>
            </w:r>
            <w:r w:rsidR="00D25A03" w:rsidRPr="00FA08E1">
              <w:rPr>
                <w:rFonts w:ascii="Times New Roman" w:hAnsi="Times New Roman" w:cs="Times New Roman"/>
                <w:sz w:val="20"/>
                <w:szCs w:val="20"/>
              </w:rPr>
              <w:t xml:space="preserve"> waz z propozycjami rozwiązania problemów</w:t>
            </w:r>
          </w:p>
          <w:p w:rsidR="00343FDE" w:rsidRPr="00FA08E1" w:rsidRDefault="00D25A03" w:rsidP="00FD1D9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C.3 Kształtowanie gotowości</w:t>
            </w:r>
            <w:r w:rsidR="00CB0859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</w:t>
            </w:r>
            <w:r w:rsidR="00804BC1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oposługiwania się uniwersalnymi zasadami i normami etycznymi w</w:t>
            </w:r>
            <w:r w:rsidR="00CB0859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profesjonaln</w:t>
            </w:r>
            <w:r w:rsidR="00804BC1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ym</w:t>
            </w:r>
            <w:r w:rsidR="00CB0859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uczestniczeni</w:t>
            </w:r>
            <w:r w:rsidR="00804BC1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CB0859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realizacji specjalnych potrzeb dzieci, młodzieży i dorosłych</w:t>
            </w:r>
          </w:p>
        </w:tc>
      </w:tr>
      <w:tr w:rsidR="0066006C" w:rsidRPr="00FA08E1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Default="0066006C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:rsidR="00FA08E1" w:rsidRPr="00FA08E1" w:rsidRDefault="00FA08E1" w:rsidP="00FA08E1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34DEC" w:rsidRPr="00FA08E1" w:rsidRDefault="00A34DEC" w:rsidP="00A34DE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="00A34DEC" w:rsidRDefault="00A34DEC" w:rsidP="00A34DEC">
            <w:pPr>
              <w:numPr>
                <w:ilvl w:val="0"/>
                <w:numId w:val="4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F93F3C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Zapoznanie z kartą przedmiotu i warunkami zaliczenia. </w:t>
            </w:r>
          </w:p>
          <w:p w:rsidR="00A34DEC" w:rsidRPr="00DA534A" w:rsidRDefault="00A34DEC" w:rsidP="00A34DEC">
            <w:pPr>
              <w:numPr>
                <w:ilvl w:val="0"/>
                <w:numId w:val="4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DA53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Przedmiot, zakres, cele i zadania pedagogiki specjalne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 Sposoby nazywania pedagogiki specjalnej</w:t>
            </w:r>
          </w:p>
          <w:p w:rsidR="00A34DEC" w:rsidRDefault="00A34DEC" w:rsidP="00A34DEC">
            <w:pPr>
              <w:numPr>
                <w:ilvl w:val="0"/>
                <w:numId w:val="4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Modele niepełnosprawności (medyczny, społeczny biopsychospołeczny, religijny, charytatywny, kulturowy)</w:t>
            </w:r>
          </w:p>
          <w:p w:rsidR="00A34DEC" w:rsidRDefault="00A34DEC" w:rsidP="00A34DEC">
            <w:pPr>
              <w:numPr>
                <w:ilvl w:val="0"/>
                <w:numId w:val="4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Idee pedagogiki specjalnej (podmiotowość, autonomia, emancypacja, integracja/inkluzja, normalizacja, wsparcie społeczne, wyrównywanie szans, jakość życia)</w:t>
            </w:r>
          </w:p>
          <w:p w:rsidR="00A34DEC" w:rsidRPr="00BA6393" w:rsidRDefault="00A34DEC" w:rsidP="00A34DEC">
            <w:pPr>
              <w:numPr>
                <w:ilvl w:val="0"/>
                <w:numId w:val="4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BA6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Założenia i rozwiązania stosowane w kształceniu specjalnym. Współczesne modele edukacji uczniów niepełnosprawnych</w:t>
            </w:r>
          </w:p>
          <w:p w:rsidR="00A34DEC" w:rsidRPr="00BA6393" w:rsidRDefault="00A34DEC" w:rsidP="00A34DEC">
            <w:pPr>
              <w:numPr>
                <w:ilvl w:val="0"/>
                <w:numId w:val="4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Rodzina z dzieckiem niepełnosprawnym </w:t>
            </w:r>
          </w:p>
          <w:p w:rsidR="00A34DEC" w:rsidRPr="00BA6393" w:rsidRDefault="00A34DEC" w:rsidP="00A34DEC">
            <w:pPr>
              <w:numPr>
                <w:ilvl w:val="0"/>
                <w:numId w:val="4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Postawy społeczne względem osób niepełnosprawnych </w:t>
            </w:r>
          </w:p>
          <w:p w:rsidR="00A34DEC" w:rsidRPr="006A5C9B" w:rsidRDefault="00A34DEC" w:rsidP="00A34DEC">
            <w:pPr>
              <w:spacing w:before="120"/>
              <w:ind w:left="567" w:hanging="567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A5C9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="00A34DEC" w:rsidRDefault="00A34DEC" w:rsidP="00A34DEC">
            <w:pPr>
              <w:numPr>
                <w:ilvl w:val="0"/>
                <w:numId w:val="5"/>
              </w:numPr>
              <w:ind w:left="283" w:hanging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5C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006A5C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artą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6A5C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rzedmiotu ze szczególnym uwzględnieniem sposobów oceny efektów kształcenia </w:t>
            </w:r>
          </w:p>
          <w:p w:rsidR="00A34DEC" w:rsidRDefault="00A34DEC" w:rsidP="00A34DEC">
            <w:pPr>
              <w:numPr>
                <w:ilvl w:val="0"/>
                <w:numId w:val="5"/>
              </w:numPr>
              <w:ind w:left="283" w:hanging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Szczegółowe dziedziny pedagogiki specjalnej, ich zakres i przedmiot zainteresowań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przyczyny i konsekwencje określonej niepełnosprawności, podmiot oddziaływań – potrzeby i możliwości, specyfika  funkcjonowania, proponowane rozwiązania rehabilitacyjne </w:t>
            </w:r>
          </w:p>
          <w:p w:rsidR="00A34DEC" w:rsidRDefault="00A34DEC" w:rsidP="00A34DEC">
            <w:pPr>
              <w:ind w:left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34DEC" w:rsidRDefault="00A34DEC" w:rsidP="00A34DE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5C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osób niewidomych i słabowidzących</w:t>
            </w:r>
          </w:p>
          <w:p w:rsidR="00A34DEC" w:rsidRDefault="00A34DEC" w:rsidP="00A34DE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osób niesłyszących i słabosłyszących</w:t>
            </w:r>
          </w:p>
          <w:p w:rsidR="00A34DEC" w:rsidRDefault="00A34DEC" w:rsidP="00A34DE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5C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osób ze sprzężoną niepełnosprawnością (w szczególności -  sprzężoną niepełnosprawnością wzrokowo-słuchową)</w:t>
            </w:r>
          </w:p>
          <w:p w:rsidR="00A34DEC" w:rsidRDefault="00A34DEC" w:rsidP="00A34DE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osób z niepełnosprawnością intelektualną,</w:t>
            </w:r>
          </w:p>
          <w:p w:rsidR="00A34DEC" w:rsidRDefault="00A34DEC" w:rsidP="00A34DE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pedagogika osób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przewlekle chorych i z niepełnosprawnością ruchową </w:t>
            </w:r>
          </w:p>
          <w:p w:rsidR="00A34DEC" w:rsidRDefault="00A34DEC" w:rsidP="00A34DE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osób 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</w:t>
            </w:r>
            <w:r w:rsidRPr="00920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spektrum zaburzeń autystycznych</w:t>
            </w:r>
          </w:p>
          <w:p w:rsidR="00A34DEC" w:rsidRDefault="00A34DEC" w:rsidP="00A34DE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resocjalizacyjna</w:t>
            </w:r>
          </w:p>
          <w:p w:rsidR="00A34DEC" w:rsidRDefault="00A34DEC" w:rsidP="00A34DE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Niepełnosprawność w popkulturze – „Poznajemy osoby z niepełnosprawnością” </w:t>
            </w:r>
          </w:p>
          <w:p w:rsidR="003846B0" w:rsidRPr="00FA08E1" w:rsidRDefault="003846B0" w:rsidP="00BA6393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CE7F64" w:rsidRPr="00FA08E1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FA08E1" w:rsidRDefault="00CE7F6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08E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A08E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7159"/>
        <w:gridCol w:w="1629"/>
      </w:tblGrid>
      <w:tr w:rsidR="00B6239F" w:rsidRPr="00FA08E1" w:rsidTr="00492014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014" w:rsidRDefault="00CE7F64" w:rsidP="004920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9201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492014" w:rsidRPr="0049201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/ Efekt szczegó</w:t>
            </w:r>
            <w:r w:rsidR="0049201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</w:p>
          <w:p w:rsidR="00B6239F" w:rsidRPr="00492014" w:rsidRDefault="00492014" w:rsidP="004920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9201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łowy 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FA08E1" w:rsidRDefault="00B6239F" w:rsidP="00492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A08E1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807E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807E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r w:rsidR="00AC5C34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A08E1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FA08E1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A08E1" w:rsidTr="00492014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D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0701BD" w:rsidRPr="00FE646B" w:rsidRDefault="000701BD" w:rsidP="00952822">
            <w:pPr>
              <w:jc w:val="center"/>
            </w:pPr>
            <w:r w:rsidRPr="00FE646B">
              <w:rPr>
                <w:rFonts w:ascii="Calibri" w:eastAsia="Calibri" w:hAnsi="Calibri" w:cs="Calibri"/>
                <w:sz w:val="20"/>
                <w:szCs w:val="20"/>
              </w:rPr>
              <w:t>A.1.W1.</w:t>
            </w:r>
          </w:p>
          <w:p w:rsidR="000701BD" w:rsidRPr="00FA08E1" w:rsidRDefault="000701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0D" w:rsidRDefault="0001750D" w:rsidP="003F5A5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CA12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tudent zna i rozumie </w:t>
            </w:r>
            <w:r w:rsidR="00CA12ED">
              <w:rPr>
                <w:rFonts w:ascii="Times New Roman" w:hAnsi="Times New Roman" w:cs="Times New Roman"/>
                <w:sz w:val="20"/>
                <w:szCs w:val="20"/>
              </w:rPr>
              <w:t xml:space="preserve">kulturowe, antropologiczne, aksjologiczne i socjologiczne opisy współczesności: funkcje edukacji </w:t>
            </w:r>
            <w:r w:rsidR="00452C8B">
              <w:rPr>
                <w:rFonts w:ascii="Times New Roman" w:hAnsi="Times New Roman" w:cs="Times New Roman"/>
                <w:sz w:val="20"/>
                <w:szCs w:val="20"/>
              </w:rPr>
              <w:t xml:space="preserve">specjalnej </w:t>
            </w:r>
            <w:r w:rsidR="00CA12ED">
              <w:rPr>
                <w:rFonts w:ascii="Times New Roman" w:hAnsi="Times New Roman" w:cs="Times New Roman"/>
                <w:sz w:val="20"/>
                <w:szCs w:val="20"/>
              </w:rPr>
              <w:t>w życiu społeczeństw i egzystencji jednostek</w:t>
            </w:r>
            <w:r w:rsidR="005B36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struktur</w:t>
            </w:r>
            <w:r w:rsidR="005B36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funkcj</w:t>
            </w:r>
            <w:r w:rsidR="005B36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systemu edukacji specjalnej</w:t>
            </w:r>
            <w:r w:rsidR="005B36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jej założe</w:t>
            </w:r>
            <w:r w:rsidR="005B36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etyczn</w:t>
            </w:r>
            <w:r w:rsidR="005B36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podstaw</w:t>
            </w:r>
            <w:r w:rsidR="005B36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prawn</w:t>
            </w:r>
            <w:r w:rsidR="005B36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instytucj</w:t>
            </w:r>
            <w:r w:rsidR="005B36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realizując</w:t>
            </w:r>
            <w:r w:rsidR="005B36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zadania edukacyjne, rewalidacyjne/ rehabilitacyjne, ma wiedzę w zakresie zróżnicowanych możliwości rozwoju osób ze specjalnymi potrzebami</w:t>
            </w:r>
            <w:r w:rsidR="00C20D7D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edukacyjnymi </w:t>
            </w:r>
            <w:r w:rsidR="005B36E0" w:rsidRPr="00FA08E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oraz dostosowywania do nich zadań rozwojowych i edukacyjnych, w tym wynikających z niepełnosprawności lub nietypowości rozwoju </w:t>
            </w:r>
          </w:p>
          <w:p w:rsidR="00CA12ED" w:rsidRPr="00FA08E1" w:rsidRDefault="00CA12ED" w:rsidP="003F5A5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3662FF" w:rsidP="003F5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964791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  <w:p w:rsidR="00952822" w:rsidRPr="00FA08E1" w:rsidRDefault="00952822" w:rsidP="003F5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PPW_W13</w:t>
            </w:r>
          </w:p>
        </w:tc>
      </w:tr>
      <w:tr w:rsidR="00CE7F64" w:rsidRPr="00FA08E1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FA08E1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FA08E1" w:rsidTr="00492014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B" w:rsidRDefault="00024D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0701BD" w:rsidRPr="00FA08E1" w:rsidRDefault="000701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646B">
              <w:rPr>
                <w:rFonts w:ascii="Calibri" w:eastAsia="Calibri" w:hAnsi="Calibri" w:cs="Calibri"/>
                <w:sz w:val="20"/>
                <w:szCs w:val="20"/>
              </w:rPr>
              <w:t xml:space="preserve">A.1.U1., 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26" w:rsidRDefault="00CA12ED" w:rsidP="000A2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potrafi wykorzystać posiadaną wiedzę teoretyczną w sposób refleksyjny i krytyczny, poprawnie konstruować rozbudowane ustne i pisemne wypowiedzi dotyczące </w:t>
            </w:r>
            <w:r w:rsidR="000A2526">
              <w:rPr>
                <w:rFonts w:ascii="Times New Roman" w:hAnsi="Times New Roman" w:cs="Times New Roman"/>
                <w:sz w:val="20"/>
                <w:szCs w:val="20"/>
              </w:rPr>
              <w:t xml:space="preserve">wsparcia edukacyjnego i/lub społecznego osób z niepełnosprawnościami lub </w:t>
            </w:r>
            <w:r w:rsidR="000A2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nietypowościami w rozwoju;</w:t>
            </w:r>
          </w:p>
          <w:p w:rsidR="00CA12ED" w:rsidRPr="00FA08E1" w:rsidRDefault="00CA12ED" w:rsidP="003F5A5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A08E1" w:rsidRDefault="003662FF" w:rsidP="003F5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PPW_U01</w:t>
            </w:r>
          </w:p>
        </w:tc>
      </w:tr>
      <w:tr w:rsidR="003662FF" w:rsidRPr="00FA08E1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F" w:rsidRPr="00FA08E1" w:rsidRDefault="003662FF" w:rsidP="003662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662FF" w:rsidRPr="00FA08E1" w:rsidTr="00492014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F" w:rsidRDefault="003662FF" w:rsidP="003662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952822" w:rsidRDefault="00952822" w:rsidP="0095282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E646B">
              <w:rPr>
                <w:rFonts w:ascii="Calibri" w:eastAsia="Calibri" w:hAnsi="Calibri" w:cs="Calibri"/>
                <w:sz w:val="20"/>
                <w:szCs w:val="20"/>
              </w:rPr>
              <w:t>A.1.K3.</w:t>
            </w:r>
          </w:p>
          <w:p w:rsidR="000701BD" w:rsidRPr="00FA08E1" w:rsidRDefault="000701BD" w:rsidP="003662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646B">
              <w:rPr>
                <w:rFonts w:ascii="Calibri" w:eastAsia="Calibri" w:hAnsi="Calibri" w:cs="Calibri"/>
                <w:sz w:val="20"/>
                <w:szCs w:val="20"/>
              </w:rPr>
              <w:t>A.1.K4.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ED" w:rsidRDefault="00CA12ED" w:rsidP="000A2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jest gotów do podejmowania wyzwań zawodowych i osobistych oraz indywidualnych i zespołowych działań profesjonalnych w zakresie opieki i wychowania dziecka lub ucznia</w:t>
            </w:r>
            <w:r w:rsidR="000A2526">
              <w:rPr>
                <w:rFonts w:ascii="Times New Roman" w:hAnsi="Times New Roman" w:cs="Times New Roman"/>
                <w:sz w:val="20"/>
                <w:szCs w:val="20"/>
              </w:rPr>
              <w:t xml:space="preserve"> ze SPE</w:t>
            </w:r>
            <w:r w:rsidR="00C20D7D">
              <w:rPr>
                <w:rFonts w:ascii="Times New Roman" w:hAnsi="Times New Roman" w:cs="Times New Roman"/>
                <w:sz w:val="20"/>
                <w:szCs w:val="20"/>
              </w:rPr>
              <w:t xml:space="preserve">, uwzględniając w działalności zawodowej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norm</w:t>
            </w:r>
            <w:r w:rsidR="00C20D7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etyczn</w:t>
            </w:r>
            <w:r w:rsidR="00C20D7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kierując się szacunkiem dla godności </w:t>
            </w:r>
            <w:r w:rsidR="000A2526">
              <w:rPr>
                <w:rFonts w:ascii="Times New Roman" w:hAnsi="Times New Roman" w:cs="Times New Roman"/>
                <w:sz w:val="20"/>
                <w:szCs w:val="20"/>
              </w:rPr>
              <w:t xml:space="preserve">każdego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człowieka</w:t>
            </w:r>
            <w:r w:rsidR="000A2526">
              <w:rPr>
                <w:rFonts w:ascii="Times New Roman" w:hAnsi="Times New Roman" w:cs="Times New Roman"/>
                <w:sz w:val="20"/>
                <w:szCs w:val="20"/>
              </w:rPr>
              <w:t xml:space="preserve"> z jego różnorodnością potrzeb rozwojowych i edukacyjnych.</w:t>
            </w:r>
          </w:p>
          <w:p w:rsidR="00CA12ED" w:rsidRPr="00CA12ED" w:rsidRDefault="00CA12ED" w:rsidP="003F5A5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F" w:rsidRPr="00FA08E1" w:rsidRDefault="003662FF" w:rsidP="003F5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</w:t>
            </w:r>
            <w:r w:rsidR="00160B60"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</w:tr>
    </w:tbl>
    <w:p w:rsidR="00BA6393" w:rsidRDefault="00BA6393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7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8"/>
        <w:gridCol w:w="31"/>
      </w:tblGrid>
      <w:tr w:rsidR="00BA6393" w:rsidRPr="00014FD2" w:rsidTr="00281047">
        <w:trPr>
          <w:gridAfter w:val="1"/>
          <w:wAfter w:w="31" w:type="dxa"/>
          <w:trHeight w:val="284"/>
          <w:jc w:val="center"/>
        </w:trPr>
        <w:tc>
          <w:tcPr>
            <w:tcW w:w="7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93" w:rsidRPr="00014FD2" w:rsidRDefault="00BA639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281047" w:rsidRPr="00014FD2" w:rsidTr="00281047">
        <w:trPr>
          <w:gridAfter w:val="16"/>
          <w:wAfter w:w="5680" w:type="dxa"/>
          <w:trHeight w:val="284"/>
          <w:jc w:val="center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</w:tr>
      <w:tr w:rsidR="00281047" w:rsidRPr="00014FD2">
        <w:trPr>
          <w:trHeight w:val="284"/>
          <w:jc w:val="center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7" w:rsidRPr="00014FD2" w:rsidRDefault="0028104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496A2F" w:rsidRDefault="0028104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047" w:rsidRPr="00496A2F" w:rsidRDefault="0028104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grupowy</w:t>
            </w: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496A2F" w:rsidRDefault="0028104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496A2F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47" w:rsidRPr="00496A2F" w:rsidRDefault="0028104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496A2F" w:rsidRDefault="0028104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                 w grupie*</w:t>
            </w:r>
          </w:p>
        </w:tc>
      </w:tr>
      <w:tr w:rsidR="00281047" w:rsidRPr="00014FD2">
        <w:trPr>
          <w:trHeight w:val="284"/>
          <w:jc w:val="center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7" w:rsidRPr="00014FD2" w:rsidRDefault="0028104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281047" w:rsidRPr="00014FD2">
        <w:trPr>
          <w:trHeight w:val="284"/>
          <w:jc w:val="center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7" w:rsidRPr="00014FD2" w:rsidRDefault="0028104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281047" w:rsidRPr="00014FD2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81047" w:rsidRPr="00014FD2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81047" w:rsidRPr="00014FD2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047" w:rsidRPr="00014FD2" w:rsidRDefault="002810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BA6393" w:rsidRDefault="00BA6393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34DEC" w:rsidRDefault="00A34DEC" w:rsidP="00A34DEC">
      <w:pPr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l-PL"/>
        </w:rPr>
        <w:t>Egzamin: test obejmujący całość materiału zrealizowanego podczas wykładów i ćwiczeń</w:t>
      </w:r>
    </w:p>
    <w:p w:rsidR="00A34DEC" w:rsidRDefault="00A34DEC" w:rsidP="00A34DEC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</w:pPr>
      <w:r w:rsidRPr="00666A52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>Projekt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 xml:space="preserve"> grupowy: </w:t>
      </w:r>
      <w:r w:rsidRPr="00666A52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 xml:space="preserve">Przygotowanie prezentacji multimedialnej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 xml:space="preserve">dotyczącej podanego zagadnienia </w:t>
      </w:r>
      <w:r w:rsidRPr="00666A52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 xml:space="preserve">wraz z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 xml:space="preserve">ćwiczeniami aktywizującymi grupę </w:t>
      </w:r>
    </w:p>
    <w:p w:rsidR="00A34DEC" w:rsidRPr="00666A52" w:rsidRDefault="00A34DEC" w:rsidP="00A34DEC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</w:pPr>
      <w:r w:rsidRPr="00666A52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>Aktywność na zajęciach: włączenie się do rozmowy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 xml:space="preserve"> inicjowanej przez prowadzącą zajęcia, </w:t>
      </w:r>
      <w:r w:rsidRPr="00666A52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 xml:space="preserve">wykorzystanie informacji zgromadzonych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>celem przygotowania do ćwiczeń</w:t>
      </w:r>
      <w:r w:rsidRPr="00666A52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Pr="00666A52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 xml:space="preserve"> </w:t>
      </w:r>
    </w:p>
    <w:p w:rsidR="00A34DEC" w:rsidRDefault="00A34DEC" w:rsidP="00A34DEC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 xml:space="preserve">Praca własna: 1) „Poznajemy osoby z niepełnosprawnością”. Zapoznanie z filmem, książka przybliżającą postać osoby z niepełnosprawnością. W trakcie omówienia wybranej postaci zwrócenie uwagi na zjawiska poznane w trakcie kursu z pedagogiki specjalnej. 2) Opracowanie wybranego tekstu naukowego </w:t>
      </w:r>
      <w:r w:rsidRPr="00666A52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>(</w:t>
      </w:r>
      <w:r w:rsidRPr="00666A5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źródło: </w:t>
      </w:r>
      <w:hyperlink r:id="rId11" w:history="1">
        <w:r w:rsidRPr="00666A52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https://scholar.google.com/</w:t>
        </w:r>
      </w:hyperlink>
      <w:r w:rsidRPr="00666A52">
        <w:rPr>
          <w:rFonts w:ascii="Times New Roman" w:hAnsi="Times New Roman" w:cs="Times New Roman"/>
          <w:bCs/>
          <w:color w:val="auto"/>
          <w:sz w:val="20"/>
          <w:szCs w:val="20"/>
        </w:rPr>
        <w:t>)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  <w:t xml:space="preserve">związanego z tematyką zajęć, prezentacja przygotowanych treści.. </w:t>
      </w:r>
    </w:p>
    <w:p w:rsidR="00A34DEC" w:rsidRPr="00281047" w:rsidRDefault="00A34DEC" w:rsidP="00A34DEC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Praca w grupie: o</w:t>
      </w:r>
      <w:r w:rsidRPr="00666A52">
        <w:rPr>
          <w:rFonts w:ascii="Times New Roman" w:hAnsi="Times New Roman" w:cs="Times New Roman"/>
          <w:bCs/>
          <w:color w:val="auto"/>
          <w:sz w:val="20"/>
          <w:szCs w:val="20"/>
        </w:rPr>
        <w:t>pracowanie materiału dydaktycznego uwzględniającego specjalne potrzeby edukacyjne wybranego ucznia (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np. </w:t>
      </w:r>
      <w:r w:rsidRPr="00666A52">
        <w:rPr>
          <w:rFonts w:ascii="Times New Roman" w:hAnsi="Times New Roman" w:cs="Times New Roman"/>
          <w:bCs/>
          <w:color w:val="auto"/>
          <w:sz w:val="20"/>
          <w:szCs w:val="20"/>
        </w:rPr>
        <w:t>tekst łatwy w czytaniu i rozumieniu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Pr="00666A5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książka dotykowa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, inna pomoc dydaktyczna</w:t>
      </w:r>
      <w:r w:rsidRPr="00666A5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) </w:t>
      </w:r>
    </w:p>
    <w:p w:rsidR="00BA6393" w:rsidRPr="006C41F6" w:rsidRDefault="00BA6393">
      <w:pPr>
        <w:rPr>
          <w:rFonts w:ascii="Times New Roman" w:hAnsi="Times New Roman" w:cs="Times New Roman"/>
          <w:color w:val="auto"/>
          <w:sz w:val="20"/>
          <w:szCs w:val="20"/>
          <w:lang w:val="pl-PL"/>
        </w:rPr>
      </w:pPr>
    </w:p>
    <w:p w:rsidR="00CB0859" w:rsidRPr="00FA08E1" w:rsidRDefault="00CB0859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FA08E1" w:rsidTr="3BEA76C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FA08E1" w:rsidRDefault="00742D43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A08E1" w:rsidTr="3BEA76C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FA08E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FA08E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FA08E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4762E" w:rsidRPr="00FA08E1" w:rsidTr="3BEA76C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762E" w:rsidRPr="00FA08E1" w:rsidRDefault="0014762E" w:rsidP="001476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2E" w:rsidRPr="00FA08E1" w:rsidRDefault="0014762E" w:rsidP="001476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2E" w:rsidRPr="00FA08E1" w:rsidRDefault="0014762E" w:rsidP="0014762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Wykonanie </w:t>
            </w:r>
            <w:r w:rsidR="003031FC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5</w:t>
            </w:r>
            <w:r w:rsidR="6606A2A3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180A1729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-60</w:t>
            </w: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zadań stawianych studentom w teście egzaminacyjnym</w:t>
            </w:r>
          </w:p>
        </w:tc>
      </w:tr>
      <w:tr w:rsidR="0014762E" w:rsidRPr="00FA08E1" w:rsidTr="3BEA76C2">
        <w:trPr>
          <w:trHeight w:val="255"/>
        </w:trPr>
        <w:tc>
          <w:tcPr>
            <w:tcW w:w="792" w:type="dxa"/>
            <w:vMerge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2E" w:rsidRPr="00FA08E1" w:rsidRDefault="0014762E" w:rsidP="001476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Wykonanie </w:t>
            </w:r>
            <w:r w:rsidR="003031FC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6</w:t>
            </w:r>
            <w:r w:rsidR="008B5E55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6EF0D695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-70</w:t>
            </w: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zadań stawianych studentom w teście egzaminacyjnym</w:t>
            </w:r>
          </w:p>
        </w:tc>
      </w:tr>
      <w:tr w:rsidR="0014762E" w:rsidRPr="00FA08E1" w:rsidTr="3BEA76C2">
        <w:trPr>
          <w:trHeight w:val="255"/>
        </w:trPr>
        <w:tc>
          <w:tcPr>
            <w:tcW w:w="792" w:type="dxa"/>
            <w:vMerge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2E" w:rsidRPr="00FA08E1" w:rsidRDefault="0014762E" w:rsidP="001476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Wykonanie </w:t>
            </w:r>
            <w:r w:rsidR="003031FC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7</w:t>
            </w:r>
            <w:r w:rsidR="008B5E55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79F95D93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-80</w:t>
            </w: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zadań stawianych studentom w teście egzaminacyjnym</w:t>
            </w:r>
          </w:p>
        </w:tc>
      </w:tr>
      <w:tr w:rsidR="0014762E" w:rsidRPr="00FA08E1" w:rsidTr="3BEA76C2">
        <w:trPr>
          <w:trHeight w:val="255"/>
        </w:trPr>
        <w:tc>
          <w:tcPr>
            <w:tcW w:w="792" w:type="dxa"/>
            <w:vMerge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2E" w:rsidRPr="00FA08E1" w:rsidRDefault="0014762E" w:rsidP="001476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Wykonanie </w:t>
            </w:r>
            <w:r w:rsidR="003031FC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8</w:t>
            </w:r>
            <w:r w:rsidR="008B5E55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2553248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-90</w:t>
            </w: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zadań stawianych studentom w teście egzaminacyjnym</w:t>
            </w:r>
          </w:p>
        </w:tc>
      </w:tr>
      <w:tr w:rsidR="0014762E" w:rsidRPr="00FA08E1" w:rsidTr="3BEA76C2">
        <w:trPr>
          <w:trHeight w:val="255"/>
        </w:trPr>
        <w:tc>
          <w:tcPr>
            <w:tcW w:w="792" w:type="dxa"/>
            <w:vMerge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2E" w:rsidRPr="00FA08E1" w:rsidRDefault="0014762E" w:rsidP="001476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Wykonanie</w:t>
            </w:r>
            <w:r w:rsidR="003031FC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od</w:t>
            </w: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9</w:t>
            </w:r>
            <w:r w:rsidR="008B5E55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211DB0D7"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-100</w:t>
            </w:r>
            <w:r w:rsidRPr="3BEA76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zadań stawianych studentom w teście egzaminacyjnym</w:t>
            </w:r>
          </w:p>
        </w:tc>
      </w:tr>
      <w:tr w:rsidR="0014762E" w:rsidRPr="00FA08E1" w:rsidTr="3BEA76C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762E" w:rsidRPr="00FA08E1" w:rsidRDefault="0014762E" w:rsidP="0014762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2E" w:rsidRPr="00FA08E1" w:rsidRDefault="0014762E" w:rsidP="001476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2E" w:rsidRPr="00FA08E1" w:rsidRDefault="00801EEA" w:rsidP="0014762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Uczestniczy w zajęciach wykonując konieczne zadania, nie wykazując aktywności własnej. Wymaga mobilizacji do działania.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Opracowane prace wykazują liczne błędy</w:t>
            </w:r>
            <w:r w:rsidR="00AB0D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oraz bark staranności. </w:t>
            </w:r>
          </w:p>
        </w:tc>
      </w:tr>
      <w:tr w:rsidR="0014762E" w:rsidRPr="00FA08E1" w:rsidTr="3BEA76C2">
        <w:trPr>
          <w:trHeight w:val="255"/>
        </w:trPr>
        <w:tc>
          <w:tcPr>
            <w:tcW w:w="792" w:type="dxa"/>
            <w:vMerge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2E" w:rsidRPr="00FA08E1" w:rsidRDefault="0014762E" w:rsidP="001476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2E" w:rsidRPr="00FA08E1" w:rsidRDefault="00801EEA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Sporadycznie wykazuje aktywność własną podczas zajęć.</w:t>
            </w:r>
            <w:r w:rsidR="00AB0D9A">
              <w:rPr>
                <w:rFonts w:ascii="Times New Roman" w:hAnsi="Times New Roman" w:cs="Times New Roman"/>
                <w:sz w:val="20"/>
                <w:szCs w:val="20"/>
              </w:rPr>
              <w:t xml:space="preserve"> Wykonuje wszystkie zadania obowiązkowe.</w:t>
            </w:r>
            <w:r w:rsidR="00A34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D9A">
              <w:rPr>
                <w:rFonts w:ascii="Times New Roman" w:hAnsi="Times New Roman" w:cs="Times New Roman"/>
                <w:sz w:val="20"/>
                <w:szCs w:val="20"/>
              </w:rPr>
              <w:t xml:space="preserve">Opracowane prace wykazują błędy merytoryczne, lecz równocześnie uwidaczniają troskę o stronę formalną . </w:t>
            </w:r>
          </w:p>
        </w:tc>
      </w:tr>
      <w:tr w:rsidR="0014762E" w:rsidRPr="00FA08E1" w:rsidTr="3BEA76C2">
        <w:trPr>
          <w:trHeight w:val="255"/>
        </w:trPr>
        <w:tc>
          <w:tcPr>
            <w:tcW w:w="792" w:type="dxa"/>
            <w:vMerge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2E" w:rsidRPr="00FA08E1" w:rsidRDefault="0014762E" w:rsidP="001476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2E" w:rsidRPr="00FA08E1" w:rsidRDefault="00801EEA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Uczestniczy w zajęciach</w:t>
            </w:r>
            <w:r w:rsidR="00AB0D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przy różnym poziomie aktywności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Wykonuje wszystkie zadania obowiązkowe.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Opracowane prace charakteryzują się poprawnością, wykazują niewielkie uchybienia</w:t>
            </w:r>
            <w:r w:rsidR="00AB0D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merytoryczne i wysoki poziom estetyki. </w:t>
            </w:r>
          </w:p>
        </w:tc>
      </w:tr>
      <w:tr w:rsidR="00801EEA" w:rsidRPr="00FA08E1" w:rsidTr="3BEA76C2">
        <w:trPr>
          <w:trHeight w:val="255"/>
        </w:trPr>
        <w:tc>
          <w:tcPr>
            <w:tcW w:w="792" w:type="dxa"/>
            <w:vMerge/>
          </w:tcPr>
          <w:p w:rsidR="00801EEA" w:rsidRPr="00FA08E1" w:rsidRDefault="00801EEA" w:rsidP="00801E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EA" w:rsidRPr="00FA08E1" w:rsidRDefault="00801EEA" w:rsidP="00801E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EEA" w:rsidRPr="00FA08E1" w:rsidRDefault="00801EEA" w:rsidP="00801E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Wykazuje duże zaangażowanie w trakcie zajęć,  aktywnie uczestniczy </w:t>
            </w:r>
            <w:r w:rsidRPr="00CB018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dyskusjach informując o wiedzy zgromadzonej za pośrednictwem literatury. Terminowo wykonuje wszystkie zadania obowiązkowe.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Opracowane prace charakteryzują się wysokim poziomem opracowania merytorycznego i formalnego, uwzględniają odwołania do literatury naukowej.</w:t>
            </w:r>
          </w:p>
        </w:tc>
      </w:tr>
      <w:tr w:rsidR="0014762E" w:rsidRPr="00FA08E1" w:rsidTr="3BEA76C2">
        <w:trPr>
          <w:trHeight w:val="255"/>
        </w:trPr>
        <w:tc>
          <w:tcPr>
            <w:tcW w:w="792" w:type="dxa"/>
            <w:vMerge/>
          </w:tcPr>
          <w:p w:rsidR="0014762E" w:rsidRPr="00FA08E1" w:rsidRDefault="0014762E" w:rsidP="001476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2E" w:rsidRPr="00FA08E1" w:rsidRDefault="0014762E" w:rsidP="001476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2E" w:rsidRPr="00FA08E1" w:rsidRDefault="008E5413" w:rsidP="001476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Wykazuje bardzo wysoki poziom zaangażowania w trakcie zajęć, nie ogranicza się wyłącznie do zadań obowiązkowych. Mobilizuje innych uczestników do aktywności. Opracowane prace</w:t>
            </w:r>
            <w:r w:rsidR="00A34D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810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wykazują poprawność merytoryczną i formalną, uw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zględni</w:t>
            </w:r>
            <w:r w:rsidR="00801E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ją </w:t>
            </w:r>
            <w:r w:rsidR="00801E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odwołania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do liter</w:t>
            </w:r>
            <w:r w:rsidR="00801E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tury naukowej.</w:t>
            </w:r>
          </w:p>
        </w:tc>
      </w:tr>
    </w:tbl>
    <w:p w:rsidR="001E4083" w:rsidRPr="00FA08E1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FA08E1" w:rsidRDefault="001511D9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08E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FA08E1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A08E1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A08E1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A08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FA08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A08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FA08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LICZBA GODZIN REALIZOWANYCH PRZY BEZPOŚREDNIM UDZIALE </w:t>
            </w:r>
            <w:r w:rsidRPr="00FA08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7BC2" w:rsidRPr="00FA08E1" w:rsidRDefault="003227F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4</w:t>
            </w:r>
            <w:r w:rsidR="0050582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7BC2" w:rsidRPr="00FA08E1" w:rsidRDefault="0050582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A249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957BC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5058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5058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7BC2" w:rsidRPr="00FA08E1" w:rsidRDefault="0050582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7BC2" w:rsidRPr="00FA08E1" w:rsidRDefault="00A2498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50582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A249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7932F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5058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7932F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A249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5058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A249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7932F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A249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2" w:rsidRPr="00FA08E1" w:rsidRDefault="007932F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7BC2" w:rsidRPr="00FA08E1" w:rsidRDefault="007932F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7BC2" w:rsidRPr="00FA08E1" w:rsidRDefault="007932F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957BC2" w:rsidRPr="00FA08E1" w:rsidTr="00E47B3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7BC2" w:rsidRPr="00FA08E1" w:rsidRDefault="00957BC2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7BC2" w:rsidRPr="00FA08E1" w:rsidRDefault="007932F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7BC2" w:rsidRPr="00FA08E1" w:rsidRDefault="007932F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:rsidR="00FA6C7B" w:rsidRPr="00FA08E1" w:rsidRDefault="00FA6C7B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384A0C" w:rsidRPr="00FA08E1" w:rsidRDefault="00384A0C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:rsidR="00384A0C" w:rsidRPr="00FA08E1" w:rsidRDefault="00384A0C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:rsidR="005C5513" w:rsidRPr="00FA08E1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A08E1">
        <w:rPr>
          <w:b/>
          <w:i/>
          <w:sz w:val="20"/>
          <w:szCs w:val="20"/>
        </w:rPr>
        <w:t>Przyjmuję do realizacji</w:t>
      </w:r>
      <w:r w:rsidRPr="00FA08E1">
        <w:rPr>
          <w:i/>
          <w:sz w:val="20"/>
          <w:szCs w:val="20"/>
        </w:rPr>
        <w:t xml:space="preserve">    (data i</w:t>
      </w:r>
      <w:r w:rsidR="00EB24C1" w:rsidRPr="00FA08E1">
        <w:rPr>
          <w:i/>
          <w:sz w:val="20"/>
          <w:szCs w:val="20"/>
          <w:lang w:val="pl-PL"/>
        </w:rPr>
        <w:t xml:space="preserve"> czytelne </w:t>
      </w:r>
      <w:r w:rsidRPr="00FA08E1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FA08E1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FA08E1" w:rsidRDefault="005625C2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FA08E1" w:rsidRDefault="005C5513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FA08E1">
        <w:rPr>
          <w:i/>
          <w:sz w:val="20"/>
          <w:szCs w:val="20"/>
        </w:rPr>
        <w:tab/>
      </w:r>
      <w:r w:rsidRPr="00FA08E1">
        <w:rPr>
          <w:i/>
          <w:sz w:val="20"/>
          <w:szCs w:val="20"/>
        </w:rPr>
        <w:tab/>
      </w:r>
      <w:r w:rsidRPr="00FA08E1">
        <w:rPr>
          <w:i/>
          <w:sz w:val="20"/>
          <w:szCs w:val="20"/>
        </w:rPr>
        <w:tab/>
        <w:t>............................................................................................................................</w:t>
      </w:r>
    </w:p>
    <w:sectPr w:rsidR="005C5513" w:rsidRPr="00FA08E1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724" w:rsidRDefault="00EE7724">
      <w:r>
        <w:separator/>
      </w:r>
    </w:p>
  </w:endnote>
  <w:endnote w:type="continuationSeparator" w:id="1">
    <w:p w:rsidR="00EE7724" w:rsidRDefault="00EE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724" w:rsidRDefault="00EE7724"/>
  </w:footnote>
  <w:footnote w:type="continuationSeparator" w:id="1">
    <w:p w:rsidR="00EE7724" w:rsidRDefault="00EE77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A44"/>
    <w:multiLevelType w:val="hybridMultilevel"/>
    <w:tmpl w:val="8FB6CA72"/>
    <w:lvl w:ilvl="0" w:tplc="E2765E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4246DD0"/>
    <w:multiLevelType w:val="hybridMultilevel"/>
    <w:tmpl w:val="EC08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265BC"/>
    <w:multiLevelType w:val="hybridMultilevel"/>
    <w:tmpl w:val="73502052"/>
    <w:lvl w:ilvl="0" w:tplc="1CB6B8D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B66A2"/>
    <w:multiLevelType w:val="hybridMultilevel"/>
    <w:tmpl w:val="60DE832A"/>
    <w:lvl w:ilvl="0" w:tplc="58A87E8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593C1A51"/>
    <w:multiLevelType w:val="hybridMultilevel"/>
    <w:tmpl w:val="99024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405C6"/>
    <w:multiLevelType w:val="hybridMultilevel"/>
    <w:tmpl w:val="60B69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0656F"/>
    <w:rsid w:val="000159F7"/>
    <w:rsid w:val="0001750D"/>
    <w:rsid w:val="00023554"/>
    <w:rsid w:val="00024D4B"/>
    <w:rsid w:val="0003485D"/>
    <w:rsid w:val="00041F93"/>
    <w:rsid w:val="00043C38"/>
    <w:rsid w:val="0005418B"/>
    <w:rsid w:val="00060AD9"/>
    <w:rsid w:val="00060F3B"/>
    <w:rsid w:val="00062D39"/>
    <w:rsid w:val="000701BD"/>
    <w:rsid w:val="00080AB3"/>
    <w:rsid w:val="0008454A"/>
    <w:rsid w:val="000A2526"/>
    <w:rsid w:val="000A342F"/>
    <w:rsid w:val="000A380D"/>
    <w:rsid w:val="000A53D0"/>
    <w:rsid w:val="000A7B7D"/>
    <w:rsid w:val="000B12AE"/>
    <w:rsid w:val="000B3EB5"/>
    <w:rsid w:val="000B480F"/>
    <w:rsid w:val="000B7BEE"/>
    <w:rsid w:val="000C3993"/>
    <w:rsid w:val="000C54A5"/>
    <w:rsid w:val="000D34FA"/>
    <w:rsid w:val="000D62D8"/>
    <w:rsid w:val="000E1685"/>
    <w:rsid w:val="000E52B9"/>
    <w:rsid w:val="000F269C"/>
    <w:rsid w:val="000F524E"/>
    <w:rsid w:val="000F5D27"/>
    <w:rsid w:val="00103906"/>
    <w:rsid w:val="00116292"/>
    <w:rsid w:val="001425A3"/>
    <w:rsid w:val="0014762E"/>
    <w:rsid w:val="001511D9"/>
    <w:rsid w:val="00151B60"/>
    <w:rsid w:val="00152D19"/>
    <w:rsid w:val="00160B60"/>
    <w:rsid w:val="00163028"/>
    <w:rsid w:val="001725E2"/>
    <w:rsid w:val="00177ABC"/>
    <w:rsid w:val="0018504F"/>
    <w:rsid w:val="00190975"/>
    <w:rsid w:val="00195C93"/>
    <w:rsid w:val="00197B05"/>
    <w:rsid w:val="001B207F"/>
    <w:rsid w:val="001B3E12"/>
    <w:rsid w:val="001C13B4"/>
    <w:rsid w:val="001C3D5E"/>
    <w:rsid w:val="001D4D83"/>
    <w:rsid w:val="001D544A"/>
    <w:rsid w:val="001E08E3"/>
    <w:rsid w:val="001E1B38"/>
    <w:rsid w:val="001E4083"/>
    <w:rsid w:val="00214880"/>
    <w:rsid w:val="00243A5D"/>
    <w:rsid w:val="0024724B"/>
    <w:rsid w:val="002500DF"/>
    <w:rsid w:val="00250BAE"/>
    <w:rsid w:val="0026398C"/>
    <w:rsid w:val="00266C25"/>
    <w:rsid w:val="00281047"/>
    <w:rsid w:val="00282DC0"/>
    <w:rsid w:val="00282F37"/>
    <w:rsid w:val="002833B9"/>
    <w:rsid w:val="00283E57"/>
    <w:rsid w:val="0029412D"/>
    <w:rsid w:val="00295BD2"/>
    <w:rsid w:val="002D1675"/>
    <w:rsid w:val="002E3DFB"/>
    <w:rsid w:val="002F5F1C"/>
    <w:rsid w:val="00301365"/>
    <w:rsid w:val="003031FC"/>
    <w:rsid w:val="00303338"/>
    <w:rsid w:val="00304D7D"/>
    <w:rsid w:val="00305802"/>
    <w:rsid w:val="003207B9"/>
    <w:rsid w:val="003227F7"/>
    <w:rsid w:val="00327BE4"/>
    <w:rsid w:val="00343FDE"/>
    <w:rsid w:val="00355C21"/>
    <w:rsid w:val="003662FF"/>
    <w:rsid w:val="00370D1D"/>
    <w:rsid w:val="003846B0"/>
    <w:rsid w:val="00384A0C"/>
    <w:rsid w:val="003B0B4A"/>
    <w:rsid w:val="003C28BC"/>
    <w:rsid w:val="003C59AC"/>
    <w:rsid w:val="003E774E"/>
    <w:rsid w:val="003F5A5B"/>
    <w:rsid w:val="00413AA8"/>
    <w:rsid w:val="0041771F"/>
    <w:rsid w:val="00420A29"/>
    <w:rsid w:val="00441075"/>
    <w:rsid w:val="00452C8B"/>
    <w:rsid w:val="00462DE1"/>
    <w:rsid w:val="0046386D"/>
    <w:rsid w:val="00492014"/>
    <w:rsid w:val="004B2049"/>
    <w:rsid w:val="004B3BF3"/>
    <w:rsid w:val="004D2129"/>
    <w:rsid w:val="004D388F"/>
    <w:rsid w:val="004F326E"/>
    <w:rsid w:val="004F4882"/>
    <w:rsid w:val="0050503E"/>
    <w:rsid w:val="0050582E"/>
    <w:rsid w:val="005153BC"/>
    <w:rsid w:val="00515B0F"/>
    <w:rsid w:val="00525A5E"/>
    <w:rsid w:val="005324B3"/>
    <w:rsid w:val="005625C2"/>
    <w:rsid w:val="005770A6"/>
    <w:rsid w:val="005B36E0"/>
    <w:rsid w:val="005B4506"/>
    <w:rsid w:val="005B5676"/>
    <w:rsid w:val="005C5513"/>
    <w:rsid w:val="005D0415"/>
    <w:rsid w:val="005D5D80"/>
    <w:rsid w:val="005E69E4"/>
    <w:rsid w:val="006042CB"/>
    <w:rsid w:val="006071FE"/>
    <w:rsid w:val="006223E8"/>
    <w:rsid w:val="0062710A"/>
    <w:rsid w:val="00653368"/>
    <w:rsid w:val="0066006C"/>
    <w:rsid w:val="0066524E"/>
    <w:rsid w:val="00683581"/>
    <w:rsid w:val="006A4183"/>
    <w:rsid w:val="006B0A9A"/>
    <w:rsid w:val="006C41F6"/>
    <w:rsid w:val="006C7E19"/>
    <w:rsid w:val="006E15D8"/>
    <w:rsid w:val="007034A2"/>
    <w:rsid w:val="00711C11"/>
    <w:rsid w:val="00742D43"/>
    <w:rsid w:val="007575E5"/>
    <w:rsid w:val="0078660D"/>
    <w:rsid w:val="0079006C"/>
    <w:rsid w:val="00790F85"/>
    <w:rsid w:val="00791DED"/>
    <w:rsid w:val="007932F7"/>
    <w:rsid w:val="007970C8"/>
    <w:rsid w:val="0079768F"/>
    <w:rsid w:val="007A77CA"/>
    <w:rsid w:val="007B69A7"/>
    <w:rsid w:val="007B75E6"/>
    <w:rsid w:val="007C52D1"/>
    <w:rsid w:val="007D6215"/>
    <w:rsid w:val="007E558E"/>
    <w:rsid w:val="00801108"/>
    <w:rsid w:val="00801EEA"/>
    <w:rsid w:val="00804BC1"/>
    <w:rsid w:val="00804D77"/>
    <w:rsid w:val="00805AAE"/>
    <w:rsid w:val="00807E22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5E9D"/>
    <w:rsid w:val="0089084F"/>
    <w:rsid w:val="00891FE1"/>
    <w:rsid w:val="008A7F09"/>
    <w:rsid w:val="008B3494"/>
    <w:rsid w:val="008B358D"/>
    <w:rsid w:val="008B5E55"/>
    <w:rsid w:val="008C1C6F"/>
    <w:rsid w:val="008C1E39"/>
    <w:rsid w:val="008D7AC0"/>
    <w:rsid w:val="008E0B8A"/>
    <w:rsid w:val="008E5413"/>
    <w:rsid w:val="008F0E94"/>
    <w:rsid w:val="009019E2"/>
    <w:rsid w:val="00911266"/>
    <w:rsid w:val="00913BF6"/>
    <w:rsid w:val="00922D6B"/>
    <w:rsid w:val="00936747"/>
    <w:rsid w:val="009421CD"/>
    <w:rsid w:val="00952822"/>
    <w:rsid w:val="00957BC2"/>
    <w:rsid w:val="00964791"/>
    <w:rsid w:val="0096775F"/>
    <w:rsid w:val="00977F27"/>
    <w:rsid w:val="009915E9"/>
    <w:rsid w:val="00992C8B"/>
    <w:rsid w:val="009A50DE"/>
    <w:rsid w:val="009B7DA8"/>
    <w:rsid w:val="009C0D4C"/>
    <w:rsid w:val="009C36EB"/>
    <w:rsid w:val="009E059B"/>
    <w:rsid w:val="009F5C3E"/>
    <w:rsid w:val="00A24985"/>
    <w:rsid w:val="00A24D15"/>
    <w:rsid w:val="00A26A8B"/>
    <w:rsid w:val="00A33FFD"/>
    <w:rsid w:val="00A34DEC"/>
    <w:rsid w:val="00A37843"/>
    <w:rsid w:val="00A37F02"/>
    <w:rsid w:val="00A40BE3"/>
    <w:rsid w:val="00A6090F"/>
    <w:rsid w:val="00A65CED"/>
    <w:rsid w:val="00A869C4"/>
    <w:rsid w:val="00A8760B"/>
    <w:rsid w:val="00AB0D9A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64C5E"/>
    <w:rsid w:val="00B726E1"/>
    <w:rsid w:val="00B73B2D"/>
    <w:rsid w:val="00B77464"/>
    <w:rsid w:val="00B93C6F"/>
    <w:rsid w:val="00B97C40"/>
    <w:rsid w:val="00BA1DD8"/>
    <w:rsid w:val="00BA3FAB"/>
    <w:rsid w:val="00BA4931"/>
    <w:rsid w:val="00BA6393"/>
    <w:rsid w:val="00BB04D4"/>
    <w:rsid w:val="00BB1BF4"/>
    <w:rsid w:val="00BB1D60"/>
    <w:rsid w:val="00BB3496"/>
    <w:rsid w:val="00BB6931"/>
    <w:rsid w:val="00BB74C2"/>
    <w:rsid w:val="00BD5714"/>
    <w:rsid w:val="00BF4C97"/>
    <w:rsid w:val="00C15D77"/>
    <w:rsid w:val="00C20D7D"/>
    <w:rsid w:val="00C4393C"/>
    <w:rsid w:val="00C44D99"/>
    <w:rsid w:val="00C51BC2"/>
    <w:rsid w:val="00C83537"/>
    <w:rsid w:val="00C864ED"/>
    <w:rsid w:val="00C90D88"/>
    <w:rsid w:val="00C962BF"/>
    <w:rsid w:val="00CA12ED"/>
    <w:rsid w:val="00CB0859"/>
    <w:rsid w:val="00CB1764"/>
    <w:rsid w:val="00CB46FA"/>
    <w:rsid w:val="00CE7F64"/>
    <w:rsid w:val="00CF692B"/>
    <w:rsid w:val="00D034E2"/>
    <w:rsid w:val="00D043E7"/>
    <w:rsid w:val="00D17F60"/>
    <w:rsid w:val="00D25A03"/>
    <w:rsid w:val="00D26482"/>
    <w:rsid w:val="00D32FF2"/>
    <w:rsid w:val="00D346F1"/>
    <w:rsid w:val="00D34F08"/>
    <w:rsid w:val="00D42CEB"/>
    <w:rsid w:val="00D5308A"/>
    <w:rsid w:val="00D6204C"/>
    <w:rsid w:val="00D6440C"/>
    <w:rsid w:val="00D67467"/>
    <w:rsid w:val="00D71CDE"/>
    <w:rsid w:val="00D735E0"/>
    <w:rsid w:val="00D85301"/>
    <w:rsid w:val="00DA534A"/>
    <w:rsid w:val="00DB1C45"/>
    <w:rsid w:val="00DC40F2"/>
    <w:rsid w:val="00DD67B6"/>
    <w:rsid w:val="00DD69BB"/>
    <w:rsid w:val="00DE3813"/>
    <w:rsid w:val="00DF4EEE"/>
    <w:rsid w:val="00DF5A00"/>
    <w:rsid w:val="00E03414"/>
    <w:rsid w:val="00E04412"/>
    <w:rsid w:val="00E11EAD"/>
    <w:rsid w:val="00E170AB"/>
    <w:rsid w:val="00E20920"/>
    <w:rsid w:val="00E47B3D"/>
    <w:rsid w:val="00E54D25"/>
    <w:rsid w:val="00E57C27"/>
    <w:rsid w:val="00E8223C"/>
    <w:rsid w:val="00E87CB9"/>
    <w:rsid w:val="00EB0B47"/>
    <w:rsid w:val="00EB24C1"/>
    <w:rsid w:val="00EC5FF3"/>
    <w:rsid w:val="00ED2415"/>
    <w:rsid w:val="00EE7724"/>
    <w:rsid w:val="00EF01B4"/>
    <w:rsid w:val="00F147DE"/>
    <w:rsid w:val="00F23C94"/>
    <w:rsid w:val="00F24993"/>
    <w:rsid w:val="00F314F6"/>
    <w:rsid w:val="00F3697D"/>
    <w:rsid w:val="00F43B17"/>
    <w:rsid w:val="00F45FA1"/>
    <w:rsid w:val="00F55E88"/>
    <w:rsid w:val="00F573CA"/>
    <w:rsid w:val="00F725C5"/>
    <w:rsid w:val="00F94A18"/>
    <w:rsid w:val="00F95A81"/>
    <w:rsid w:val="00FA08E1"/>
    <w:rsid w:val="00FA394B"/>
    <w:rsid w:val="00FA6C7B"/>
    <w:rsid w:val="00FB1181"/>
    <w:rsid w:val="00FB5084"/>
    <w:rsid w:val="00FC11AD"/>
    <w:rsid w:val="00FC479E"/>
    <w:rsid w:val="00FC52B9"/>
    <w:rsid w:val="00FC7712"/>
    <w:rsid w:val="00FD0B2F"/>
    <w:rsid w:val="00FD1D9B"/>
    <w:rsid w:val="00FD59CA"/>
    <w:rsid w:val="00FD770E"/>
    <w:rsid w:val="00FD7CE3"/>
    <w:rsid w:val="00FE76A4"/>
    <w:rsid w:val="00FF273C"/>
    <w:rsid w:val="00FF727D"/>
    <w:rsid w:val="02553248"/>
    <w:rsid w:val="180A1729"/>
    <w:rsid w:val="211DB0D7"/>
    <w:rsid w:val="3BEA76C2"/>
    <w:rsid w:val="604987BA"/>
    <w:rsid w:val="6606A2A3"/>
    <w:rsid w:val="6EF0D695"/>
    <w:rsid w:val="79F9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B05"/>
    <w:rPr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97B05"/>
    <w:rPr>
      <w:color w:val="0066CC"/>
      <w:u w:val="single"/>
    </w:rPr>
  </w:style>
  <w:style w:type="character" w:customStyle="1" w:styleId="Bodytext4">
    <w:name w:val="Body text (4)_"/>
    <w:link w:val="Bodytext41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1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1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97B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4">
    <w:name w:val="Body text (3) + 9;5 pt14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7">
    <w:name w:val="Heading #2 + 9;5 pt7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3">
    <w:name w:val="Body text (3) + 9;5 pt13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8"/>
    <w:basedOn w:val="Heading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2">
    <w:name w:val="Body text (3) + 9;5 pt1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1">
    <w:name w:val="Body text (3) + 9;5 pt;Italic1"/>
    <w:rsid w:val="00197B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7">
    <w:name w:val="Body text (3) + Bold7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1">
    <w:name w:val="Body text (3) + 9;5 pt11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97B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7">
    <w:name w:val="Heading #27"/>
    <w:basedOn w:val="Heading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7">
    <w:name w:val="Body text (3)7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6">
    <w:name w:val="Body text (3)6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9">
    <w:name w:val="Body text (3) + 9;5 pt9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8">
    <w:name w:val="Body text (3) + 9;5 pt8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1">
    <w:name w:val="Heading #2 (2) + 9;5 pt1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6">
    <w:name w:val="Heading #26"/>
    <w:basedOn w:val="Heading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2">
    <w:name w:val="Body text + 10;5 pt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5">
    <w:name w:val="Body text (3) + Bold5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5"/>
    <w:basedOn w:val="Heading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4">
    <w:name w:val="Body text (3) + Bold4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6">
    <w:name w:val="Body text (3) + 9;5 pt6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5">
    <w:name w:val="Body text (3) + 9;5 pt5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1"/>
    <w:rsid w:val="00197B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97B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97B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3">
    <w:name w:val="Heading #23"/>
    <w:basedOn w:val="Heading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3">
    <w:name w:val="Body text (3)3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3">
    <w:name w:val="Body text (3) + 9;5 pt3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3">
    <w:name w:val="Body text (3) + Bold3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2">
    <w:name w:val="Body text (3) + 9;5 pt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">
    <w:name w:val="Body text (3) + 9;5 pt1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2">
    <w:name w:val="Body text (3) + Bold2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1">
    <w:name w:val="Heading #22"/>
    <w:basedOn w:val="Heading2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1">
    <w:name w:val="Body text + Spacing 3 pt1"/>
    <w:rsid w:val="00197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97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1">
    <w:name w:val="Body text (4)1"/>
    <w:basedOn w:val="Normalny"/>
    <w:link w:val="Bodytext4"/>
    <w:rsid w:val="00197B0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Bodytext20">
    <w:name w:val="Body text (2)"/>
    <w:basedOn w:val="Normalny"/>
    <w:link w:val="Bodytext2"/>
    <w:rsid w:val="00197B0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Tekstpodstawowy9">
    <w:name w:val="Tekst podstawowy9"/>
    <w:basedOn w:val="Normalny"/>
    <w:link w:val="Bodytext"/>
    <w:rsid w:val="00197B0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Heading21">
    <w:name w:val="Heading #21"/>
    <w:basedOn w:val="Normalny"/>
    <w:link w:val="Heading2"/>
    <w:rsid w:val="00197B0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Bodytext31">
    <w:name w:val="Body text (3)1"/>
    <w:basedOn w:val="Normalny"/>
    <w:link w:val="Bodytext3"/>
    <w:rsid w:val="00197B0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Heading10">
    <w:name w:val="Heading #1"/>
    <w:basedOn w:val="Normalny"/>
    <w:link w:val="Heading1"/>
    <w:rsid w:val="00197B0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Heading220">
    <w:name w:val="Heading #2 (2)"/>
    <w:basedOn w:val="Normalny"/>
    <w:link w:val="Heading22"/>
    <w:rsid w:val="00197B0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A65C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parys@ujk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p.up.krakow.pl/xmlui/handle/11716/21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journals.eu/Niepelnosprawnosc/218/32-2018/art/140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0AA3-576D-4FCF-9659-C17823CC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1654</Words>
  <Characters>9927</Characters>
  <Application>Microsoft Office Word</Application>
  <DocSecurity>0</DocSecurity>
  <Lines>82</Lines>
  <Paragraphs>23</Paragraphs>
  <ScaleCrop>false</ScaleCrop>
  <Company>Microsoft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12</cp:revision>
  <cp:lastPrinted>2019-11-05T17:18:00Z</cp:lastPrinted>
  <dcterms:created xsi:type="dcterms:W3CDTF">2025-05-09T12:56:00Z</dcterms:created>
  <dcterms:modified xsi:type="dcterms:W3CDTF">2025-10-23T12:19:00Z</dcterms:modified>
</cp:coreProperties>
</file>