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7BAB" w:rsidR="0024724B" w:rsidP="006042CB" w:rsidRDefault="006042CB" w14:paraId="746D4DA7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 w:themeColor="text1"/>
          <w:sz w:val="20"/>
          <w:szCs w:val="20"/>
        </w:rPr>
      </w:pPr>
      <w:r w:rsidRPr="005F7BAB">
        <w:rPr>
          <w:b/>
          <w:i/>
          <w:color w:val="000000" w:themeColor="text1"/>
          <w:sz w:val="20"/>
          <w:szCs w:val="20"/>
        </w:rPr>
        <w:tab/>
      </w:r>
    </w:p>
    <w:p w:rsidRPr="005F7BAB" w:rsidR="001511D9" w:rsidP="001511D9" w:rsidRDefault="001511D9" w14:paraId="2048ED4A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KARTA PRZEDMIOTU</w:t>
      </w:r>
    </w:p>
    <w:p w:rsidRPr="005F7BAB" w:rsidR="001511D9" w:rsidP="001511D9" w:rsidRDefault="001511D9" w14:paraId="28C3FFD5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5F7BAB" w:rsidR="005F7BAB" w:rsidTr="001E1B38" w14:paraId="48FAB807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023A60F4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7BAB" w:rsidR="001511D9" w:rsidP="00D4700B" w:rsidRDefault="006667F4" w14:paraId="45BB9973" w14:textId="2C2267F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0112-3PPW-C21-PDZ</w:t>
            </w:r>
          </w:p>
        </w:tc>
      </w:tr>
      <w:tr w:rsidRPr="005F7BAB" w:rsidR="005F7BAB" w:rsidTr="00B54E9B" w14:paraId="379CB9AF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1511D9" w:rsidP="00B54E9B" w:rsidRDefault="001511D9" w14:paraId="5572C9EC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Nazwa przedmiotu w języku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2FB9335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F7BAB" w:rsidR="005F7AA1" w:rsidP="005F7AA1" w:rsidRDefault="005F7AA1" w14:paraId="6EF414FB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Praca z dzieckiem zdolnym</w:t>
            </w:r>
          </w:p>
          <w:p w:rsidRPr="005F7BAB" w:rsidR="001E1B38" w:rsidP="00814D0C" w:rsidRDefault="00814D0C" w14:paraId="24D5C2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>Support for Gifted Children</w:t>
            </w:r>
          </w:p>
        </w:tc>
      </w:tr>
      <w:tr w:rsidRPr="005F7BAB" w:rsidR="001511D9" w:rsidTr="001E1B38" w14:paraId="3F0D1BA9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1511D9" w:rsidRDefault="001511D9" w14:paraId="128C2D11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26A9AB6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5620B002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Pr="005F7BAB" w:rsidR="001511D9" w:rsidP="001511D9" w:rsidRDefault="001511D9" w14:paraId="74EB018D" w14:textId="7777777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Pr="005F7BAB" w:rsidR="001511D9" w:rsidP="001511D9" w:rsidRDefault="001511D9" w14:paraId="76A7724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5F7BAB" w:rsidR="005F7BAB" w:rsidTr="001E1B38" w14:paraId="2A0D64A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10D8424C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47226B" w14:paraId="5374271D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przedszkolna i wczesnoszkolna</w:t>
            </w:r>
          </w:p>
        </w:tc>
      </w:tr>
      <w:tr w:rsidRPr="005F7BAB" w:rsidR="005F7BAB" w:rsidTr="001E1B38" w14:paraId="4F6D722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5EDAD10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47226B" w14:paraId="0B90DCA6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Stacjonarne i niestacjonarne</w:t>
            </w:r>
          </w:p>
        </w:tc>
      </w:tr>
      <w:tr w:rsidRPr="005F7BAB" w:rsidR="005F7BAB" w:rsidTr="001E1B38" w14:paraId="48BBF59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34C0C4D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283E57" w:rsidP="0047226B" w:rsidRDefault="0047226B" w14:paraId="624D40CD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Studia jednolite magisterskie</w:t>
            </w:r>
          </w:p>
        </w:tc>
      </w:tr>
      <w:tr w:rsidRPr="005F7BAB" w:rsidR="005F7BAB" w:rsidTr="001E1B38" w14:paraId="277E66A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6DC9FBD2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1.4. Profil studiów</w:t>
            </w:r>
            <w:r w:rsidRPr="005F7BAB" w:rsidR="008C1C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BD4A5F" w14:paraId="78CE902F" w14:textId="4F5B60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5F7BAB" w:rsidR="004722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gólnoakademicki</w:t>
            </w:r>
          </w:p>
        </w:tc>
      </w:tr>
      <w:tr w:rsidRPr="005F7BAB" w:rsidR="005F7BAB" w:rsidTr="001E1B38" w14:paraId="460F84B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0D34FA" w:rsidRDefault="001511D9" w14:paraId="373570E2" w14:textId="77777777">
            <w:pPr>
              <w:ind w:left="340" w:hanging="34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  <w:r w:rsidRPr="005F7BAB" w:rsidR="00AC5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5F7BAB" w:rsidR="00AC2B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Osoba</w:t>
            </w:r>
            <w:r w:rsidRPr="005F7BAB" w:rsidR="00AC5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F7BAB" w:rsidR="000D34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przygotowująca kartę</w:t>
            </w:r>
            <w:r w:rsidRPr="005F7BAB" w:rsidR="00AC5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  <w:r w:rsidRPr="005F7BAB" w:rsidR="000D34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r w:rsidRPr="005F7BAB" w:rsidR="00C439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062D39" w:rsidRDefault="00AB7998" w14:paraId="183861E0" w14:textId="34CAD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Aldona Kopik</w:t>
            </w:r>
          </w:p>
        </w:tc>
      </w:tr>
      <w:tr w:rsidRPr="005F7BAB" w:rsidR="001511D9" w:rsidTr="001E1B38" w14:paraId="0DEEFC9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992C8B" w:rsidRDefault="00AC5C34" w14:paraId="5C6294F4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1.6</w:t>
            </w:r>
            <w:r w:rsidRPr="005F7BAB" w:rsidR="001511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Kontakt</w:t>
            </w:r>
            <w:r w:rsidRPr="005F7BAB" w:rsidR="00C439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233CF5" w14:paraId="4CF92AE2" w14:textId="465BE7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aldona.kopik</w:t>
            </w:r>
            <w:r w:rsidRPr="005F7BAB" w:rsidR="00AB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@ujk.edu.pl</w:t>
            </w:r>
          </w:p>
        </w:tc>
      </w:tr>
    </w:tbl>
    <w:p w:rsidRPr="005F7BAB" w:rsidR="001511D9" w:rsidP="001511D9" w:rsidRDefault="001511D9" w14:paraId="245BFFB3" w14:textId="7777777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Pr="005F7BAB" w:rsidR="001511D9" w:rsidP="001511D9" w:rsidRDefault="001511D9" w14:paraId="786D3244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5F7BAB" w:rsidR="005F7BAB" w:rsidTr="001E1B38" w14:paraId="3BF25AB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D67467" w:rsidRDefault="001511D9" w14:paraId="102E5C68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Pr="005F7BAB" w:rsidR="00E44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497CE0" w14:paraId="5D9BC571" w14:textId="3E078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5F7BAB" w:rsidR="005F7A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olski</w:t>
            </w:r>
          </w:p>
        </w:tc>
      </w:tr>
      <w:tr w:rsidRPr="005F7BAB" w:rsidR="00FE76A4" w:rsidTr="001E1B38" w14:paraId="43568F4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D67467" w:rsidRDefault="001511D9" w14:paraId="5B8EF013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Pr="005F7BAB" w:rsidR="00E44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Wymagania wstępne</w:t>
            </w:r>
            <w:r w:rsidRPr="005F7BAB" w:rsidR="008C1C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D4D83" w:rsidP="00A24D15" w:rsidRDefault="00CF1751" w14:paraId="159D01B1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F7BAB" w:rsidR="005F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rak</w:t>
            </w:r>
          </w:p>
        </w:tc>
      </w:tr>
    </w:tbl>
    <w:p w:rsidRPr="005F7BAB" w:rsidR="001511D9" w:rsidP="001511D9" w:rsidRDefault="001511D9" w14:paraId="6AC3AEE5" w14:textId="7777777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Pr="005F7BAB" w:rsidR="001E4083" w:rsidP="001E4083" w:rsidRDefault="001E4083" w14:paraId="70197D0D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5F7BAB" w:rsidR="005F7BAB" w:rsidTr="001E1B38" w14:paraId="058F8C98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AC5C34" w:rsidRDefault="001511D9" w14:paraId="1CDF513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</w:t>
            </w:r>
            <w:r w:rsidRPr="005F7BAB" w:rsidR="00AC5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zajęć</w:t>
            </w:r>
            <w:r w:rsidRPr="005F7BAB" w:rsidR="00C439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CF1751" w:rsidRDefault="00CF1751" w14:paraId="3E3B5743" w14:textId="777777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Ćwiczenia </w:t>
            </w:r>
          </w:p>
        </w:tc>
      </w:tr>
      <w:tr w:rsidRPr="005F7BAB" w:rsidR="005F7BAB" w:rsidTr="001E1B38" w14:paraId="569CBBC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1E4083" w:rsidRDefault="00B6239F" w14:paraId="6F11623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Miejsce</w:t>
            </w:r>
            <w:r w:rsidRPr="005F7BAB" w:rsidR="001511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845406" w:rsidRDefault="00CF1751" w14:paraId="08F2686C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color w:val="000000" w:themeColor="text1"/>
                <w:sz w:val="20"/>
                <w:szCs w:val="20"/>
              </w:rPr>
              <w:t>Pomieszczenia dydaktyczne UJK</w:t>
            </w:r>
          </w:p>
        </w:tc>
      </w:tr>
      <w:tr w:rsidRPr="005F7BAB" w:rsidR="005F7BAB" w:rsidTr="001E1B38" w14:paraId="18942F6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1E4083" w:rsidRDefault="00D42CEB" w14:paraId="55DD3C4D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Forma </w:t>
            </w:r>
            <w:r w:rsidRPr="005F7BAB" w:rsidR="001511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845406" w:rsidRDefault="00CF1751" w14:paraId="235F42D8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Zaliczenie z oceną</w:t>
            </w:r>
          </w:p>
        </w:tc>
      </w:tr>
      <w:tr w:rsidRPr="005F7BAB" w:rsidR="005F7BAB" w:rsidTr="001E1B38" w14:paraId="78BB56E2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1E4083" w:rsidRDefault="001511D9" w14:paraId="07EAB76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902252" w:rsidP="00902252" w:rsidRDefault="00902252" w14:paraId="0C64F912" w14:textId="777777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Metody podające: instruktaż, objaśnienie</w:t>
            </w:r>
          </w:p>
          <w:p w:rsidRPr="005F7BAB" w:rsidR="00902252" w:rsidP="00902252" w:rsidRDefault="00902252" w14:paraId="18B3D4B9" w14:textId="777777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Metody problemowe: dyskusja – burza mózgu </w:t>
            </w:r>
          </w:p>
          <w:p w:rsidRPr="005F7BAB" w:rsidR="00902252" w:rsidP="00902252" w:rsidRDefault="00902252" w14:paraId="45F484FD" w14:textId="777777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Metody eksponujące: pokaz</w:t>
            </w:r>
          </w:p>
          <w:p w:rsidRPr="005F7BAB" w:rsidR="00902252" w:rsidP="00902252" w:rsidRDefault="00902252" w14:paraId="509EB833" w14:textId="77777777">
            <w:pPr>
              <w:pStyle w:val="NormalnyWeb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>Metody praktyczne: ćwiczenia przedmiotowe</w:t>
            </w:r>
          </w:p>
          <w:p w:rsidRPr="005F7BAB" w:rsidR="00515B0F" w:rsidP="00902252" w:rsidRDefault="00902252" w14:paraId="520DDBF0" w14:textId="740D51A5">
            <w:pPr>
              <w:pStyle w:val="Normalny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F7BAB">
              <w:rPr>
                <w:bCs/>
                <w:color w:val="000000" w:themeColor="text1"/>
                <w:sz w:val="20"/>
                <w:szCs w:val="20"/>
              </w:rPr>
              <w:t>Metody aktywizujące: metoda projektu</w:t>
            </w:r>
          </w:p>
        </w:tc>
      </w:tr>
      <w:tr w:rsidRPr="005F7BAB" w:rsidR="005F7BAB" w:rsidTr="00B54E9B" w14:paraId="5CBA2ADD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CF1751" w:rsidP="00CF1751" w:rsidRDefault="00CF1751" w14:paraId="46010DFE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CF1751" w:rsidP="00CF1751" w:rsidRDefault="00CF1751" w14:paraId="3182A6B6" w14:textId="77777777">
            <w:pPr>
              <w:ind w:left="426" w:hanging="39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F7BAB" w:rsidR="00902252" w:rsidP="00D4700B" w:rsidRDefault="00902252" w14:paraId="2E40E58D" w14:textId="3FCA468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Czaja-Chudyba I.,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Jak rozwijać zdolności dziecka? 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Warszawa 2009.</w:t>
            </w:r>
          </w:p>
          <w:p w:rsidRPr="005F7BAB" w:rsidR="00A579F0" w:rsidP="00D4700B" w:rsidRDefault="00A579F0" w14:paraId="0BAE393F" w14:textId="5093A21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Gardner H.,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Inteligencje wielorakie. Nowe horyzonty w teorii i praktyce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Warszawa 2009.</w:t>
            </w:r>
          </w:p>
          <w:p w:rsidRPr="005F7BAB" w:rsidR="00E10EEB" w:rsidP="00D4700B" w:rsidRDefault="00E10EEB" w14:paraId="4BCFF0AD" w14:textId="52EA9F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Giza T., </w:t>
            </w:r>
            <w:r w:rsidRPr="005F7BA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Podstawy pracy z uczniem zdolnym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Kielce 2011.</w:t>
            </w:r>
          </w:p>
          <w:p w:rsidRPr="005F7BAB" w:rsidR="00CF1751" w:rsidP="00D4700B" w:rsidRDefault="00CF1751" w14:paraId="7C425AFF" w14:textId="7D0E72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5F7BAB" w:rsidR="00E37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opik A., </w:t>
            </w:r>
            <w:r w:rsidRPr="005F7BAB" w:rsidR="00E37E5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Wielorakie podróże – edukacja dla dziecka</w:t>
            </w:r>
            <w:r w:rsidRPr="005F7BAB" w:rsidR="00E37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Kielce 2010.</w:t>
            </w:r>
          </w:p>
          <w:p w:rsidRPr="005F7BAB" w:rsidR="00E37E54" w:rsidP="00D4700B" w:rsidRDefault="00E37E54" w14:paraId="5658CE59" w14:textId="6880D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Poleszak W., Porzak R., Kata G., Kopik A., </w:t>
            </w:r>
            <w:r w:rsidRPr="005F7BA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</w:t>
            </w:r>
            <w:r w:rsidRPr="005F7BAB" w:rsidR="0090225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005F7BA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agnoza i wspomaganie rozwoju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dzieci uzdolnionych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Warszawa 2014.</w:t>
            </w:r>
          </w:p>
          <w:p w:rsidRPr="005F7BAB" w:rsidR="00CF1751" w:rsidP="00D4700B" w:rsidRDefault="00A86087" w14:paraId="070EC577" w14:textId="0184D0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Robinson K., </w:t>
            </w:r>
            <w:r w:rsidRPr="005F7BA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Oblicza umysłu. Ucząc się kreatywności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Kraków 2010.</w:t>
            </w:r>
          </w:p>
        </w:tc>
      </w:tr>
      <w:tr w:rsidRPr="005F7BAB" w:rsidR="00CF1751" w:rsidTr="0047020C" w14:paraId="58EA5D24" w14:textId="77777777">
        <w:trPr>
          <w:trHeight w:val="4142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CF1751" w:rsidP="00CF1751" w:rsidRDefault="00CF1751" w14:paraId="6D0B48CF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CF1751" w:rsidP="00CF1751" w:rsidRDefault="00CF1751" w14:paraId="64F515F2" w14:textId="77777777">
            <w:pPr>
              <w:ind w:left="426" w:hanging="39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CF1751" w:rsidP="00D4700B" w:rsidRDefault="00CF1751" w14:paraId="6E935AED" w14:textId="27B9B3E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Eby J</w:t>
            </w:r>
            <w:r w:rsidRPr="005F7BAB" w:rsidR="0090225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Smutny J</w:t>
            </w:r>
            <w:r w:rsidRPr="005F7BAB" w:rsidR="0090225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F.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Jak kształcić uzdolnienia dzieci i młodzieży, 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WSiP, Warszawa 1998</w:t>
            </w:r>
            <w:r w:rsidRPr="005F7BAB" w:rsidR="0090225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:rsidRPr="005F7BAB" w:rsidR="00CF1751" w:rsidP="00D4700B" w:rsidRDefault="00CF1751" w14:paraId="26141EB3" w14:textId="6A37310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Fechner</w:t>
            </w:r>
            <w:r w:rsidRPr="005F7BAB" w:rsidR="0090225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Sędzicka I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. Model pracy z uczniem zdolnym w szkole podstawowej. Jak praktycznie i systemowo zorganizować edukację uczniów zdolnych na poziomie szkoły podstawowej?</w:t>
            </w:r>
            <w:r w:rsidRPr="005F7BAB" w:rsidR="0090225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Warszawa 201</w:t>
            </w:r>
            <w:r w:rsidRPr="005F7BAB" w:rsidR="0090225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</w:t>
            </w:r>
          </w:p>
          <w:p w:rsidRPr="005F7BAB" w:rsidR="00902252" w:rsidP="00D4700B" w:rsidRDefault="00902252" w14:paraId="796989BF" w14:textId="73DBA7A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Fox J.,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Odkryj silne strony Twojego dziecka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Warszawa 2009.</w:t>
            </w:r>
          </w:p>
          <w:p w:rsidRPr="005F7BAB" w:rsidR="00E10EEB" w:rsidP="00D4700B" w:rsidRDefault="00E10EEB" w14:paraId="6AB8FF2D" w14:textId="33708C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Giza T., Pałgan I.,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Praca z uczniem zdolnym – teoria i praktyka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Radom 2012.</w:t>
            </w:r>
          </w:p>
          <w:p w:rsidRPr="005F7BAB" w:rsidR="00E10EEB" w:rsidP="00D4700B" w:rsidRDefault="00E10EEB" w14:paraId="200FA45E" w14:textId="529FC3B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Kaleta-Witusiak M., Kopik A., Walasek-Jarosz B.,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Techniki gromadzenia i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analizy wiedzy o uczniu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Kielce 2013.</w:t>
            </w:r>
          </w:p>
          <w:p w:rsidRPr="005F7BAB" w:rsidR="00A86087" w:rsidP="00D4700B" w:rsidRDefault="00A86087" w14:paraId="61B5EA79" w14:textId="5598F4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Kędra M., Kopik A.,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Umysły przyszłości. Edukacja wczesnoszkolna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Kielce 2013.</w:t>
            </w:r>
          </w:p>
          <w:p w:rsidRPr="005F7BAB" w:rsidR="00A86087" w:rsidP="00D4700B" w:rsidRDefault="00A86087" w14:paraId="3AFB1CD5" w14:textId="659872B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Markova D., Powell A.,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Twoje dziecko jest inteligentne. Jak poznać i rozwijać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jego umysł</w:t>
            </w: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Warszawa 2006.</w:t>
            </w:r>
          </w:p>
          <w:p w:rsidRPr="005F7BAB" w:rsidR="00CF1751" w:rsidP="00D4700B" w:rsidRDefault="00CF1751" w14:paraId="6CEA8261" w14:textId="1E40D12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Szmidt K.J., </w:t>
            </w:r>
            <w:r w:rsidRPr="005F7B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Twórczy </w:t>
            </w:r>
            <w:r w:rsidRPr="005F7BAB" w:rsidR="00E37E5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nauczyciel zdolnego ucznia </w:t>
            </w:r>
            <w:hyperlink w:history="1" r:id="rId8">
              <w:r w:rsidRPr="005F7BAB" w:rsidR="00A86087">
                <w:rPr>
                  <w:rStyle w:val="Hipercze"/>
                  <w:rFonts w:ascii="Times New Roman" w:hAnsi="Times New Roman" w:cs="Times New Roman"/>
                  <w:bCs/>
                  <w:i/>
                  <w:iCs/>
                  <w:color w:val="000000" w:themeColor="text1"/>
                  <w:sz w:val="20"/>
                  <w:szCs w:val="20"/>
                </w:rPr>
                <w:t>https://ore.edu.pl/wp-content/uploads/phocadownload/POKL_IP2/k.j.szmidt_tworczy_nauczyciel_zdolnego_ucznia_materialy_z_seminarium260914pokl.pdf</w:t>
              </w:r>
            </w:hyperlink>
          </w:p>
          <w:p w:rsidRPr="005F7BAB" w:rsidR="00CF1751" w:rsidP="0047020C" w:rsidRDefault="00A86087" w14:paraId="2D8EC362" w14:textId="6B755E6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Uszyńska-Jarmoc J.,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Twórcza aktywność dziecka. Teoria – rzeczywistość –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perspektywa rozwoju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Białystok 2003.</w:t>
            </w:r>
          </w:p>
        </w:tc>
      </w:tr>
    </w:tbl>
    <w:p w:rsidRPr="005F7BAB" w:rsidR="001511D9" w:rsidP="001511D9" w:rsidRDefault="001511D9" w14:paraId="3204266A" w14:textId="7777777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Pr="005F7BAB" w:rsidR="001511D9" w:rsidP="001E4083" w:rsidRDefault="001511D9" w14:paraId="64427F6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CELE, TREŚCI I EFEKTY </w:t>
      </w:r>
      <w:r w:rsidRPr="005F7BAB" w:rsidR="00AC5C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5F7BAB" w:rsidR="005F7BAB" w:rsidTr="00D26506" w14:paraId="21224463" w14:textId="77777777">
        <w:trPr>
          <w:trHeight w:val="699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5F7BAB" w:rsidR="00CF1751" w:rsidP="00D4700B" w:rsidRDefault="00CF1751" w14:paraId="661E9CE2" w14:textId="0FCD6BCF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Cele przedmiotu </w:t>
            </w: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(z uwzględnieniem formy zajęć)</w:t>
            </w:r>
          </w:p>
          <w:p w:rsidRPr="005F7BAB" w:rsidR="00D4700B" w:rsidP="00D4700B" w:rsidRDefault="00D4700B" w14:paraId="56ADA815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Pr="005F7BAB" w:rsidR="00172756" w:rsidP="00172756" w:rsidRDefault="00172756" w14:paraId="23A4120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Ćwiczenia:</w:t>
            </w:r>
          </w:p>
          <w:p w:rsidRPr="005F7BAB" w:rsidR="00CF1751" w:rsidP="00D4700B" w:rsidRDefault="00CF1751" w14:paraId="1964B9BD" w14:textId="47142F8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5F7BAB" w:rsidR="005A3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5F7BA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zapoznanie </w:t>
            </w:r>
            <w:r w:rsidRPr="005F7BAB" w:rsidR="00233CF5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studentów z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podstawami pracy z uczniem zdolnym oraz specyfiką ich funkcjonowania w szkole i poza nią;</w:t>
            </w:r>
          </w:p>
          <w:p w:rsidRPr="005F7BAB" w:rsidR="00CF1751" w:rsidP="00D4700B" w:rsidRDefault="00CF1751" w14:paraId="48363C7C" w14:textId="75F48AFB">
            <w:pPr>
              <w:pStyle w:val="Nagwek4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</w:pPr>
            <w:r w:rsidRPr="005F7BAB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C2</w:t>
            </w:r>
            <w:r w:rsidRPr="005F7BAB" w:rsidR="005A3CC3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.</w:t>
            </w:r>
            <w:r w:rsidRPr="005F7BAB" w:rsidR="0047020C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 xml:space="preserve"> </w:t>
            </w:r>
            <w:r w:rsidRPr="005F7BAB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</w:rPr>
              <w:t xml:space="preserve">przygotowanie studentów do tworzenia warsztatu </w:t>
            </w:r>
            <w:r w:rsidRPr="005F7BAB" w:rsidR="00233CF5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</w:rPr>
              <w:t>pracy nauczyciela</w:t>
            </w:r>
            <w:r w:rsidRPr="005F7BAB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</w:rPr>
              <w:t xml:space="preserve"> dziecka zdolnego</w:t>
            </w:r>
            <w:r w:rsidRPr="005F7BAB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;</w:t>
            </w:r>
          </w:p>
          <w:p w:rsidRPr="005F7BAB" w:rsidR="00CF1751" w:rsidP="005A3CC3" w:rsidRDefault="00CF1751" w14:paraId="63BB3D0F" w14:textId="5B3C13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C3</w:t>
            </w:r>
            <w:r w:rsidRPr="005F7BAB" w:rsidR="005A3CC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uwrażliwienie studentów na złożoność procesu diagnozowania dzieci zdolnych i koniecznoś</w:t>
            </w:r>
            <w:r w:rsidRPr="005F7BAB" w:rsidR="00D26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ć 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etycznego postępowania w tym działaniu.</w:t>
            </w:r>
            <w:r w:rsidRPr="005F7B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5F7BAB" w:rsidR="005F7BAB" w:rsidTr="008115D0" w14:paraId="7286024C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CF1751" w:rsidP="00D4700B" w:rsidRDefault="00CF1751" w14:paraId="3AA65EEF" w14:textId="7C49A77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Treści programowe </w:t>
            </w: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(z uwzględnieniem formy zajęć)</w:t>
            </w:r>
          </w:p>
          <w:p w:rsidRPr="005F7BAB" w:rsidR="00172756" w:rsidP="00172756" w:rsidRDefault="00172756" w14:paraId="30AA52CD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Pr="005F7BAB" w:rsidR="00D4700B" w:rsidP="00172756" w:rsidRDefault="00172756" w14:paraId="6E6AF2C2" w14:textId="113762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Ćwiczenia:</w:t>
            </w:r>
          </w:p>
          <w:p w:rsidRPr="005F7BAB" w:rsidR="00391CC1" w:rsidP="00976F59" w:rsidRDefault="00CF1751" w14:paraId="078045B3" w14:textId="35DA1A20">
            <w:pPr>
              <w:jc w:val="both"/>
              <w:rPr>
                <w:rStyle w:val="Bodytext393"/>
                <w:color w:val="000000" w:themeColor="text1"/>
                <w:sz w:val="20"/>
                <w:szCs w:val="20"/>
              </w:rPr>
            </w:pPr>
            <w:r w:rsidRPr="005F7BAB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5F7BAB" w:rsidR="005A3CC3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 Teoria</w:t>
            </w:r>
            <w:r w:rsidRPr="005F7BAB" w:rsidR="00D26506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 i</w:t>
            </w:r>
            <w:r w:rsidRPr="005F7BAB" w:rsidR="005A3CC3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>nteligencji wielorakich</w:t>
            </w:r>
            <w:r w:rsidRPr="005F7BAB" w:rsidR="005A3CC3">
              <w:rPr>
                <w:rStyle w:val="Bodytext393"/>
                <w:color w:val="000000" w:themeColor="text1"/>
                <w:sz w:val="20"/>
                <w:szCs w:val="20"/>
              </w:rPr>
              <w:t xml:space="preserve"> </w:t>
            </w:r>
            <w:r w:rsidRPr="005F7BAB" w:rsidR="005A3CC3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Howarda Gardnera. </w:t>
            </w:r>
            <w:r w:rsidRPr="005F7BAB" w:rsidR="00976F59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Typy inteligencji. </w:t>
            </w:r>
            <w:r w:rsidRPr="005F7BAB" w:rsidR="005A3CC3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>Poznawanie siebie i własnych możliwości w świetle teorii inteligencji wielorakich</w:t>
            </w:r>
            <w:r w:rsidRPr="005F7BAB" w:rsidR="00976F59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 – Skala profilu inteligencji „Wachlarz możliwości”</w:t>
            </w:r>
            <w:r w:rsidRPr="005F7BAB" w:rsidR="005A3CC3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. Obserwacja w poznawaniu dziecka. </w:t>
            </w:r>
            <w:r w:rsidRPr="005F7BAB" w:rsidR="00D21D4D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Rozpoznawanie potrzeb, możliwości i uzdolnień dziecka. </w:t>
            </w:r>
            <w:r w:rsidRPr="005F7BAB" w:rsidR="005A3CC3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>Diagnozowanie możliwości dziecka. Arkusz obserwacji dziecka dla nauczycieli i rodziców (Kopik, Zatorska)</w:t>
            </w:r>
            <w:r w:rsidRPr="005F7BAB" w:rsidR="00976F59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>. Diagnoza profilu inteligencji dziecka. Indywidualizacja aktywności edukacyjnej.</w:t>
            </w:r>
            <w:r w:rsidRPr="005F7BAB" w:rsidR="005D51D5">
              <w:rPr>
                <w:rStyle w:val="Bodytext393"/>
                <w:color w:val="000000" w:themeColor="text1"/>
                <w:sz w:val="20"/>
                <w:szCs w:val="20"/>
                <w:u w:val="none"/>
              </w:rPr>
              <w:t xml:space="preserve"> Wykorzystanie koncepcji „5 umysłów przyszłości” w edukacji małego dziecka.</w:t>
            </w:r>
          </w:p>
          <w:p w:rsidRPr="005F7BAB" w:rsidR="00CF1751" w:rsidP="00976F59" w:rsidRDefault="00CF1751" w14:paraId="0776C591" w14:textId="7C3A63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Teoretyczne podstawy pracy z uczniem zdolnym.</w:t>
            </w:r>
            <w:r w:rsidRPr="005F7BAB" w:rsidR="007729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7BAB" w:rsidR="0097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Rozumienie pojęć</w:t>
            </w:r>
            <w:r w:rsidRPr="005F7BAB" w:rsidR="00D26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5F7BAB" w:rsidR="0097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zdolności i uzdolnienia</w:t>
            </w:r>
            <w:r w:rsidRPr="005F7BAB" w:rsidR="001F5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twórczość, kreatywność. Dziedziny twórczej aktywności. </w:t>
            </w:r>
            <w:r w:rsidRPr="005F7BAB" w:rsidR="00223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Zróżnicowanie m</w:t>
            </w:r>
            <w:r w:rsidRPr="005F7BAB" w:rsidR="0097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odele</w:t>
            </w:r>
            <w:r w:rsidRPr="005F7BAB" w:rsidR="00223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7BAB" w:rsidR="0097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zdolności. Rodzaje i poziomy zdolności. Ogólna charakterystyka dziecka zdolnego. Potrzeby dziecka wybitnie zdolnego w kontekście rozwoju uzdolnień. </w:t>
            </w:r>
            <w:r w:rsidRPr="005F7BAB" w:rsidR="00223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Organizacja bezpiecznego i przyjaznego, optymalnego środowiska edukacyjnego. </w:t>
            </w:r>
            <w:r w:rsidRPr="005F7BAB" w:rsidR="00976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Problemy dziecka zdolnego i syndrom nieadekwatnych osiągnięć szkolnych. Metodyka pracy z uczniem zdolnym. Model pracy z uczniem zdolnym. Tworzenie modelu pracy z uczniem zdolnym. Nauczyciel ucznia zdolnego – mentoring, tutoring. </w:t>
            </w:r>
            <w:r w:rsidRPr="005F7BAB" w:rsidR="001F5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Stymulowanie kreatywności dzieci w edukacji przedszkolnej i wczesnoszkolnej. Kreatywne zadania dla dzieci w wieku przedszkolnym i młodszy wieku szkolnym – przygotowanie, prezentacja i omówienie.</w:t>
            </w:r>
          </w:p>
        </w:tc>
      </w:tr>
    </w:tbl>
    <w:p w:rsidRPr="005F7BAB" w:rsidR="00CE7F64" w:rsidP="00CE7F64" w:rsidRDefault="00CE7F64" w14:paraId="1A130769" w14:textId="7777777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Pr="005F7BAB" w:rsidR="00CE7F64" w:rsidP="001E4083" w:rsidRDefault="00CE7F64" w14:paraId="67100CE7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Przedmiotowe efekty </w:t>
      </w:r>
      <w:r w:rsidRPr="005F7BAB" w:rsidR="00AC5C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uczenia się</w:t>
      </w:r>
    </w:p>
    <w:tbl>
      <w:tblPr>
        <w:tblW w:w="131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7132"/>
        <w:gridCol w:w="1629"/>
        <w:gridCol w:w="1660"/>
        <w:gridCol w:w="1660"/>
      </w:tblGrid>
      <w:tr w:rsidRPr="005F7BAB" w:rsidR="005F7BAB" w:rsidTr="42D1F6EA" w14:paraId="0EE6096A" w14:textId="77777777">
        <w:trPr>
          <w:gridAfter w:val="2"/>
          <w:wAfter w:w="3320" w:type="dxa"/>
          <w:cantSplit/>
          <w:trHeight w:val="284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F7BAB" w:rsidR="00B6239F" w:rsidP="42D1F6EA" w:rsidRDefault="00CE7F64" w14:paraId="6DCBD7E0" w14:textId="475EA000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42D1F6EA" w:rsidR="00CE7F64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Efekt</w:t>
            </w:r>
            <w:r w:rsidRPr="42D1F6EA" w:rsidR="725C48E2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y/ Efekty szczegółowe</w:t>
            </w:r>
          </w:p>
        </w:tc>
        <w:tc>
          <w:tcPr>
            <w:tcW w:w="7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BAB" w:rsidR="00B6239F" w:rsidP="00CE7F64" w:rsidRDefault="00B6239F" w14:paraId="4025A409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B6239F" w:rsidP="00AC5C34" w:rsidRDefault="00B6239F" w14:paraId="7F12CA41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Odniesienie</w:t>
            </w:r>
            <w:r w:rsidRPr="005F7BAB" w:rsidR="00D674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do </w:t>
            </w:r>
            <w:r w:rsidRPr="005F7BAB" w:rsidR="00D674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kierunkowych 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efektów </w:t>
            </w:r>
            <w:r w:rsidRPr="005F7BAB" w:rsidR="00AC5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uczenia się</w:t>
            </w:r>
          </w:p>
        </w:tc>
      </w:tr>
      <w:tr w:rsidRPr="005F7BAB" w:rsidR="005F7BAB" w:rsidTr="42D1F6EA" w14:paraId="73B227A9" w14:textId="77777777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CE7F64" w:rsidRDefault="00CE7F64" w14:paraId="2A03ED45" w14:textId="77777777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WIEDZY:</w:t>
            </w:r>
          </w:p>
        </w:tc>
      </w:tr>
      <w:tr w:rsidRPr="005F7BAB" w:rsidR="005F7BAB" w:rsidTr="42D1F6EA" w14:paraId="41C9667C" w14:textId="77777777">
        <w:trPr>
          <w:gridAfter w:val="2"/>
          <w:wAfter w:w="3320" w:type="dxa"/>
          <w:trHeight w:val="5924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CF1751" w:rsidP="00BF603B" w:rsidRDefault="00EB569A" w14:paraId="14A8760F" w14:textId="03A98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  <w:p w:rsidRPr="005F7BAB" w:rsidR="006D4D61" w:rsidP="006D4D61" w:rsidRDefault="006D4D61" w14:paraId="4933610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C.W3</w:t>
            </w:r>
          </w:p>
          <w:p w:rsidRPr="005F7BAB" w:rsidR="006D4D61" w:rsidP="006D4D61" w:rsidRDefault="006D4D61" w14:paraId="68240727" w14:textId="531EE93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C.W5</w:t>
            </w:r>
          </w:p>
          <w:p w:rsidRPr="005F7BAB" w:rsidR="006D4D61" w:rsidP="006D4D61" w:rsidRDefault="006D4D61" w14:paraId="4614E903" w14:textId="240C0B2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C.W1</w:t>
            </w:r>
          </w:p>
          <w:p w:rsidRPr="005F7BAB" w:rsidR="006D4D61" w:rsidP="006D4D61" w:rsidRDefault="006D4D61" w14:paraId="2B3C0556" w14:textId="26600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C.W2</w:t>
            </w:r>
          </w:p>
          <w:p w:rsidRPr="005F7BAB" w:rsidR="006D4D61" w:rsidP="006D4D61" w:rsidRDefault="006D4D61" w14:paraId="0842574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Pr="005F7BAB" w:rsidR="00EB569A" w:rsidP="00BF603B" w:rsidRDefault="00EB569A" w14:paraId="1DC5D41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BAB" w:rsidR="006D4D61" w:rsidP="006D4D61" w:rsidRDefault="006D4D61" w14:paraId="5F3FB70E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zna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wychowania.</w:t>
            </w:r>
          </w:p>
          <w:p w:rsidRPr="005F7BAB" w:rsidR="006D4D61" w:rsidP="006D4D61" w:rsidRDefault="006D4D61" w14:paraId="63CC36D4" w14:textId="0F7B7D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Student zna</w:t>
            </w:r>
            <w:r w:rsidRPr="42D1F6EA" w:rsidR="6E628389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i rozumie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podstawy teoretyczne oceniania i ewaluacji procesu edukacyjnego w przedszkolu i klasach I–III szkoły podstawowej, w tym cele, funkcje, rodzaje oceniania, proces i konsekwencje oceniania, uczestnictwo ucznia w kontroli i ocenie jego wiedzy i umiejętności, prawa i błędy w procesie oceniania; system zapewnienia jakości pracy przedszkola i szkoły, proces ewaluacji w przedszkolu i szkole oraz metody i techniki ewaluacyjne.</w:t>
            </w:r>
          </w:p>
          <w:p w:rsidRPr="005F7BAB" w:rsidR="006D4D61" w:rsidP="006D4D61" w:rsidRDefault="006D4D61" w14:paraId="3689B314" w14:textId="38C42A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Student posiada wiedz</w:t>
            </w:r>
            <w:r w:rsidRPr="42D1F6EA" w:rsidR="525E5709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ę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 xml:space="preserve"> na temat z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różnicowania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ucznia. </w:t>
            </w:r>
          </w:p>
          <w:p w:rsidRPr="005F7BAB" w:rsidR="006D4D61" w:rsidP="006D4D61" w:rsidRDefault="006D4D61" w14:paraId="4965A056" w14:textId="7C1776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 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opiekunów. W</w:t>
            </w:r>
            <w:r w:rsidRPr="005F7BAB" w:rsidR="009F59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ymienia rodzaje zdolności i ich przejawy oraz opisuje funkcjonowanie uczniów zdolnych</w:t>
            </w:r>
            <w:r w:rsidRPr="005F7BAB" w:rsidR="00D26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BAB" w:rsidR="00CF1751" w:rsidP="006D4D61" w:rsidRDefault="00EB569A" w14:paraId="5AC4EF5D" w14:textId="190951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PW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_W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  <w:p w:rsidRPr="005F7BAB" w:rsidR="00EB569A" w:rsidP="00BF603B" w:rsidRDefault="00EB569A" w14:paraId="686690A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5F7BAB" w:rsidR="005F7BAB" w:rsidTr="42D1F6EA" w14:paraId="7EC09C5D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CF1751" w:rsidP="00BF603B" w:rsidRDefault="00CF1751" w14:paraId="666D85E0" w14:textId="77777777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UMIEJĘTNOŚCI:</w:t>
            </w:r>
          </w:p>
        </w:tc>
        <w:tc>
          <w:tcPr>
            <w:tcW w:w="1660" w:type="dxa"/>
            <w:tcMar/>
          </w:tcPr>
          <w:p w:rsidRPr="005F7BAB" w:rsidR="00CF1751" w:rsidP="00CF1751" w:rsidRDefault="00CF1751" w14:paraId="12B5D29F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0" w:type="dxa"/>
            <w:tcMar/>
            <w:vAlign w:val="center"/>
          </w:tcPr>
          <w:p w:rsidRPr="005F7BAB" w:rsidR="00CF1751" w:rsidP="00CF1751" w:rsidRDefault="00CF1751" w14:paraId="645DD4F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PPW_K03</w:t>
            </w:r>
          </w:p>
        </w:tc>
      </w:tr>
      <w:tr w:rsidRPr="005F7BAB" w:rsidR="005F7BAB" w:rsidTr="42D1F6EA" w14:paraId="1C64C7F0" w14:textId="77777777">
        <w:trPr>
          <w:gridAfter w:val="2"/>
          <w:wAfter w:w="3320" w:type="dxa"/>
          <w:trHeight w:val="284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9F599D" w:rsidP="00BF603B" w:rsidRDefault="00B16753" w14:paraId="690AE06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Pr="005F7BAB" w:rsidR="006D4D61" w:rsidP="006D4D61" w:rsidRDefault="006D4D61" w14:paraId="614F1E43" w14:textId="113E7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C.U1</w:t>
            </w:r>
          </w:p>
          <w:p w:rsidRPr="005F7BAB" w:rsidR="006D4D61" w:rsidP="006D4D61" w:rsidRDefault="006D4D61" w14:paraId="26F4EC1F" w14:textId="0384C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C.U4</w:t>
            </w:r>
          </w:p>
          <w:p w:rsidRPr="005F7BAB" w:rsidR="006D4D61" w:rsidP="006D4D61" w:rsidRDefault="006D4D61" w14:paraId="2B12B4FC" w14:textId="275B97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C.U6</w:t>
            </w:r>
          </w:p>
          <w:p w:rsidRPr="005F7BAB" w:rsidR="006D4D61" w:rsidP="006D4D61" w:rsidRDefault="006D4D61" w14:paraId="07B5F028" w14:textId="57D8C6A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C.U8</w:t>
            </w:r>
          </w:p>
          <w:p w:rsidRPr="005F7BAB" w:rsidR="006D4D61" w:rsidP="006D4D61" w:rsidRDefault="006D4D61" w14:paraId="106A0BFF" w14:textId="6BF8E2D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C.U3</w:t>
            </w:r>
          </w:p>
          <w:p w:rsidRPr="005F7BAB" w:rsidR="006D4D61" w:rsidP="006D4D61" w:rsidRDefault="006D4D61" w14:paraId="4331EF0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Pr="005F7BAB" w:rsidR="006D4D61" w:rsidP="00BF603B" w:rsidRDefault="006D4D61" w14:paraId="3E3B8D4D" w14:textId="30AC7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9F599D" w:rsidP="00AF20BB" w:rsidRDefault="006D4D61" w14:paraId="0DA8A402" w14:textId="6A519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Student potrafi kształtować bezpieczne i przyjazne edukacyjne środowisko rozwoju dzieci lub uczniów, z uwzględnieniem indywidualnych potrzeb, możliwości i uzdolnień dziecka lub ucznia, z nastawieniem na osobowy i podmiotowy rozwój.</w:t>
            </w:r>
            <w:r w:rsidRPr="42D1F6EA" w:rsidR="00223E9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P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otrafi planować, realizować i oceniać efekty spersonalizowanych strategii i programów kształcenia i wychowania z nastawieniem na integralny rozwój dziecka</w:t>
            </w:r>
            <w:r w:rsidRPr="42D1F6EA" w:rsidR="3B7441C2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;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p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otrafi identyfikować i rozbudzać zainteresowania i zdolności dzieci lub uczniów, dostosowywać sposoby i treści nauczania do ich zasobów, rozwijać u dzieci lub uczniów ciekawość, aktywność i samodzielność poznawczą oraz kreatywne podejście do zadań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. 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Student umie wykorzystywać proces oceniania pracy uczniów do stymulowania ich samooceny, umiejętności samoregulacji i pracy nad własnym rozwojem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 xml:space="preserve"> oraz 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wykorzystywać w codziennej praktyce edukacyjnej różnorodne sposoby organizowania środowiska uczenia się – w sali lub klasie, poza placówką systemu oświaty i w środowisku lokalnym, dostarczać dzieciom lub uczniom różnych źródeł, w tym za pomocą technologii 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informacyjno-komunikacyjnej, gromadzenia doświadczeń i okazji do zaangażowanego uczenia się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. 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I</w:t>
            </w:r>
            <w:r w:rsidRPr="42D1F6EA" w:rsidR="009F599D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dentyfikuje uczniów zdolnych oraz diagnozuje ich potrzeby</w:t>
            </w:r>
            <w:r w:rsidRPr="42D1F6EA" w:rsidR="00D26506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;</w:t>
            </w:r>
            <w:r w:rsidRPr="42D1F6EA" w:rsidR="009F599D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2D1F6EA" w:rsidR="00D26506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p</w:t>
            </w:r>
            <w:r w:rsidRPr="42D1F6EA" w:rsidR="00233CF5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rojektuje działania</w:t>
            </w:r>
            <w:r w:rsidRPr="42D1F6EA" w:rsidR="009F599D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pedagogiczne w stosunku do uczniów zdolnych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B16753" w:rsidP="00BF603B" w:rsidRDefault="00B16753" w14:paraId="7494F1B0" w14:textId="1A36B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PW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_U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  <w:p w:rsidRPr="005F7BAB" w:rsidR="00B16753" w:rsidP="00BF603B" w:rsidRDefault="00B16753" w14:paraId="1108DF22" w14:textId="77777777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</w:tr>
      <w:tr w:rsidRPr="005F7BAB" w:rsidR="005F7BAB" w:rsidTr="42D1F6EA" w14:paraId="608B6762" w14:textId="77777777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9F599D" w:rsidP="00BF603B" w:rsidRDefault="009F599D" w14:paraId="6156F895" w14:textId="77777777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KOMPETENCJI SPOŁECZNYCH:</w:t>
            </w:r>
          </w:p>
        </w:tc>
      </w:tr>
      <w:tr w:rsidRPr="005F7BAB" w:rsidR="005F7BAB" w:rsidTr="42D1F6EA" w14:paraId="2A45225B" w14:textId="77777777">
        <w:trPr>
          <w:gridAfter w:val="2"/>
          <w:wAfter w:w="3320" w:type="dxa"/>
          <w:trHeight w:val="284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9F599D" w:rsidP="00BF603B" w:rsidRDefault="00B16753" w14:paraId="3475407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K0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Pr="005F7BAB" w:rsidR="006D4D61" w:rsidP="006D4D61" w:rsidRDefault="006D4D61" w14:paraId="1137A90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C.K1</w:t>
            </w:r>
          </w:p>
          <w:p w:rsidRPr="005F7BAB" w:rsidR="006D4D61" w:rsidP="006D4D61" w:rsidRDefault="006D4D61" w14:paraId="5C109E0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C.K2</w:t>
            </w:r>
          </w:p>
          <w:p w:rsidRPr="005F7BAB" w:rsidR="006D4D61" w:rsidP="006D4D61" w:rsidRDefault="006D4D61" w14:paraId="5F0A1316" w14:textId="0B5CE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C.K3</w:t>
            </w:r>
          </w:p>
        </w:tc>
        <w:tc>
          <w:tcPr>
            <w:tcW w:w="7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6D4D61" w:rsidP="00D4700B" w:rsidRDefault="00AF20BB" w14:paraId="208B0FD5" w14:textId="0CFF0E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Student jest gotów do kierowania się wrażliwością etyczną, empatią, otwartością, krytycyzmem oraz do przyjęcia odpowiedzialności za integralny rozwój dzieci lub uczniów i podejmowane działania pedagogiczne</w:t>
            </w:r>
            <w:r w:rsidRPr="42D1F6EA" w:rsidR="78C637D2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;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do f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ormowania wartościowych indywidualnie i społecznie 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zachowań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i postaw dzieci lub uczniów, w tym wobec kultury i sztuki, oraz inspirowania dzieci lub uczniów do wyrażania swojej indywidualności w sposób twórczy</w:t>
            </w:r>
            <w:r w:rsidRPr="42D1F6EA" w:rsidR="3E6A04C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;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do </w:t>
            </w:r>
            <w:r w:rsidRPr="42D1F6EA" w:rsidR="006D4D61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budowania relacji wzajemnego zaufania między wszystkimi podmiotami procesu wychowania i kształcenia, w tym rodzicami lub opiekunami dziecka lub ucznia, oraz włączania ich w działania sprzyjające efektywności edukacji</w:t>
            </w:r>
            <w:r w:rsidRPr="42D1F6EA" w:rsidR="00AF20BB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. W</w:t>
            </w:r>
            <w:r w:rsidRPr="42D1F6EA" w:rsidR="009F599D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ykazuje aktywną postawę i wrażliwość w kwestii </w:t>
            </w:r>
            <w:r w:rsidRPr="42D1F6EA" w:rsidR="00233CF5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zindywidualizowanych działań pedagogicznych</w:t>
            </w:r>
            <w:r w:rsidRPr="42D1F6EA" w:rsidR="009F599D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w stosunku do uczniów zdolnych</w:t>
            </w:r>
            <w:r w:rsidRPr="42D1F6EA" w:rsidR="00D26506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7BAB" w:rsidR="009F599D" w:rsidP="00BF603B" w:rsidRDefault="00B16753" w14:paraId="11EB13E1" w14:textId="75870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PW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_K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  <w:p w:rsidRPr="005F7BAB" w:rsidR="00B16753" w:rsidP="00BF603B" w:rsidRDefault="00B16753" w14:paraId="2E666BDF" w14:textId="77777777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</w:tr>
    </w:tbl>
    <w:p w:rsidRPr="005F7BAB" w:rsidR="00E44096" w:rsidRDefault="00E44096" w14:paraId="6EB1F73C" w14:textId="7777777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5F7BAB" w:rsidR="005F7BAB" w:rsidTr="00AC5C34" w14:paraId="48C629EC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A40BE3" w:rsidP="00AC5C34" w:rsidRDefault="00A40BE3" w14:paraId="3C66A49F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Sposoby weryfikacji osiągnięcia przedmiotowych efektów </w:t>
            </w:r>
            <w:r w:rsidRPr="005F7BAB" w:rsidR="00AC5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uczenia się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5F7BAB" w:rsidR="005F7BAB" w:rsidTr="00AC5C34" w14:paraId="104DDAB2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F7BAB" w:rsidR="00A40BE3" w:rsidP="00A40BE3" w:rsidRDefault="00A40BE3" w14:paraId="75432B7B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Efekty przedmiotowe</w:t>
            </w:r>
          </w:p>
          <w:p w:rsidRPr="005F7BAB" w:rsidR="00A40BE3" w:rsidP="00A40BE3" w:rsidRDefault="00A40BE3" w14:paraId="2CE80B5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A40BE3" w:rsidP="00A40BE3" w:rsidRDefault="00A40BE3" w14:paraId="5D07D39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Sposób weryfikacji (+/-)</w:t>
            </w:r>
          </w:p>
        </w:tc>
      </w:tr>
      <w:tr w:rsidRPr="005F7BAB" w:rsidR="005F7BAB" w:rsidTr="00AC5C34" w14:paraId="7D575E28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F7BAB" w:rsidR="00A40BE3" w:rsidP="0041771F" w:rsidRDefault="00A40BE3" w14:paraId="15CB9C09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A40BE3" w:rsidP="00A40BE3" w:rsidRDefault="00A40BE3" w14:paraId="3F2DAFAE" w14:textId="11577E1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A40BE3" w:rsidP="0041771F" w:rsidRDefault="00A40BE3" w14:paraId="56B978B5" w14:textId="14DA2F5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A40BE3" w:rsidP="0041771F" w:rsidRDefault="00A40BE3" w14:paraId="24589112" w14:textId="2F2694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A40BE3" w:rsidP="0041771F" w:rsidRDefault="00A40BE3" w14:paraId="74C226CB" w14:textId="64EE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A40BE3" w:rsidP="0041771F" w:rsidRDefault="00A40BE3" w14:paraId="57572FFB" w14:textId="27D55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A40BE3" w:rsidP="007B75E6" w:rsidRDefault="00A40BE3" w14:paraId="46D8A24D" w14:textId="5429F4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Praca </w:t>
            </w:r>
            <w:r w:rsidRPr="005F7BAB" w:rsidR="007B75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w</w:t>
            </w: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A40BE3" w:rsidP="0041771F" w:rsidRDefault="00A40BE3" w14:paraId="7FD72FF2" w14:textId="2C59FD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Pr="005F7BAB" w:rsidR="005F7BAB" w:rsidTr="00AC5C34" w14:paraId="7CAFBF9F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F7BAB" w:rsidR="007B75E6" w:rsidP="0041771F" w:rsidRDefault="007B75E6" w14:paraId="1BC41F7E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BB6931" w:rsidRDefault="007B75E6" w14:paraId="4DF8DB19" w14:textId="6DF4E47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F7BAB" w:rsidR="007B75E6" w:rsidP="00BB6931" w:rsidRDefault="007B75E6" w14:paraId="5EFA1C02" w14:textId="648C1B0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BB6931" w:rsidRDefault="007B75E6" w14:paraId="3C114EF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F7BAB" w:rsidR="007B75E6" w:rsidP="00BB6931" w:rsidRDefault="007B75E6" w14:paraId="7F0F5C8D" w14:textId="1A37D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BB6931" w:rsidRDefault="007B75E6" w14:paraId="0B5E92F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F7BAB" w:rsidR="007B75E6" w:rsidP="00BB6931" w:rsidRDefault="007B75E6" w14:paraId="463916C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BB6931" w:rsidRDefault="007B75E6" w14:paraId="172B8C3D" w14:textId="135D9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5F7BAB" w:rsidR="005F7BAB" w:rsidTr="00AC5C34" w14:paraId="552EF1F5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7B75E6" w:rsidP="0041771F" w:rsidRDefault="007B75E6" w14:paraId="7D573131" w14:textId="7777777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15071D83" w14:textId="7F605EE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4D03F60B" w14:textId="528CD1F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2C02DA77" w14:textId="7C0B24B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F7BAB" w:rsidR="007B75E6" w:rsidP="00845406" w:rsidRDefault="007B75E6" w14:paraId="0483D23D" w14:textId="1E60A0F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F7BAB" w:rsidR="007B75E6" w:rsidP="00845406" w:rsidRDefault="007B75E6" w14:paraId="50251AD1" w14:textId="59EE19C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7B75E6" w:rsidP="00845406" w:rsidRDefault="007B75E6" w14:paraId="3A82A7A8" w14:textId="66EE2AD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4166A8CE" w14:textId="7621632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1A66B956" w14:textId="777777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71E0CB31" w14:textId="6095912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F7BAB" w:rsidR="007B75E6" w:rsidP="00845406" w:rsidRDefault="007B75E6" w14:paraId="57E0046B" w14:textId="4D53ED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7B75E6" w:rsidP="00845406" w:rsidRDefault="007B75E6" w14:paraId="4816732F" w14:textId="697F224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7B75E6" w:rsidP="00845406" w:rsidRDefault="007B75E6" w14:paraId="204DA4A6" w14:textId="6C2F313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5DB22E39" w14:textId="3DEFDF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17A42A35" w14:textId="777777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0FF40381" w14:textId="464EB2B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F7BAB" w:rsidR="007B75E6" w:rsidP="00845406" w:rsidRDefault="007B75E6" w14:paraId="1F3733F2" w14:textId="68923E4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7B75E6" w:rsidP="00845406" w:rsidRDefault="007B75E6" w14:paraId="23D09AB7" w14:textId="777777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F7BAB" w:rsidR="007B75E6" w:rsidP="00845406" w:rsidRDefault="007B75E6" w14:paraId="14CC231E" w14:textId="750719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766BF80F" w14:textId="2C39066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27184033" w14:textId="1E513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845406" w:rsidRDefault="007B75E6" w14:paraId="6863BBF7" w14:textId="08C23AA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Pr="005F7BAB" w:rsidR="005F7BAB" w:rsidTr="00AC5C34" w14:paraId="2C4C65A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05052E2E" w14:textId="1BB68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5F7BAB" w:rsidR="00B16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2C95C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71FF9F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769BDD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547AFA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0CEDEF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1F05C7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BC993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F3278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0E37A3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079A1E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3EA384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2227FC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73073E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1A7000" w14:paraId="77FAC8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6ADE8C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76B9BF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1A7000" w14:paraId="4EFF83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3B6194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29865EC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22EDBB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154C54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Pr="005F7BAB" w:rsidR="005F7BAB" w:rsidTr="00AC5C34" w14:paraId="5CB3113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BF603B" w14:paraId="09E45531" w14:textId="4BAEA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5F7BAB" w:rsidR="007B7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17A502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04ACB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407F6F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73F52B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1F9DBE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01A8A1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D4F57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1A7000" w14:paraId="27E9C5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4E56F2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789320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3F5DF8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13231B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44F125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1A7000" w14:paraId="723125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628175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1B87EE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1A7000" w14:paraId="48CBFE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54EB26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5C3C9CE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1C5D26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C8BDD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Pr="005F7BAB" w:rsidR="005F7BAB" w:rsidTr="00AC5C34" w14:paraId="2942DCD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5CA7B987" w14:textId="5F749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K0</w:t>
            </w:r>
            <w:r w:rsidRPr="005F7BAB" w:rsidR="00BF6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29854E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7A1CAD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9263AC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0AA909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11D4E8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2FDD6B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5C7238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1A7000" w14:paraId="24F959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0CF30A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62E044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50B8A7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570B1B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603837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1A7000" w14:paraId="67BB3F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159168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F7BAB" w:rsidR="007B75E6" w:rsidP="001E1B38" w:rsidRDefault="007B75E6" w14:paraId="065E2A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1A7000" w14:paraId="65A1B0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7B75E6" w:rsidP="001E1B38" w:rsidRDefault="007B75E6" w14:paraId="06F14F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728F12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75C8D7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F7BAB" w:rsidR="007B75E6" w:rsidP="001E1B38" w:rsidRDefault="007B75E6" w14:paraId="34F800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Pr="005F7BAB" w:rsidR="00A40BE3" w:rsidP="001511D9" w:rsidRDefault="00A40BE3" w14:paraId="0A69AA81" w14:textId="7777777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5F7BAB" w:rsidR="005F7BAB" w:rsidTr="001A7000" w14:paraId="3CA75A4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742D43" w:rsidP="00AC5C34" w:rsidRDefault="00742D43" w14:paraId="12BECC11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Kryteria oceny stopnia </w:t>
            </w:r>
            <w:r w:rsidRPr="005F7BAB" w:rsidR="00CB46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osiągnięcia efektów </w:t>
            </w:r>
            <w:r w:rsidRPr="005F7BAB" w:rsidR="00AC5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uczenia się</w:t>
            </w:r>
          </w:p>
        </w:tc>
      </w:tr>
      <w:tr w:rsidRPr="005F7BAB" w:rsidR="005F7BAB" w:rsidTr="001A7000" w14:paraId="73EA0E43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A6090F" w:rsidP="001E4083" w:rsidRDefault="00A6090F" w14:paraId="7B4029AA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A6090F" w:rsidP="001E4083" w:rsidRDefault="00A6090F" w14:paraId="678B5BF6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7BAB" w:rsidR="00A6090F" w:rsidP="001E4083" w:rsidRDefault="00A6090F" w14:paraId="6853DA49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</w:tr>
      <w:tr w:rsidRPr="005F7BAB" w:rsidR="005F7BAB" w:rsidTr="001A7000" w14:paraId="10BBF76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5F7BAB" w:rsidR="001A7000" w:rsidP="001A7000" w:rsidRDefault="001A7000" w14:paraId="20D42F18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A7000" w:rsidP="001A7000" w:rsidRDefault="001A7000" w14:paraId="071F6F75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7BAB" w:rsidR="001A7000" w:rsidP="00D4700B" w:rsidRDefault="001A7000" w14:paraId="5C0396C5" w14:textId="09D44B7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Uzyskał 50-6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maksymalnego wyniku za projekt; wykazał niski poziom aktywności podczas ćwiczeń; wniósł niewielki wkład w pracę zespołu</w:t>
            </w:r>
          </w:p>
        </w:tc>
      </w:tr>
      <w:tr w:rsidRPr="005F7BAB" w:rsidR="005F7BAB" w:rsidTr="001A7000" w14:paraId="7CCCD5A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160F2394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5DD4B39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7BAB" w:rsidR="006667F4" w:rsidP="00D4700B" w:rsidRDefault="006667F4" w14:paraId="43FA84FE" w14:textId="57DC89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Uzyskał 61-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maksymalnego wyniku za projekt; wykazał się przeciętną aktywnością podczas ćwiczeń; brał udział w pracach zespołowych</w:t>
            </w:r>
          </w:p>
        </w:tc>
      </w:tr>
      <w:tr w:rsidRPr="005F7BAB" w:rsidR="005F7BAB" w:rsidTr="001A7000" w14:paraId="7C5AA89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592CFED2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2E389D1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7BAB" w:rsidR="006667F4" w:rsidP="00D4700B" w:rsidRDefault="006667F4" w14:paraId="4CEEB320" w14:textId="5FBAFD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Uzyskał 7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maksymalnego wyniku za projekt; wykazał się aktywnością podczas ćwiczeń; brał udział w pracach zespołowych</w:t>
            </w:r>
          </w:p>
        </w:tc>
      </w:tr>
      <w:tr w:rsidRPr="005F7BAB" w:rsidR="005F7BAB" w:rsidTr="001A7000" w14:paraId="1800117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3D01A9A1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03D54F2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7BAB" w:rsidR="006667F4" w:rsidP="00D4700B" w:rsidRDefault="006667F4" w14:paraId="294A0720" w14:textId="6B289F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Uzyskał 8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maksymalnego wyniku za projekt; wykazał się dużą aktywnością podczas ćwiczeń; wykazał się wyjątkowymi umiejętnościami pracy w zespole</w:t>
            </w:r>
          </w:p>
        </w:tc>
      </w:tr>
      <w:tr w:rsidRPr="005F7BAB" w:rsidR="006667F4" w:rsidTr="001A7000" w14:paraId="063F763D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55AA0C71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6667F4" w:rsidP="006667F4" w:rsidRDefault="006667F4" w14:paraId="77AC3692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7BAB" w:rsidR="006667F4" w:rsidP="00D4700B" w:rsidRDefault="006667F4" w14:paraId="24B671FB" w14:textId="7DC6CE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Uzyskał 9</w:t>
            </w:r>
            <w:r w:rsidRPr="005F7BAB" w:rsidR="00233C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-100% maksymalnego wyniku za projekt; wykazał się bardzo dużą aktywnością podczas ćwiczeń, pełnił rolę lidera w zespole</w:t>
            </w:r>
          </w:p>
        </w:tc>
      </w:tr>
    </w:tbl>
    <w:p w:rsidRPr="005F7BAB" w:rsidR="001E4083" w:rsidP="001511D9" w:rsidRDefault="001E4083" w14:paraId="1D68C498" w14:textId="7777777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Pr="005F7BAB" w:rsidR="001511D9" w:rsidP="00D42CEB" w:rsidRDefault="001511D9" w14:paraId="574AB164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5F7BAB" w:rsidR="005F7BAB" w:rsidTr="005625C2" w14:paraId="2E8EFC61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1511D9" w:rsidP="004D2129" w:rsidRDefault="001511D9" w14:paraId="67842FAE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RDefault="001511D9" w14:paraId="552604B2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Obciążenie studenta</w:t>
            </w:r>
          </w:p>
        </w:tc>
      </w:tr>
      <w:tr w:rsidRPr="005F7BAB" w:rsidR="005F7BAB" w:rsidTr="005625C2" w14:paraId="595E12C7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1511D9" w:rsidRDefault="001511D9" w14:paraId="3E74D54D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852D5F" w:rsidRDefault="001511D9" w14:paraId="2327D06D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Studia</w:t>
            </w:r>
          </w:p>
          <w:p w:rsidRPr="005F7BAB" w:rsidR="001511D9" w:rsidP="00852D5F" w:rsidRDefault="001511D9" w14:paraId="4973BD30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7BAB" w:rsidR="001511D9" w:rsidP="00852D5F" w:rsidRDefault="001511D9" w14:paraId="782DC13C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Studia</w:t>
            </w:r>
          </w:p>
          <w:p w:rsidRPr="005F7BAB" w:rsidR="001511D9" w:rsidP="00852D5F" w:rsidRDefault="001511D9" w14:paraId="0E5B2318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Pr="005F7BAB" w:rsidR="005F7BAB" w:rsidTr="005625C2" w14:paraId="7B4D054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7BAB" w:rsidR="002F5F1C" w:rsidP="001E1B38" w:rsidRDefault="002F5F1C" w14:paraId="09034BF1" w14:textId="7777777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7BAB" w:rsidR="002F5F1C" w:rsidP="00845406" w:rsidRDefault="001D4E33" w14:paraId="5E8502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7BAB" w:rsidR="002F5F1C" w:rsidP="00845406" w:rsidRDefault="001D4E33" w14:paraId="2FB985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Pr="005F7BAB" w:rsidR="005F7BAB" w:rsidTr="005625C2" w14:paraId="0C409BC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2F5F1C" w:rsidP="001E1B38" w:rsidRDefault="002F5F1C" w14:paraId="76C05761" w14:textId="22B6CBD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2F5F1C" w:rsidP="00845406" w:rsidRDefault="006667F4" w14:paraId="4BE5105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2F5F1C" w:rsidP="00845406" w:rsidRDefault="006667F4" w14:paraId="2DB1777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Pr="005F7BAB" w:rsidR="005F7BAB" w:rsidTr="005625C2" w14:paraId="716A741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2F5F1C" w:rsidP="001E1B38" w:rsidRDefault="002F5F1C" w14:paraId="764A1AF4" w14:textId="7777777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2F5F1C" w:rsidP="00845406" w:rsidRDefault="001D4E33" w14:paraId="13F90B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2F5F1C" w:rsidP="00845406" w:rsidRDefault="001D4E33" w14:paraId="5430DB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15</w:t>
            </w:r>
          </w:p>
        </w:tc>
      </w:tr>
      <w:tr w:rsidRPr="005F7BAB" w:rsidR="005F7BAB" w:rsidTr="005625C2" w14:paraId="491FFAB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2F5F1C" w:rsidP="001E1B38" w:rsidRDefault="002F5F1C" w14:paraId="2E7AC8DF" w14:textId="42474FF6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2F5F1C" w:rsidP="00845406" w:rsidRDefault="006A279B" w14:paraId="3778DBEB" w14:textId="4E7B5D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2F5F1C" w:rsidP="00845406" w:rsidRDefault="008E55E8" w14:paraId="32999619" w14:textId="24B4E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F7BAB" w:rsidR="006A27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Pr="005F7BAB" w:rsidR="005F7BAB" w:rsidTr="005625C2" w14:paraId="107BF31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852D5F" w:rsidP="00AC5C34" w:rsidRDefault="00852D5F" w14:paraId="55C0F553" w14:textId="75E68B71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852D5F" w:rsidP="00845406" w:rsidRDefault="006A279B" w14:paraId="66905DA5" w14:textId="712B68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BAB" w:rsidR="00852D5F" w:rsidP="00845406" w:rsidRDefault="006A279B" w14:paraId="4B6583BE" w14:textId="398EC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Pr="005F7BAB" w:rsidR="005F7BAB" w:rsidTr="005625C2" w14:paraId="01FDA18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1511D9" w:rsidP="001E1B38" w:rsidRDefault="002F5F1C" w14:paraId="7E29250C" w14:textId="7777777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1511D9" w:rsidP="00845406" w:rsidRDefault="006667F4" w14:paraId="0B7F34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1511D9" w:rsidP="00845406" w:rsidRDefault="006667F4" w14:paraId="2A1EFDD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25</w:t>
            </w:r>
          </w:p>
        </w:tc>
      </w:tr>
      <w:tr w:rsidRPr="005F7BAB" w:rsidR="005F7BAB" w:rsidTr="005625C2" w14:paraId="223811B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1511D9" w:rsidP="001E1B38" w:rsidRDefault="001511D9" w14:paraId="7A29E817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1511D9" w:rsidP="00845406" w:rsidRDefault="006667F4" w14:paraId="34B9C1D4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F7BAB" w:rsidR="001511D9" w:rsidP="00845406" w:rsidRDefault="006667F4" w14:paraId="554DBC27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Pr="005F7BAB" w:rsidR="00FA6C7B" w:rsidP="001D4D83" w:rsidRDefault="00FA6C7B" w14:paraId="62273FB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 w:themeColor="text1"/>
          <w:sz w:val="20"/>
          <w:szCs w:val="20"/>
        </w:rPr>
      </w:pPr>
    </w:p>
    <w:p w:rsidRPr="005F7BAB" w:rsidR="005C5513" w:rsidP="001D4D83" w:rsidRDefault="005C5513" w14:paraId="16C326F8" w14:textId="71F6456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 w:themeColor="text1"/>
          <w:sz w:val="20"/>
          <w:szCs w:val="20"/>
        </w:rPr>
      </w:pPr>
      <w:r w:rsidRPr="005F7BAB">
        <w:rPr>
          <w:b/>
          <w:i/>
          <w:color w:val="000000" w:themeColor="text1"/>
          <w:sz w:val="20"/>
          <w:szCs w:val="20"/>
        </w:rPr>
        <w:t xml:space="preserve">Przyjmuję do </w:t>
      </w:r>
      <w:r w:rsidRPr="005F7BAB" w:rsidR="00D26506">
        <w:rPr>
          <w:b/>
          <w:i/>
          <w:color w:val="000000" w:themeColor="text1"/>
          <w:sz w:val="20"/>
          <w:szCs w:val="20"/>
        </w:rPr>
        <w:t>realizacji</w:t>
      </w:r>
      <w:r w:rsidRPr="005F7BAB" w:rsidR="00D26506">
        <w:rPr>
          <w:i/>
          <w:color w:val="000000" w:themeColor="text1"/>
          <w:sz w:val="20"/>
          <w:szCs w:val="20"/>
        </w:rPr>
        <w:t xml:space="preserve"> (</w:t>
      </w:r>
      <w:r w:rsidRPr="005F7BAB">
        <w:rPr>
          <w:i/>
          <w:color w:val="000000" w:themeColor="text1"/>
          <w:sz w:val="20"/>
          <w:szCs w:val="20"/>
        </w:rPr>
        <w:t>data i</w:t>
      </w:r>
      <w:r w:rsidRPr="005F7BAB" w:rsidR="00EB24C1">
        <w:rPr>
          <w:i/>
          <w:color w:val="000000" w:themeColor="text1"/>
          <w:sz w:val="20"/>
          <w:szCs w:val="20"/>
        </w:rPr>
        <w:t xml:space="preserve"> czytelne </w:t>
      </w:r>
      <w:r w:rsidRPr="005F7BAB">
        <w:rPr>
          <w:i/>
          <w:color w:val="000000" w:themeColor="text1"/>
          <w:sz w:val="20"/>
          <w:szCs w:val="20"/>
        </w:rPr>
        <w:t>podpisy osób prowadzących przedmiot w danym roku akademickim)</w:t>
      </w:r>
    </w:p>
    <w:p w:rsidRPr="005F7BAB" w:rsidR="005C5513" w:rsidP="001D4D83" w:rsidRDefault="005C5513" w14:paraId="57BABE6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 w:themeColor="text1"/>
          <w:sz w:val="20"/>
          <w:szCs w:val="20"/>
        </w:rPr>
      </w:pPr>
    </w:p>
    <w:p w:rsidRPr="005F7BAB" w:rsidR="005625C2" w:rsidP="001D4D83" w:rsidRDefault="005625C2" w14:paraId="3226514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 w:themeColor="text1"/>
          <w:sz w:val="20"/>
          <w:szCs w:val="20"/>
        </w:rPr>
      </w:pPr>
    </w:p>
    <w:p w:rsidRPr="005F7BAB" w:rsidR="005C5513" w:rsidP="0082063F" w:rsidRDefault="005C5513" w14:paraId="0307DF11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 w:themeColor="text1"/>
          <w:sz w:val="20"/>
          <w:szCs w:val="20"/>
        </w:rPr>
      </w:pPr>
      <w:r w:rsidRPr="005F7BAB">
        <w:rPr>
          <w:i/>
          <w:color w:val="000000" w:themeColor="text1"/>
          <w:sz w:val="20"/>
          <w:szCs w:val="20"/>
        </w:rPr>
        <w:tab/>
      </w:r>
      <w:r w:rsidRPr="005F7BAB">
        <w:rPr>
          <w:i/>
          <w:color w:val="000000" w:themeColor="text1"/>
          <w:sz w:val="20"/>
          <w:szCs w:val="20"/>
        </w:rPr>
        <w:tab/>
      </w:r>
      <w:r w:rsidRPr="005F7BAB">
        <w:rPr>
          <w:i/>
          <w:color w:val="000000" w:themeColor="text1"/>
          <w:sz w:val="20"/>
          <w:szCs w:val="20"/>
        </w:rPr>
        <w:tab/>
      </w:r>
      <w:r w:rsidRPr="005F7BAB" w:rsidR="0082063F">
        <w:rPr>
          <w:i/>
          <w:color w:val="000000" w:themeColor="text1"/>
          <w:sz w:val="20"/>
          <w:szCs w:val="20"/>
        </w:rPr>
        <w:t xml:space="preserve">             </w:t>
      </w:r>
      <w:r w:rsidRPr="005F7BAB">
        <w:rPr>
          <w:i/>
          <w:color w:val="000000" w:themeColor="text1"/>
          <w:sz w:val="20"/>
          <w:szCs w:val="20"/>
        </w:rPr>
        <w:t>............................................................................................................................</w:t>
      </w:r>
    </w:p>
    <w:sectPr w:rsidRPr="005F7BAB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3B1" w:rsidRDefault="00B923B1" w14:paraId="0E8D6F77" w14:textId="77777777">
      <w:r>
        <w:separator/>
      </w:r>
    </w:p>
  </w:endnote>
  <w:endnote w:type="continuationSeparator" w:id="0">
    <w:p w:rsidR="00B923B1" w:rsidRDefault="00B923B1" w14:paraId="27EFAF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3B1" w:rsidRDefault="00B923B1" w14:paraId="05B7896A" w14:textId="77777777"/>
  </w:footnote>
  <w:footnote w:type="continuationSeparator" w:id="0">
    <w:p w:rsidR="00B923B1" w:rsidRDefault="00B923B1" w14:paraId="65E4136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5273CCF"/>
    <w:multiLevelType w:val="hybridMultilevel"/>
    <w:tmpl w:val="B7129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484351139">
    <w:abstractNumId w:val="31"/>
  </w:num>
  <w:num w:numId="2" w16cid:durableId="568613947">
    <w:abstractNumId w:val="12"/>
  </w:num>
  <w:num w:numId="3" w16cid:durableId="1057555803">
    <w:abstractNumId w:val="27"/>
  </w:num>
  <w:num w:numId="4" w16cid:durableId="557326474">
    <w:abstractNumId w:val="35"/>
  </w:num>
  <w:num w:numId="5" w16cid:durableId="1435973976">
    <w:abstractNumId w:val="22"/>
  </w:num>
  <w:num w:numId="6" w16cid:durableId="212889309">
    <w:abstractNumId w:val="13"/>
  </w:num>
  <w:num w:numId="7" w16cid:durableId="60640149">
    <w:abstractNumId w:val="32"/>
  </w:num>
  <w:num w:numId="8" w16cid:durableId="2138138330">
    <w:abstractNumId w:val="18"/>
  </w:num>
  <w:num w:numId="9" w16cid:durableId="1757439607">
    <w:abstractNumId w:val="26"/>
  </w:num>
  <w:num w:numId="10" w16cid:durableId="1110324005">
    <w:abstractNumId w:val="20"/>
  </w:num>
  <w:num w:numId="11" w16cid:durableId="236944792">
    <w:abstractNumId w:val="15"/>
  </w:num>
  <w:num w:numId="12" w16cid:durableId="1041443330">
    <w:abstractNumId w:val="14"/>
  </w:num>
  <w:num w:numId="13" w16cid:durableId="1104884993">
    <w:abstractNumId w:val="24"/>
  </w:num>
  <w:num w:numId="14" w16cid:durableId="1691687960">
    <w:abstractNumId w:val="8"/>
  </w:num>
  <w:num w:numId="15" w16cid:durableId="168064693">
    <w:abstractNumId w:val="3"/>
  </w:num>
  <w:num w:numId="16" w16cid:durableId="1400010654">
    <w:abstractNumId w:val="2"/>
  </w:num>
  <w:num w:numId="17" w16cid:durableId="242570469">
    <w:abstractNumId w:val="1"/>
  </w:num>
  <w:num w:numId="18" w16cid:durableId="1235624760">
    <w:abstractNumId w:val="0"/>
  </w:num>
  <w:num w:numId="19" w16cid:durableId="1427654538">
    <w:abstractNumId w:val="9"/>
  </w:num>
  <w:num w:numId="20" w16cid:durableId="1364139310">
    <w:abstractNumId w:val="7"/>
  </w:num>
  <w:num w:numId="21" w16cid:durableId="1126192410">
    <w:abstractNumId w:val="6"/>
  </w:num>
  <w:num w:numId="22" w16cid:durableId="1964459443">
    <w:abstractNumId w:val="5"/>
  </w:num>
  <w:num w:numId="23" w16cid:durableId="1441218262">
    <w:abstractNumId w:val="4"/>
  </w:num>
  <w:num w:numId="24" w16cid:durableId="37247737">
    <w:abstractNumId w:val="21"/>
  </w:num>
  <w:num w:numId="25" w16cid:durableId="2059931506">
    <w:abstractNumId w:val="39"/>
  </w:num>
  <w:num w:numId="26" w16cid:durableId="1165825892">
    <w:abstractNumId w:val="11"/>
  </w:num>
  <w:num w:numId="27" w16cid:durableId="393042098">
    <w:abstractNumId w:val="34"/>
  </w:num>
  <w:num w:numId="28" w16cid:durableId="147401570">
    <w:abstractNumId w:val="41"/>
  </w:num>
  <w:num w:numId="29" w16cid:durableId="400719676">
    <w:abstractNumId w:val="10"/>
  </w:num>
  <w:num w:numId="30" w16cid:durableId="891695542">
    <w:abstractNumId w:val="38"/>
  </w:num>
  <w:num w:numId="31" w16cid:durableId="978535578">
    <w:abstractNumId w:val="16"/>
  </w:num>
  <w:num w:numId="32" w16cid:durableId="772357768">
    <w:abstractNumId w:val="40"/>
  </w:num>
  <w:num w:numId="33" w16cid:durableId="489558413">
    <w:abstractNumId w:val="17"/>
  </w:num>
  <w:num w:numId="34" w16cid:durableId="2013606551">
    <w:abstractNumId w:val="23"/>
  </w:num>
  <w:num w:numId="35" w16cid:durableId="378361571">
    <w:abstractNumId w:val="37"/>
  </w:num>
  <w:num w:numId="36" w16cid:durableId="1293829894">
    <w:abstractNumId w:val="33"/>
  </w:num>
  <w:num w:numId="37" w16cid:durableId="436024908">
    <w:abstractNumId w:val="36"/>
  </w:num>
  <w:num w:numId="38" w16cid:durableId="948661877">
    <w:abstractNumId w:val="28"/>
  </w:num>
  <w:num w:numId="39" w16cid:durableId="327902038">
    <w:abstractNumId w:val="25"/>
  </w:num>
  <w:num w:numId="40" w16cid:durableId="87581507">
    <w:abstractNumId w:val="29"/>
  </w:num>
  <w:num w:numId="41" w16cid:durableId="1794522709">
    <w:abstractNumId w:val="19"/>
  </w:num>
  <w:num w:numId="42" w16cid:durableId="372198316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1724"/>
    <w:rsid w:val="00043C38"/>
    <w:rsid w:val="0005418B"/>
    <w:rsid w:val="000576AD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0F79AC"/>
    <w:rsid w:val="00140D43"/>
    <w:rsid w:val="001511D9"/>
    <w:rsid w:val="00152D19"/>
    <w:rsid w:val="00163028"/>
    <w:rsid w:val="00166BDB"/>
    <w:rsid w:val="00172756"/>
    <w:rsid w:val="00195C93"/>
    <w:rsid w:val="001A7000"/>
    <w:rsid w:val="001C13B4"/>
    <w:rsid w:val="001C3D5E"/>
    <w:rsid w:val="001D4D83"/>
    <w:rsid w:val="001D4E33"/>
    <w:rsid w:val="001D544A"/>
    <w:rsid w:val="001E08E3"/>
    <w:rsid w:val="001E1B38"/>
    <w:rsid w:val="001E4083"/>
    <w:rsid w:val="001F5545"/>
    <w:rsid w:val="00201409"/>
    <w:rsid w:val="00214880"/>
    <w:rsid w:val="00223E91"/>
    <w:rsid w:val="0022743E"/>
    <w:rsid w:val="00233CF5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C48C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91CC1"/>
    <w:rsid w:val="003B0B4A"/>
    <w:rsid w:val="003C28BC"/>
    <w:rsid w:val="003C59AC"/>
    <w:rsid w:val="003E774E"/>
    <w:rsid w:val="003E7CF7"/>
    <w:rsid w:val="00413AA8"/>
    <w:rsid w:val="0041771F"/>
    <w:rsid w:val="00420A29"/>
    <w:rsid w:val="00441075"/>
    <w:rsid w:val="0046386D"/>
    <w:rsid w:val="0047020C"/>
    <w:rsid w:val="0047226B"/>
    <w:rsid w:val="00486044"/>
    <w:rsid w:val="00497CE0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A3CC3"/>
    <w:rsid w:val="005B5676"/>
    <w:rsid w:val="005C5513"/>
    <w:rsid w:val="005D0415"/>
    <w:rsid w:val="005D51D5"/>
    <w:rsid w:val="005D5D80"/>
    <w:rsid w:val="005E69E4"/>
    <w:rsid w:val="005F7AA1"/>
    <w:rsid w:val="005F7BAB"/>
    <w:rsid w:val="006042CB"/>
    <w:rsid w:val="006223E8"/>
    <w:rsid w:val="00653368"/>
    <w:rsid w:val="0066006C"/>
    <w:rsid w:val="0066524E"/>
    <w:rsid w:val="006660D4"/>
    <w:rsid w:val="006667F4"/>
    <w:rsid w:val="00683581"/>
    <w:rsid w:val="006944EE"/>
    <w:rsid w:val="006A279B"/>
    <w:rsid w:val="006A4183"/>
    <w:rsid w:val="006B0A9A"/>
    <w:rsid w:val="006C7E19"/>
    <w:rsid w:val="006D4D61"/>
    <w:rsid w:val="006E15D8"/>
    <w:rsid w:val="007034A2"/>
    <w:rsid w:val="00711C11"/>
    <w:rsid w:val="00742D43"/>
    <w:rsid w:val="007729EA"/>
    <w:rsid w:val="0078660D"/>
    <w:rsid w:val="00790F85"/>
    <w:rsid w:val="0079768F"/>
    <w:rsid w:val="007B75E6"/>
    <w:rsid w:val="007D6215"/>
    <w:rsid w:val="007F1AED"/>
    <w:rsid w:val="00801108"/>
    <w:rsid w:val="00805AAE"/>
    <w:rsid w:val="008115D0"/>
    <w:rsid w:val="00814D0C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08C"/>
    <w:rsid w:val="00891FE1"/>
    <w:rsid w:val="008A7F09"/>
    <w:rsid w:val="008B3494"/>
    <w:rsid w:val="008B358D"/>
    <w:rsid w:val="008C1C6F"/>
    <w:rsid w:val="008C1E39"/>
    <w:rsid w:val="008D7AC0"/>
    <w:rsid w:val="008E55E8"/>
    <w:rsid w:val="00902252"/>
    <w:rsid w:val="00911266"/>
    <w:rsid w:val="00922D6B"/>
    <w:rsid w:val="00936747"/>
    <w:rsid w:val="009421CD"/>
    <w:rsid w:val="0094489E"/>
    <w:rsid w:val="00976F59"/>
    <w:rsid w:val="00982E8C"/>
    <w:rsid w:val="009915E9"/>
    <w:rsid w:val="00992C8B"/>
    <w:rsid w:val="009B7DA8"/>
    <w:rsid w:val="009C36EB"/>
    <w:rsid w:val="009E059B"/>
    <w:rsid w:val="009F599D"/>
    <w:rsid w:val="00A24D15"/>
    <w:rsid w:val="00A2701F"/>
    <w:rsid w:val="00A33FFD"/>
    <w:rsid w:val="00A37843"/>
    <w:rsid w:val="00A40BE3"/>
    <w:rsid w:val="00A579F0"/>
    <w:rsid w:val="00A6090F"/>
    <w:rsid w:val="00A86087"/>
    <w:rsid w:val="00A869C4"/>
    <w:rsid w:val="00AB23EA"/>
    <w:rsid w:val="00AB4289"/>
    <w:rsid w:val="00AB7998"/>
    <w:rsid w:val="00AC184D"/>
    <w:rsid w:val="00AC2BB3"/>
    <w:rsid w:val="00AC5C34"/>
    <w:rsid w:val="00AF20BB"/>
    <w:rsid w:val="00AF6E2D"/>
    <w:rsid w:val="00B003B0"/>
    <w:rsid w:val="00B01F02"/>
    <w:rsid w:val="00B027CE"/>
    <w:rsid w:val="00B16753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76293"/>
    <w:rsid w:val="00B923B1"/>
    <w:rsid w:val="00B93C6F"/>
    <w:rsid w:val="00B97C40"/>
    <w:rsid w:val="00BA1DD8"/>
    <w:rsid w:val="00BA3FAB"/>
    <w:rsid w:val="00BA4931"/>
    <w:rsid w:val="00BA69BD"/>
    <w:rsid w:val="00BB04D4"/>
    <w:rsid w:val="00BB1BF4"/>
    <w:rsid w:val="00BB3496"/>
    <w:rsid w:val="00BB6931"/>
    <w:rsid w:val="00BD4A5F"/>
    <w:rsid w:val="00BD5714"/>
    <w:rsid w:val="00BF1957"/>
    <w:rsid w:val="00BF4C97"/>
    <w:rsid w:val="00BF603B"/>
    <w:rsid w:val="00C4393C"/>
    <w:rsid w:val="00C44D99"/>
    <w:rsid w:val="00C51BC2"/>
    <w:rsid w:val="00C9539C"/>
    <w:rsid w:val="00C962BF"/>
    <w:rsid w:val="00CB46FA"/>
    <w:rsid w:val="00CE7F64"/>
    <w:rsid w:val="00CF1751"/>
    <w:rsid w:val="00D034E2"/>
    <w:rsid w:val="00D043E7"/>
    <w:rsid w:val="00D10AA0"/>
    <w:rsid w:val="00D21D4D"/>
    <w:rsid w:val="00D26506"/>
    <w:rsid w:val="00D42CEB"/>
    <w:rsid w:val="00D45A54"/>
    <w:rsid w:val="00D4700B"/>
    <w:rsid w:val="00D5308A"/>
    <w:rsid w:val="00D6440C"/>
    <w:rsid w:val="00D67467"/>
    <w:rsid w:val="00D85301"/>
    <w:rsid w:val="00DD67B6"/>
    <w:rsid w:val="00DE3813"/>
    <w:rsid w:val="00DF5A00"/>
    <w:rsid w:val="00E03414"/>
    <w:rsid w:val="00E10EEB"/>
    <w:rsid w:val="00E11EAD"/>
    <w:rsid w:val="00E170AB"/>
    <w:rsid w:val="00E20920"/>
    <w:rsid w:val="00E30203"/>
    <w:rsid w:val="00E37E54"/>
    <w:rsid w:val="00E44096"/>
    <w:rsid w:val="00E54D25"/>
    <w:rsid w:val="00E57C27"/>
    <w:rsid w:val="00E8223C"/>
    <w:rsid w:val="00E87CB9"/>
    <w:rsid w:val="00EB24C1"/>
    <w:rsid w:val="00EB569A"/>
    <w:rsid w:val="00EC5FF3"/>
    <w:rsid w:val="00ED2415"/>
    <w:rsid w:val="00EF01B4"/>
    <w:rsid w:val="00F11F60"/>
    <w:rsid w:val="00F12152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1968"/>
    <w:rsid w:val="00FD770E"/>
    <w:rsid w:val="00FE76A4"/>
    <w:rsid w:val="00FF273C"/>
    <w:rsid w:val="2DB66C1A"/>
    <w:rsid w:val="3B7441C2"/>
    <w:rsid w:val="3E6A04C1"/>
    <w:rsid w:val="42D1F6EA"/>
    <w:rsid w:val="4CE27CDA"/>
    <w:rsid w:val="525E5709"/>
    <w:rsid w:val="6E628389"/>
    <w:rsid w:val="725C48E2"/>
    <w:rsid w:val="73054C55"/>
    <w:rsid w:val="78C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26D0"/>
  <w15:docId w15:val="{8146EDCF-54FA-4745-9966-62B2E49B6E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F1751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4Znak" w:customStyle="1">
    <w:name w:val="Nagłówek 4 Znak"/>
    <w:link w:val="Nagwek4"/>
    <w:rsid w:val="00CF1751"/>
    <w:rPr>
      <w:b/>
      <w:bCs/>
      <w:i/>
      <w:iCs/>
      <w:color w:val="000000"/>
    </w:rPr>
  </w:style>
  <w:style w:type="character" w:styleId="Bodytext393" w:customStyle="1">
    <w:name w:val="Body text (3) + 93"/>
    <w:aliases w:val="5 pt5"/>
    <w:rsid w:val="00CF1751"/>
    <w:rPr>
      <w:rFonts w:ascii="Times New Roman" w:hAnsi="Times New Roman" w:cs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0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020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A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re.edu.pl/wp-content/uploads/phocadownload/POKL_IP2/k.j.szmidt_tworczy_nauczyciel_zdolnego_ucznia_materialy_z_seminarium260914pokl.pdf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3A4D-9FB2-4BF8-B8ED-BE1FFFC867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Iwona Ułamek</lastModifiedBy>
  <revision>9</revision>
  <lastPrinted>2016-12-21T07:36:00.0000000Z</lastPrinted>
  <dcterms:created xsi:type="dcterms:W3CDTF">2025-03-03T16:03:00.0000000Z</dcterms:created>
  <dcterms:modified xsi:type="dcterms:W3CDTF">2025-05-09T13:03:20.9834534Z</dcterms:modified>
</coreProperties>
</file>