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C1AE4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C1AE4">
        <w:rPr>
          <w:b/>
          <w:i/>
          <w:sz w:val="20"/>
          <w:szCs w:val="20"/>
        </w:rPr>
        <w:tab/>
      </w:r>
    </w:p>
    <w:p xmlns:wp14="http://schemas.microsoft.com/office/word/2010/wordml" w:rsidRPr="007C1AE4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7C1AE4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7C1AE4" w:rsidR="001511D9" w:rsidTr="001E1B38" w14:paraId="4BA9FA7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1AE4" w:rsidR="001511D9" w:rsidP="001E1B38" w:rsidRDefault="00446C6C" w14:paraId="2697943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0112-3PPW-D3-MEW/SU</w:t>
            </w:r>
          </w:p>
        </w:tc>
      </w:tr>
      <w:tr xmlns:wp14="http://schemas.microsoft.com/office/word/2010/wordml" w:rsidRPr="007C1AE4" w:rsidR="001511D9" w:rsidTr="00B54E9B" w14:paraId="46A5EEAA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C1AE4" w:rsidR="001511D9" w:rsidP="001E1B38" w:rsidRDefault="008B52FB" w14:paraId="789D081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Środowisko uczenia się w klasach I-III</w:t>
            </w:r>
          </w:p>
          <w:p w:rsidRPr="007C1AE4" w:rsidR="001E1B38" w:rsidP="00E059A8" w:rsidRDefault="00A4152C" w14:paraId="62A3596C" wp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Learning Environment in Grades 1-3</w:t>
            </w:r>
          </w:p>
        </w:tc>
      </w:tr>
      <w:tr xmlns:wp14="http://schemas.microsoft.com/office/word/2010/wordml" w:rsidRPr="007C1AE4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C1AE4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C1AE4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C1AE4" w:rsidR="00E059A8" w:rsidTr="7FF870FD" w14:paraId="2250D23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RDefault="00E059A8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7C1AE4" w:rsidR="00E059A8" w:rsidTr="7FF870FD" w14:paraId="36FC5F9B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RDefault="00E059A8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A56555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St</w:t>
            </w:r>
            <w:r w:rsidRPr="007C1AE4" w:rsidR="00E059A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acjonarne </w:t>
            </w:r>
            <w:r w:rsidRPr="007C1A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i</w:t>
            </w:r>
            <w:r w:rsidRPr="007C1AE4" w:rsidR="00E059A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xmlns:wp14="http://schemas.microsoft.com/office/word/2010/wordml" w:rsidRPr="007C1AE4" w:rsidR="00E059A8" w:rsidTr="7FF870FD" w14:paraId="3DCB0737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RDefault="00E059A8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A56555" w:rsidRDefault="00E059A8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7C1AE4" w:rsidR="00A565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7C1AE4" w:rsidR="00E059A8" w:rsidTr="7FF870FD" w14:paraId="52D5801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RDefault="00E059A8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A56555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7C1AE4" w:rsidR="00E059A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7C1AE4" w:rsidR="00E059A8" w:rsidTr="7FF870FD" w14:paraId="6D98CCCE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0D34FA" w:rsidRDefault="00E059A8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4C057CF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hab.</w:t>
            </w:r>
            <w:r w:rsidR="00695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Zuzanna Zbróg</w:t>
            </w:r>
            <w:r w:rsidR="00695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xmlns:wp14="http://schemas.microsoft.com/office/word/2010/wordml" w:rsidRPr="007C1AE4" w:rsidR="00E059A8" w:rsidTr="7FF870FD" w14:paraId="37A562B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992C8B" w:rsidRDefault="00E059A8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29BD888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zzbrog@ujk.edu.pl</w:t>
            </w:r>
          </w:p>
        </w:tc>
      </w:tr>
    </w:tbl>
    <w:p xmlns:wp14="http://schemas.microsoft.com/office/word/2010/wordml" w:rsidRPr="007C1AE4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C1AE4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C1AE4" w:rsidR="00E059A8" w:rsidTr="7FF870FD" w14:paraId="5928E4A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D67467" w:rsidRDefault="00E059A8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23672" w14:paraId="094655F8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xmlns:wp14="http://schemas.microsoft.com/office/word/2010/wordml" w:rsidRPr="007C1AE4" w:rsidR="00E059A8" w:rsidTr="7FF870FD" w14:paraId="0774B80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D67467" w:rsidRDefault="00E059A8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5DF64CD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wczesnoszkolna</w:t>
            </w:r>
          </w:p>
        </w:tc>
      </w:tr>
    </w:tbl>
    <w:p xmlns:wp14="http://schemas.microsoft.com/office/word/2010/wordml" w:rsidRPr="007C1AE4" w:rsidR="001511D9" w:rsidP="001511D9" w:rsidRDefault="001511D9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C1AE4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7C1AE4" w:rsidR="00E059A8" w:rsidTr="7FF870FD" w14:paraId="65E70F5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AC5C34" w:rsidRDefault="00E059A8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446C6C" w:rsidRDefault="00E059A8" w14:paraId="0FE23AA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xmlns:wp14="http://schemas.microsoft.com/office/word/2010/wordml" w:rsidRPr="007C1AE4" w:rsidR="00E059A8" w:rsidTr="7FF870FD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1E4083" w:rsidRDefault="00E059A8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C1AE4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7C1AE4" w:rsidR="00E059A8" w:rsidTr="7FF870FD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1E4083" w:rsidRDefault="00E059A8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D6770" w:rsidRDefault="00E059A8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7C1AE4" w:rsidR="00E059A8" w:rsidTr="7FF870FD" w14:paraId="4A07D6CC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1E4083" w:rsidRDefault="00E059A8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B85273" w:rsidRDefault="00E059A8" w14:paraId="616274B5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1AE4">
              <w:rPr>
                <w:sz w:val="20"/>
                <w:szCs w:val="20"/>
              </w:rPr>
              <w:t>Wykład informacyjny, wykład konwersatoryjny, dyskusja dydaktyczna (okrągłego stołu)</w:t>
            </w:r>
            <w:r w:rsidRPr="007C1AE4" w:rsidR="00446C6C">
              <w:rPr>
                <w:sz w:val="20"/>
                <w:szCs w:val="20"/>
              </w:rPr>
              <w:t>, projekt grupowy</w:t>
            </w:r>
          </w:p>
        </w:tc>
      </w:tr>
      <w:tr xmlns:wp14="http://schemas.microsoft.com/office/word/2010/wordml" w:rsidRPr="007C1AE4" w:rsidR="00E059A8" w:rsidTr="7FF870FD" w14:paraId="6D1C844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B54E9B" w:rsidRDefault="00E059A8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00861A15" w:rsidRDefault="00E059A8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A0398" w:rsidR="000B535E" w:rsidP="000B535E" w:rsidRDefault="000B535E" w14:paraId="3BAF09D2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Cs/>
                <w:sz w:val="20"/>
                <w:szCs w:val="20"/>
              </w:rPr>
              <w:t>Adamek 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(2016).</w:t>
            </w:r>
            <w:r w:rsidRPr="00270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70E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Pedagogika wczesnoszkolna. Kluczowe problemy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Libron.</w:t>
            </w:r>
          </w:p>
          <w:p w:rsidRPr="007C1AE4" w:rsidR="00E059A8" w:rsidP="000B535E" w:rsidRDefault="000B535E" w14:paraId="536C7202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Bałachowicz J., Halvorsen K.V, Witkowska-Tomaszewska,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 (2015).</w:t>
            </w: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EEB">
              <w:rPr>
                <w:rFonts w:ascii="Times New Roman" w:hAnsi="Times New Roman" w:cs="Times New Roman"/>
                <w:i/>
                <w:sz w:val="20"/>
                <w:szCs w:val="20"/>
              </w:rPr>
              <w:t>Edukacja środowiskowa w kształceniu nauczycieli. Perspektywa teoretyczna</w:t>
            </w: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APS.</w:t>
            </w:r>
          </w:p>
        </w:tc>
      </w:tr>
      <w:tr xmlns:wp14="http://schemas.microsoft.com/office/word/2010/wordml" w:rsidRPr="00643F46" w:rsidR="00E059A8" w:rsidTr="7FF870FD" w14:paraId="225A1618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7C1AE4" w:rsidR="00E059A8" w:rsidRDefault="00E059A8" w14:paraId="45FB081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E059A8" w:rsidP="7FF870FD" w:rsidRDefault="00E059A8" w14:paraId="3AEBFB60" wp14:textId="77777777">
            <w:pPr>
              <w:spacing w:line="240" w:lineRule="auto"/>
              <w:ind w:left="426" w:hanging="392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FF870FD" w:rsidR="29A71BA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0B535E" w:rsidP="7FF870FD" w:rsidRDefault="000B535E" w14:paraId="05074C23" wp14:textId="77777777">
            <w:pPr>
              <w:pStyle w:val="Nagwek1"/>
              <w:numPr>
                <w:ilvl w:val="0"/>
                <w:numId w:val="46"/>
              </w:numPr>
              <w:spacing w:before="0" w:beforeAutospacing="off" w:after="0" w:afterAutospacing="off" w:line="240" w:lineRule="auto"/>
              <w:jc w:val="both"/>
              <w:rPr>
                <w:sz w:val="20"/>
                <w:szCs w:val="20"/>
              </w:rPr>
            </w:pPr>
            <w:r w:rsidRPr="7FF870FD" w:rsidR="2227DD98">
              <w:rPr>
                <w:b w:val="0"/>
                <w:bCs w:val="0"/>
                <w:sz w:val="20"/>
                <w:szCs w:val="20"/>
              </w:rPr>
              <w:t>Klus-Stańska D., Szczepańska-Pustkowska M. (red.)</w:t>
            </w:r>
            <w:r w:rsidRPr="7FF870FD" w:rsidR="2227DD98">
              <w:rPr>
                <w:b w:val="0"/>
                <w:bCs w:val="0"/>
                <w:sz w:val="20"/>
                <w:szCs w:val="20"/>
              </w:rPr>
              <w:t xml:space="preserve"> (2009).</w:t>
            </w:r>
            <w:r w:rsidRPr="7FF870FD" w:rsidR="2227DD9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7FF870FD" w:rsidR="2227DD98">
              <w:rPr>
                <w:b w:val="0"/>
                <w:bCs w:val="0"/>
                <w:i w:val="1"/>
                <w:iCs w:val="1"/>
                <w:sz w:val="20"/>
                <w:szCs w:val="20"/>
              </w:rPr>
              <w:t>Pedagogika wczesnoszkolna, dyskursy, problemy, rozwiązania</w:t>
            </w:r>
            <w:r w:rsidRPr="7FF870FD" w:rsidR="2227DD98">
              <w:rPr>
                <w:b w:val="0"/>
                <w:bCs w:val="0"/>
                <w:sz w:val="20"/>
                <w:szCs w:val="20"/>
              </w:rPr>
              <w:t>. Żak.</w:t>
            </w:r>
          </w:p>
          <w:p w:rsidRPr="00643F46" w:rsidR="00E059A8" w:rsidP="7FF870FD" w:rsidRDefault="000B535E" w14:paraId="0A967445" wp14:textId="77777777">
            <w:pPr>
              <w:pStyle w:val="Nagwek1"/>
              <w:numPr>
                <w:ilvl w:val="0"/>
                <w:numId w:val="46"/>
              </w:numPr>
              <w:spacing w:before="0" w:beforeAutospacing="off" w:after="0" w:afterAutospacing="off" w:line="240" w:lineRule="auto"/>
              <w:jc w:val="both"/>
              <w:rPr>
                <w:sz w:val="20"/>
                <w:szCs w:val="20"/>
              </w:rPr>
            </w:pPr>
            <w:r w:rsidRPr="7FF870FD" w:rsidR="2227DD98">
              <w:rPr>
                <w:b w:val="0"/>
                <w:bCs w:val="0"/>
                <w:sz w:val="20"/>
                <w:szCs w:val="20"/>
              </w:rPr>
              <w:t>Zbróg</w:t>
            </w:r>
            <w:r w:rsidRPr="7FF870FD" w:rsidR="2227DD98">
              <w:rPr>
                <w:b w:val="0"/>
                <w:bCs w:val="0"/>
                <w:sz w:val="20"/>
                <w:szCs w:val="20"/>
              </w:rPr>
              <w:t xml:space="preserve">, Z. (2019). </w:t>
            </w:r>
            <w:r w:rsidRPr="7FF870FD" w:rsidR="2227DD98">
              <w:rPr>
                <w:b w:val="0"/>
                <w:bCs w:val="0"/>
                <w:i w:val="1"/>
                <w:iCs w:val="1"/>
                <w:sz w:val="20"/>
                <w:szCs w:val="20"/>
              </w:rPr>
              <w:t>Wiedza pedagogiczna przyszłych nauczycieli w perspektywie teorii reprezentacji społecznych</w:t>
            </w:r>
            <w:r w:rsidRPr="7FF870FD" w:rsidR="2227DD98">
              <w:rPr>
                <w:b w:val="0"/>
                <w:bCs w:val="0"/>
                <w:sz w:val="20"/>
                <w:szCs w:val="20"/>
              </w:rPr>
              <w:t>. APS.</w:t>
            </w:r>
          </w:p>
          <w:p w:rsidRPr="00643F46" w:rsidR="00643F46" w:rsidP="7FF870FD" w:rsidRDefault="00643F46" w14:paraId="54894B3A" wp14:textId="77777777">
            <w:pPr>
              <w:pStyle w:val="Nagwek1"/>
              <w:numPr>
                <w:ilvl w:val="0"/>
                <w:numId w:val="46"/>
              </w:numPr>
              <w:spacing w:before="0" w:beforeAutospacing="off" w:after="0" w:afterAutospacing="off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7FF870FD" w:rsidR="3D555543">
              <w:rPr>
                <w:b w:val="0"/>
                <w:bCs w:val="0"/>
                <w:sz w:val="20"/>
                <w:szCs w:val="20"/>
                <w:lang w:val="en-US"/>
              </w:rPr>
              <w:t xml:space="preserve">Slater, C. (2024). How to Set Up Collaborative Learning to Boost Intrinsic </w:t>
            </w:r>
            <w:r w:rsidRPr="7FF870FD" w:rsidR="3D555543">
              <w:rPr>
                <w:b w:val="0"/>
                <w:bCs w:val="0"/>
                <w:sz w:val="20"/>
                <w:szCs w:val="20"/>
                <w:lang w:val="en-US"/>
              </w:rPr>
              <w:t>Motivation;</w:t>
            </w:r>
            <w:r w:rsidRPr="7FF870FD" w:rsidR="3D555543">
              <w:rPr>
                <w:b w:val="0"/>
                <w:bCs w:val="0"/>
                <w:lang w:val="en-US"/>
              </w:rPr>
              <w:t xml:space="preserve"> </w:t>
            </w:r>
            <w:hyperlink r:id="Rdd5140d4296d4b90">
              <w:r w:rsidRPr="7FF870FD" w:rsidR="3D555543">
                <w:rPr>
                  <w:rStyle w:val="Hipercze"/>
                  <w:b w:val="0"/>
                  <w:bCs w:val="0"/>
                  <w:sz w:val="20"/>
                  <w:szCs w:val="20"/>
                  <w:lang w:val="en-US"/>
                </w:rPr>
                <w:t>https://www.edutopia.org/article/intrinsic-motivation-collaborative-learning-school/</w:t>
              </w:r>
            </w:hyperlink>
          </w:p>
          <w:p w:rsidRPr="00643F46" w:rsidR="00643F46" w:rsidP="7FF870FD" w:rsidRDefault="00643F46" w14:paraId="3F029C32" wp14:textId="77777777">
            <w:pPr>
              <w:pStyle w:val="Nagwek1"/>
              <w:numPr>
                <w:ilvl w:val="0"/>
                <w:numId w:val="46"/>
              </w:numPr>
              <w:spacing w:before="0" w:beforeAutospacing="off" w:after="0" w:afterAutospacing="off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7FF870FD" w:rsidR="3D555543">
              <w:rPr>
                <w:b w:val="0"/>
                <w:bCs w:val="0"/>
                <w:sz w:val="20"/>
                <w:szCs w:val="20"/>
                <w:lang w:val="en-US"/>
              </w:rPr>
              <w:t xml:space="preserve">Eka, A. (2018). Collaborative Learning: The Concepts and Practices in the </w:t>
            </w:r>
            <w:r w:rsidRPr="7FF870FD" w:rsidR="3D555543">
              <w:rPr>
                <w:b w:val="0"/>
                <w:bCs w:val="0"/>
                <w:sz w:val="20"/>
                <w:szCs w:val="20"/>
                <w:lang w:val="en-US"/>
              </w:rPr>
              <w:t>Classroom;</w:t>
            </w:r>
          </w:p>
          <w:p w:rsidRPr="00643F46" w:rsidR="00643F46" w:rsidP="7FF870FD" w:rsidRDefault="00643F46" w14:paraId="741E7989" wp14:textId="77777777">
            <w:pPr>
              <w:pStyle w:val="Nagwek1"/>
              <w:spacing w:before="0" w:beforeAutospacing="off" w:after="0" w:afterAutospacing="off" w:line="240" w:lineRule="auto"/>
              <w:ind w:left="360"/>
              <w:jc w:val="both"/>
              <w:rPr>
                <w:sz w:val="20"/>
                <w:szCs w:val="20"/>
                <w:lang w:val="en-US"/>
              </w:rPr>
            </w:pPr>
            <w:r w:rsidRPr="7FF870FD" w:rsidR="3D555543">
              <w:rPr>
                <w:b w:val="0"/>
                <w:bCs w:val="0"/>
                <w:sz w:val="20"/>
                <w:szCs w:val="20"/>
                <w:lang w:val="en-US"/>
              </w:rPr>
              <w:t>https://www.researchgate.net/publication/328464383_Collaborative_Learning_The_Concepts_and_Practices_in_the_Classroom</w:t>
            </w:r>
          </w:p>
        </w:tc>
      </w:tr>
    </w:tbl>
    <w:p xmlns:wp14="http://schemas.microsoft.com/office/word/2010/wordml" w:rsidRPr="00643F46" w:rsidR="001511D9" w:rsidP="7FF870FD" w:rsidRDefault="001511D9" w14:paraId="049F31CB" wp14:textId="77777777">
      <w:pPr>
        <w:spacing w:line="240" w:lineRule="auto"/>
        <w:rPr>
          <w:rFonts w:ascii="Times New Roman" w:hAnsi="Times New Roman" w:cs="Times New Roman"/>
          <w:b w:val="1"/>
          <w:bCs w:val="1"/>
          <w:color w:val="auto"/>
          <w:sz w:val="20"/>
          <w:szCs w:val="20"/>
          <w:lang w:val="en-US"/>
        </w:rPr>
      </w:pPr>
    </w:p>
    <w:p xmlns:wp14="http://schemas.microsoft.com/office/word/2010/wordml" w:rsidRPr="007C1AE4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C1A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7C1AE4" w:rsidR="0066006C" w:rsidTr="7FF870FD" w14:paraId="4D097723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C1AE4" w:rsidR="00B85273" w:rsidP="7FF870FD" w:rsidRDefault="00B85273" w14:paraId="53128261" wp14:textId="67B9A95F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FF870FD" w:rsidR="5DDE66A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Cele przedmiotu </w:t>
            </w:r>
            <w:r w:rsidRPr="7FF870FD" w:rsidR="5DDE66AF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</w:t>
            </w:r>
            <w:r w:rsidRPr="7FF870FD" w:rsidR="500BC6B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z uwzględnieniem formy zajęć)</w:t>
            </w:r>
          </w:p>
          <w:p w:rsidRPr="007C1AE4" w:rsidR="0066006C" w:rsidP="00B85273" w:rsidRDefault="00D92395" w14:paraId="6A2C6C9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</w:t>
            </w:r>
            <w:r w:rsidRPr="007C1AE4" w:rsidR="006951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C1AE4" w:rsidR="005155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podstawami organizowania efektywnego środowiska uczenia się uczniów klas I-III (wywodzącego się z teorii socjokulturowych)</w:t>
            </w:r>
          </w:p>
        </w:tc>
      </w:tr>
      <w:tr xmlns:wp14="http://schemas.microsoft.com/office/word/2010/wordml" w:rsidRPr="007C1AE4" w:rsidR="0066006C" w:rsidTr="7FF870FD" w14:paraId="0AA94E1B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1AE4" w:rsidR="00B85273" w:rsidP="7FF870FD" w:rsidRDefault="00B85273" w14:paraId="62486C05" wp14:textId="136F7D3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FF870FD" w:rsidR="5DDE66A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Treści programowe</w:t>
            </w:r>
            <w:r w:rsidRPr="7FF870FD" w:rsidR="500BC6B9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7FF870FD" w:rsidR="500BC6B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(z uwzględnieniem formy zajęć)</w:t>
            </w:r>
          </w:p>
          <w:p w:rsidRPr="007C1AE4" w:rsidR="00244927" w:rsidP="00244927" w:rsidRDefault="00244927" w14:paraId="5B439B1D" wp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C1AE4" w:rsidR="00B852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C1AE4" w:rsidR="00446C6C" w:rsidP="008F17FE" w:rsidRDefault="00446C6C" w14:paraId="0AFB2B06" wp14:textId="7777777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</w:t>
            </w:r>
            <w:r w:rsidRPr="007C1AE4" w:rsidR="00B85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jego 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zaliczenia.</w:t>
            </w:r>
          </w:p>
          <w:p w:rsidRPr="007C1AE4" w:rsidR="00244927" w:rsidP="008F17FE" w:rsidRDefault="00532316" w14:paraId="6D2AC90D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i uczenie się – definiowanie podstawowych pojęć. Warunki sprzyjające uczeniu się i konstruowaniu wiedzy.</w:t>
            </w:r>
          </w:p>
          <w:p w:rsidRPr="007C1AE4" w:rsidR="00515579" w:rsidP="008F17FE" w:rsidRDefault="00532316" w14:paraId="0A59EFC5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Organizowanie środowiska uczenia się 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 klas I-III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sprzyjającego uczniowskiej kreatywności</w:t>
            </w:r>
          </w:p>
          <w:p w:rsidR="00244927" w:rsidP="008F17FE" w:rsidRDefault="00515579" w14:paraId="635EFA10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Budowanie kultury uczenia się. Tutoring rówieśniczy.</w:t>
            </w:r>
            <w:r w:rsidRPr="007C1AE4" w:rsidR="008F1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43F46" w:rsidR="00F74185" w:rsidP="00F74185" w:rsidRDefault="00F74185" w14:paraId="11E43D12" wp14:textId="77777777">
            <w:pPr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</w:pPr>
            <w:r w:rsidRPr="00643F46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 xml:space="preserve">Group work in the primary classroom – </w:t>
            </w:r>
            <w:r w:rsidRPr="00643F4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collaborative learning</w:t>
            </w:r>
            <w:r w:rsidRPr="00643F46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. Motivation to learn.</w:t>
            </w:r>
          </w:p>
          <w:p w:rsidRPr="007C1AE4" w:rsidR="00244927" w:rsidP="008F17FE" w:rsidRDefault="00244927" w14:paraId="3C8EE031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Uczenie się poza </w:t>
            </w:r>
            <w:r w:rsidRPr="007C1AE4" w:rsidR="00DA7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sal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ą </w:t>
            </w:r>
            <w:r w:rsidRPr="007C1AE4" w:rsidR="00DA7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lekcyj</w:t>
            </w: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ną.</w:t>
            </w:r>
          </w:p>
          <w:p w:rsidR="0066006C" w:rsidP="00532316" w:rsidRDefault="00DA7CE5" w14:paraId="4BF176E0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Zarządzanie klasą. </w:t>
            </w:r>
          </w:p>
          <w:p w:rsidRPr="007C1AE4" w:rsidR="00532316" w:rsidP="00532316" w:rsidRDefault="00532316" w14:paraId="3344356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2D35"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pl-PL"/>
              </w:rPr>
              <w:t>Projektowanie grupowe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6B2D35"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pl-PL"/>
              </w:rPr>
              <w:t>innowacyjnego środowiska uczenia się we wczesnej edukacji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– dobre praktyki w wybranych krajach</w:t>
            </w:r>
          </w:p>
        </w:tc>
      </w:tr>
    </w:tbl>
    <w:p xmlns:wp14="http://schemas.microsoft.com/office/word/2010/wordml" w:rsidRPr="007C1AE4" w:rsidR="00CE7F64" w:rsidP="00CE7F64" w:rsidRDefault="00CE7F64" w14:paraId="4101652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C1AE4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C1A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F74185" w:rsidR="00B6239F" w:rsidTr="7FF870FD" w14:paraId="533CC7B2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74185" w:rsidR="00B6239F" w:rsidP="00F74185" w:rsidRDefault="00F74185" w14:paraId="73BCC5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74185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B6239F" w:rsidP="00B85273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F7418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F7418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F7418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74185" w:rsidR="00CE7F64" w:rsidTr="7FF870FD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CE7F64" w:rsidP="00B85273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F74185" w:rsidR="00F74185" w:rsidTr="7FF870FD" w14:paraId="3F25F74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F74185" w:rsidR="00F74185" w:rsidP="00F74185" w:rsidRDefault="00F74185" w14:paraId="10C21513" wp14:textId="64C3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FF870FD" w:rsidR="770C817C">
              <w:rPr>
                <w:rFonts w:ascii="Times New Roman" w:hAnsi="Times New Roman" w:eastAsia="Calibri" w:cs="Times New Roman"/>
                <w:sz w:val="20"/>
                <w:szCs w:val="20"/>
              </w:rPr>
              <w:t>D.W1</w:t>
            </w:r>
          </w:p>
          <w:p w:rsidRPr="00F74185" w:rsidR="00F74185" w:rsidP="00F74185" w:rsidRDefault="00F74185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00CBD3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Student(ka) ma wiedzę dotyczącą klasycznych i współczesnych teorii i modeli edukacji wczesnoszkolnej, w tym dotyczących nauczyciela i ucznia, uczenia się i nauczania w odpowiednio zorganizowanym środowisku szkolnym i pozaszkolnym, oraz ich wartości aplikacyjnych; krytycznie odnosi się do poznanych modeli i niesionych przez nie wartości; rozumie znaczenie autonomii i odpowiedzialności dydaktycznej nauczyciela, w tym związanych z tworzeniem autorskich programów nauczania oraz zarządzaniem wiedzą w społeczeństwie informacyjnym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54581ED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xmlns:wp14="http://schemas.microsoft.com/office/word/2010/wordml" w:rsidRPr="00F74185" w:rsidR="00F74185" w:rsidTr="7FF870FD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F74185" w:rsidR="00F74185" w:rsidTr="7FF870FD" w14:paraId="01ECA7EF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F74185" w:rsidR="00F74185" w:rsidP="00F74185" w:rsidRDefault="00F74185" w14:paraId="18BCCEC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eastAsia="Calibri" w:cs="Times New Roman"/>
                <w:sz w:val="20"/>
                <w:szCs w:val="20"/>
              </w:rPr>
              <w:t>D.U1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3804914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Student(ka) wykorzystuje wiedzę filozoficzną, psychologiczną, społeczną i pedagogiczną do projektowania środowiska uczenia się w klasach I-III, z uwzględnieniem indywidualnych potrzeb i możliwości grupy oraz poszczególnych uczniów; potrafi rozróżnić i wykorzystać różne paradygmaty uczenia się na I etapie edukacji, w tym obiektywistyczny i interpretatywno-konstruktywistyczny.</w:t>
            </w:r>
          </w:p>
          <w:p w:rsidRPr="00F74185" w:rsidR="00F74185" w:rsidP="00F74185" w:rsidRDefault="00F74185" w14:paraId="1299C43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1CB1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F74185" w:rsidR="00F74185" w:rsidTr="7FF870FD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F74185" w:rsidR="00F74185" w:rsidTr="7FF870FD" w14:paraId="632F472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F74185" w:rsidR="00F74185" w:rsidP="00F74185" w:rsidRDefault="00F74185" w14:paraId="3B376F1C" wp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F74185">
              <w:rPr>
                <w:rFonts w:ascii="Times New Roman" w:hAnsi="Times New Roman" w:eastAsia="Calibri" w:cs="Times New Roman"/>
                <w:sz w:val="20"/>
                <w:szCs w:val="20"/>
              </w:rPr>
              <w:t>D. K1</w:t>
            </w:r>
          </w:p>
          <w:p w:rsidRPr="00F74185" w:rsidR="00F74185" w:rsidP="00F74185" w:rsidRDefault="00F74185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727B26C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Student(ka) świadomie określa swoją postawę wobec istoty i celów edukacji wczesnoszkolnej, zwłaszcza w odniesieniu do współczesnej szkoły; jest gotowa/gotowy do autonomicznego i odpowiedzialnego organizowania dziecięcego uczenia się, a także krytycznej refleksji nad tworzoną praktyką edukacyjną oraz do jej badania i doskonalenia.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4185" w:rsidR="00F74185" w:rsidP="00F74185" w:rsidRDefault="00F74185" w14:paraId="2E0A1CD4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sz w:val="20"/>
                <w:szCs w:val="20"/>
              </w:rPr>
              <w:t>PPW_ K05</w:t>
            </w:r>
          </w:p>
        </w:tc>
      </w:tr>
    </w:tbl>
    <w:p xmlns:wp14="http://schemas.microsoft.com/office/word/2010/wordml" w:rsidRPr="007C1AE4" w:rsidR="00AC5C34" w:rsidRDefault="00AC5C34" w14:paraId="3461D77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7C1AE4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C1A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C1AE4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C1AE4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C1AE4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7C1AE4" w:rsidR="00A40BE3" w:rsidTr="00AC5C34" w14:paraId="43E50175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C1AE4" w:rsidR="00A40BE3" w:rsidP="0041771F" w:rsidRDefault="00A40BE3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A40BE3" w:rsidP="00A40BE3" w:rsidRDefault="00A40BE3" w14:paraId="0FB78278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A40BE3" w:rsidP="0041771F" w:rsidRDefault="00A40BE3" w14:paraId="1FC3994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A40BE3" w:rsidP="0041771F" w:rsidRDefault="00A40BE3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A40BE3" w:rsidP="0041771F" w:rsidRDefault="00A40BE3" w14:paraId="45ED434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Pracawłasna</w:t>
            </w:r>
            <w:r w:rsidRPr="007C1AE4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7C1AE4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A40BE3" w:rsidP="0041771F" w:rsidRDefault="00A40BE3" w14:paraId="34CE0A4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7C1AE4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C1AE4" w:rsidR="007B75E6" w:rsidP="0041771F" w:rsidRDefault="007B75E6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C1AE4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C1AE4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C1AE4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BB6931" w:rsidRDefault="007B75E6" w14:paraId="110FFD3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C1AE4" w:rsidR="007B75E6" w:rsidTr="00AC5C34" w14:paraId="1D5B6BB4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7B75E6" w:rsidP="0041771F" w:rsidRDefault="007B75E6" w14:paraId="6B69937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C1AE4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C1AE4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C1AE4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C1AE4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C1AE4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C1AE4" w:rsidR="00695145" w:rsidTr="008D6770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C1AE4" w:rsidR="00695145" w:rsidTr="008D6770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C1AE4" w:rsidR="00695145" w:rsidTr="008D6770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C1AE4" w:rsidR="00695145" w:rsidP="008D6770" w:rsidRDefault="00695145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695145" w:rsidP="008D6770" w:rsidRDefault="00695145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C1AE4" w:rsidR="00695145" w:rsidP="008D6770" w:rsidRDefault="00695145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C1AE4" w:rsidR="00A40BE3" w:rsidP="001511D9" w:rsidRDefault="00A40BE3" w14:paraId="0B4020A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7C1AE4" w:rsidR="00742D43" w:rsidTr="00695145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7C1AE4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7C1A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C1AE4" w:rsidR="00A6090F" w:rsidTr="00695145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C1AE4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7C1AE4" w:rsidR="00695145" w:rsidTr="00695145" w14:paraId="7211E03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C1AE4" w:rsidR="00695145" w:rsidP="008115D0" w:rsidRDefault="00695145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AE4" w:rsidR="00695145" w:rsidP="008D6770" w:rsidRDefault="00695145" w14:paraId="7CD817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5</w:t>
            </w:r>
            <w:r w:rsidR="003E2D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xmlns:wp14="http://schemas.microsoft.com/office/word/2010/wordml" w:rsidRPr="007C1AE4" w:rsidR="00695145" w:rsidTr="00695145" w14:paraId="1C0262B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AE4" w:rsidR="00695145" w:rsidP="008D6770" w:rsidRDefault="00695145" w14:paraId="045801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61–70%.</w:t>
            </w:r>
          </w:p>
        </w:tc>
      </w:tr>
      <w:tr xmlns:wp14="http://schemas.microsoft.com/office/word/2010/wordml" w:rsidRPr="007C1AE4" w:rsidR="00695145" w:rsidTr="00695145" w14:paraId="3E55FE5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4F904C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AE4" w:rsidR="00695145" w:rsidP="008D6770" w:rsidRDefault="00695145" w14:paraId="228A58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71–80%.</w:t>
            </w:r>
          </w:p>
        </w:tc>
      </w:tr>
      <w:tr xmlns:wp14="http://schemas.microsoft.com/office/word/2010/wordml" w:rsidRPr="007C1AE4" w:rsidR="00695145" w:rsidTr="00695145" w14:paraId="7225B4C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06971CD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AE4" w:rsidR="00695145" w:rsidP="008D6770" w:rsidRDefault="00695145" w14:paraId="7EDCA2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81–90%.</w:t>
            </w:r>
          </w:p>
        </w:tc>
      </w:tr>
      <w:tr xmlns:wp14="http://schemas.microsoft.com/office/word/2010/wordml" w:rsidRPr="007C1AE4" w:rsidR="00695145" w:rsidTr="00695145" w14:paraId="1948BD8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2A1F7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695145" w:rsidP="008115D0" w:rsidRDefault="00695145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AE4" w:rsidR="00695145" w:rsidP="008D6770" w:rsidRDefault="00695145" w14:paraId="167834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91–100%.</w:t>
            </w:r>
          </w:p>
        </w:tc>
      </w:tr>
    </w:tbl>
    <w:p xmlns:wp14="http://schemas.microsoft.com/office/word/2010/wordml" w:rsidRPr="007C1AE4" w:rsidR="001E4083" w:rsidP="001511D9" w:rsidRDefault="001E4083" w14:paraId="03EFCA4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C1AE4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1A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7C1AE4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7C1AE4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1511D9" w:rsidRDefault="001511D9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C1AE4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AE4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C1AE4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C1AE4" w:rsidR="00446C6C" w:rsidTr="008D6770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1AE4" w:rsidR="00446C6C" w:rsidP="008D6770" w:rsidRDefault="00446C6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1AE4" w:rsidR="00446C6C" w:rsidP="00446C6C" w:rsidRDefault="00446C6C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1AE4" w:rsidR="00446C6C" w:rsidP="00D70BA3" w:rsidRDefault="00446C6C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C1AE4" w:rsidR="00446C6C" w:rsidTr="008D6770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8D6770" w:rsidRDefault="00446C6C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446C6C" w:rsidRDefault="00446C6C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D70BA3" w:rsidRDefault="00446C6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C1AE4" w:rsidR="00446C6C" w:rsidTr="008D6770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8D6770" w:rsidRDefault="00446C6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446C6C" w:rsidRDefault="00446C6C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D70BA3" w:rsidRDefault="00446C6C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C1AE4" w:rsidR="00446C6C" w:rsidTr="008D6770" w14:paraId="1FCE4EC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8D6770" w:rsidRDefault="00446C6C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446C6C" w:rsidRDefault="00446C6C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1AE4" w:rsidR="00446C6C" w:rsidP="00D70BA3" w:rsidRDefault="00446C6C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C1AE4" w:rsidR="00446C6C" w:rsidTr="008D6770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8D6770" w:rsidRDefault="00446C6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8D6770" w:rsidRDefault="00446C6C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446C6C" w:rsidP="00D70BA3" w:rsidRDefault="00446C6C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7C1AE4" w:rsidR="00695145" w:rsidTr="008D6770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695145" w:rsidP="008D6770" w:rsidRDefault="00695145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695145" w:rsidP="008D6770" w:rsidRDefault="00695145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C1AE4" w:rsidR="00695145" w:rsidP="008D6770" w:rsidRDefault="00695145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C1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7C1AE4" w:rsidR="00FA6C7B" w:rsidP="001D4D83" w:rsidRDefault="00FA6C7B" w14:paraId="5B95CD1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7C1AE4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C1AE4">
        <w:rPr>
          <w:b/>
          <w:i/>
          <w:sz w:val="20"/>
          <w:szCs w:val="20"/>
        </w:rPr>
        <w:t>Przyjmuję do realizacji</w:t>
      </w:r>
      <w:r w:rsidRPr="007C1AE4">
        <w:rPr>
          <w:i/>
          <w:sz w:val="20"/>
          <w:szCs w:val="20"/>
        </w:rPr>
        <w:t xml:space="preserve">    (data i</w:t>
      </w:r>
      <w:r w:rsidRPr="007C1AE4" w:rsidR="00EB24C1">
        <w:rPr>
          <w:i/>
          <w:sz w:val="20"/>
          <w:szCs w:val="20"/>
          <w:lang w:val="pl-PL"/>
        </w:rPr>
        <w:t xml:space="preserve"> czytelne </w:t>
      </w:r>
      <w:r w:rsidRPr="007C1AE4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7C1AE4" w:rsidR="005C5513" w:rsidP="001D4D83" w:rsidRDefault="005C5513" w14:paraId="5220BB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C1AE4" w:rsidR="005625C2" w:rsidP="001D4D83" w:rsidRDefault="005625C2" w14:paraId="13CB595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C1AE4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C1AE4">
        <w:rPr>
          <w:i/>
          <w:sz w:val="20"/>
          <w:szCs w:val="20"/>
        </w:rPr>
        <w:tab/>
      </w:r>
      <w:r w:rsidRPr="007C1AE4">
        <w:rPr>
          <w:i/>
          <w:sz w:val="20"/>
          <w:szCs w:val="20"/>
        </w:rPr>
        <w:tab/>
      </w:r>
      <w:r w:rsidRPr="007C1AE4">
        <w:rPr>
          <w:i/>
          <w:sz w:val="20"/>
          <w:szCs w:val="20"/>
        </w:rPr>
        <w:tab/>
      </w:r>
      <w:r w:rsidRPr="007C1AE4" w:rsidR="0082063F">
        <w:rPr>
          <w:i/>
          <w:sz w:val="20"/>
          <w:szCs w:val="20"/>
          <w:lang w:val="pl-PL"/>
        </w:rPr>
        <w:t xml:space="preserve">             </w:t>
      </w:r>
      <w:r w:rsidRPr="007C1A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C1AE4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C4986" w:rsidRDefault="00EC4986" w14:paraId="6D9C8D39" wp14:textId="77777777">
      <w:r>
        <w:separator/>
      </w:r>
    </w:p>
  </w:endnote>
  <w:endnote w:type="continuationSeparator" w:id="0">
    <w:p xmlns:wp14="http://schemas.microsoft.com/office/word/2010/wordml" w:rsidR="00EC4986" w:rsidRDefault="00EC4986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C4986" w:rsidRDefault="00EC4986" w14:paraId="2FC17F8B" wp14:textId="77777777"/>
  </w:footnote>
  <w:footnote w:type="continuationSeparator" w:id="0">
    <w:p xmlns:wp14="http://schemas.microsoft.com/office/word/2010/wordml" w:rsidR="00EC4986" w:rsidRDefault="00EC4986" w14:paraId="0A4F722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5D41A18"/>
    <w:multiLevelType w:val="hybridMultilevel"/>
    <w:tmpl w:val="5F024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A5000F5"/>
    <w:multiLevelType w:val="hybridMultilevel"/>
    <w:tmpl w:val="DD6E4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764E36"/>
    <w:multiLevelType w:val="hybridMultilevel"/>
    <w:tmpl w:val="D0EED676"/>
    <w:lvl w:ilvl="0" w:tplc="2AEC2DE0">
      <w:start w:val="1"/>
      <w:numFmt w:val="decimal"/>
      <w:lvlText w:val="%1."/>
      <w:lvlJc w:val="left"/>
      <w:pPr>
        <w:ind w:left="-720" w:hanging="360"/>
      </w:pPr>
      <w:rPr>
        <w:rFonts w:hint="default" w:ascii="Times New Roman" w:hAnsi="Times New Roman" w:cs="Times New Roman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CB3F89"/>
    <w:multiLevelType w:val="hybridMultilevel"/>
    <w:tmpl w:val="44C0E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87901"/>
    <w:multiLevelType w:val="hybridMultilevel"/>
    <w:tmpl w:val="AD7C17D4"/>
    <w:lvl w:ilvl="0" w:tplc="891EB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527938414">
    <w:abstractNumId w:val="31"/>
  </w:num>
  <w:num w:numId="2" w16cid:durableId="805779849">
    <w:abstractNumId w:val="12"/>
  </w:num>
  <w:num w:numId="3" w16cid:durableId="67004120">
    <w:abstractNumId w:val="27"/>
  </w:num>
  <w:num w:numId="4" w16cid:durableId="1117021285">
    <w:abstractNumId w:val="36"/>
  </w:num>
  <w:num w:numId="5" w16cid:durableId="1361975057">
    <w:abstractNumId w:val="22"/>
  </w:num>
  <w:num w:numId="6" w16cid:durableId="790632673">
    <w:abstractNumId w:val="13"/>
  </w:num>
  <w:num w:numId="7" w16cid:durableId="820542294">
    <w:abstractNumId w:val="32"/>
  </w:num>
  <w:num w:numId="8" w16cid:durableId="1722435336">
    <w:abstractNumId w:val="18"/>
  </w:num>
  <w:num w:numId="9" w16cid:durableId="1168330959">
    <w:abstractNumId w:val="26"/>
  </w:num>
  <w:num w:numId="10" w16cid:durableId="1327170055">
    <w:abstractNumId w:val="20"/>
  </w:num>
  <w:num w:numId="11" w16cid:durableId="1987128269">
    <w:abstractNumId w:val="15"/>
  </w:num>
  <w:num w:numId="12" w16cid:durableId="452794819">
    <w:abstractNumId w:val="14"/>
  </w:num>
  <w:num w:numId="13" w16cid:durableId="231157114">
    <w:abstractNumId w:val="24"/>
  </w:num>
  <w:num w:numId="14" w16cid:durableId="1635866883">
    <w:abstractNumId w:val="8"/>
  </w:num>
  <w:num w:numId="15" w16cid:durableId="363596373">
    <w:abstractNumId w:val="3"/>
  </w:num>
  <w:num w:numId="16" w16cid:durableId="243496971">
    <w:abstractNumId w:val="2"/>
  </w:num>
  <w:num w:numId="17" w16cid:durableId="93477306">
    <w:abstractNumId w:val="1"/>
  </w:num>
  <w:num w:numId="18" w16cid:durableId="89277271">
    <w:abstractNumId w:val="0"/>
  </w:num>
  <w:num w:numId="19" w16cid:durableId="649678287">
    <w:abstractNumId w:val="9"/>
  </w:num>
  <w:num w:numId="20" w16cid:durableId="861281039">
    <w:abstractNumId w:val="7"/>
  </w:num>
  <w:num w:numId="21" w16cid:durableId="896936629">
    <w:abstractNumId w:val="6"/>
  </w:num>
  <w:num w:numId="22" w16cid:durableId="467629140">
    <w:abstractNumId w:val="5"/>
  </w:num>
  <w:num w:numId="23" w16cid:durableId="408112260">
    <w:abstractNumId w:val="4"/>
  </w:num>
  <w:num w:numId="24" w16cid:durableId="665059439">
    <w:abstractNumId w:val="21"/>
  </w:num>
  <w:num w:numId="25" w16cid:durableId="1649170558">
    <w:abstractNumId w:val="42"/>
  </w:num>
  <w:num w:numId="26" w16cid:durableId="461313483">
    <w:abstractNumId w:val="11"/>
  </w:num>
  <w:num w:numId="27" w16cid:durableId="1090657779">
    <w:abstractNumId w:val="34"/>
  </w:num>
  <w:num w:numId="28" w16cid:durableId="662928483">
    <w:abstractNumId w:val="45"/>
  </w:num>
  <w:num w:numId="29" w16cid:durableId="1035930692">
    <w:abstractNumId w:val="10"/>
  </w:num>
  <w:num w:numId="30" w16cid:durableId="1025910685">
    <w:abstractNumId w:val="41"/>
  </w:num>
  <w:num w:numId="31" w16cid:durableId="1597521552">
    <w:abstractNumId w:val="16"/>
  </w:num>
  <w:num w:numId="32" w16cid:durableId="1513380128">
    <w:abstractNumId w:val="43"/>
  </w:num>
  <w:num w:numId="33" w16cid:durableId="2090878923">
    <w:abstractNumId w:val="17"/>
  </w:num>
  <w:num w:numId="34" w16cid:durableId="110518826">
    <w:abstractNumId w:val="23"/>
  </w:num>
  <w:num w:numId="35" w16cid:durableId="896089952">
    <w:abstractNumId w:val="39"/>
  </w:num>
  <w:num w:numId="36" w16cid:durableId="2057119701">
    <w:abstractNumId w:val="33"/>
  </w:num>
  <w:num w:numId="37" w16cid:durableId="1401711274">
    <w:abstractNumId w:val="38"/>
  </w:num>
  <w:num w:numId="38" w16cid:durableId="1162085782">
    <w:abstractNumId w:val="28"/>
  </w:num>
  <w:num w:numId="39" w16cid:durableId="64226344">
    <w:abstractNumId w:val="25"/>
  </w:num>
  <w:num w:numId="40" w16cid:durableId="380372635">
    <w:abstractNumId w:val="29"/>
  </w:num>
  <w:num w:numId="41" w16cid:durableId="194075881">
    <w:abstractNumId w:val="19"/>
  </w:num>
  <w:num w:numId="42" w16cid:durableId="679242353">
    <w:abstractNumId w:val="35"/>
  </w:num>
  <w:num w:numId="43" w16cid:durableId="1353335438">
    <w:abstractNumId w:val="40"/>
  </w:num>
  <w:num w:numId="44" w16cid:durableId="1943300559">
    <w:abstractNumId w:val="30"/>
  </w:num>
  <w:num w:numId="45" w16cid:durableId="1886259149">
    <w:abstractNumId w:val="37"/>
  </w:num>
  <w:num w:numId="46" w16cid:durableId="111289850">
    <w:abstractNumId w:val="4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79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0DA3"/>
    <w:rsid w:val="0008454A"/>
    <w:rsid w:val="000A380D"/>
    <w:rsid w:val="000A53D0"/>
    <w:rsid w:val="000A7B7D"/>
    <w:rsid w:val="000B12AE"/>
    <w:rsid w:val="000B3EB5"/>
    <w:rsid w:val="000B480F"/>
    <w:rsid w:val="000B535E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927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4153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2DBE"/>
    <w:rsid w:val="003E774E"/>
    <w:rsid w:val="00413AA8"/>
    <w:rsid w:val="0041771F"/>
    <w:rsid w:val="00420A29"/>
    <w:rsid w:val="00441075"/>
    <w:rsid w:val="00441F70"/>
    <w:rsid w:val="00446C6C"/>
    <w:rsid w:val="0046386D"/>
    <w:rsid w:val="004B2049"/>
    <w:rsid w:val="004D2129"/>
    <w:rsid w:val="004D388F"/>
    <w:rsid w:val="004F326E"/>
    <w:rsid w:val="004F4882"/>
    <w:rsid w:val="0050503E"/>
    <w:rsid w:val="00515579"/>
    <w:rsid w:val="00515B0F"/>
    <w:rsid w:val="00525A5E"/>
    <w:rsid w:val="00532316"/>
    <w:rsid w:val="005625C2"/>
    <w:rsid w:val="005B4506"/>
    <w:rsid w:val="005B5676"/>
    <w:rsid w:val="005C5513"/>
    <w:rsid w:val="005D0415"/>
    <w:rsid w:val="005D5D80"/>
    <w:rsid w:val="005E69E4"/>
    <w:rsid w:val="006042CB"/>
    <w:rsid w:val="006223E8"/>
    <w:rsid w:val="00643F46"/>
    <w:rsid w:val="00653368"/>
    <w:rsid w:val="0066006C"/>
    <w:rsid w:val="0066524E"/>
    <w:rsid w:val="00683581"/>
    <w:rsid w:val="00692884"/>
    <w:rsid w:val="00695145"/>
    <w:rsid w:val="00695629"/>
    <w:rsid w:val="006A4183"/>
    <w:rsid w:val="006B0A9A"/>
    <w:rsid w:val="006C7E19"/>
    <w:rsid w:val="006E15D8"/>
    <w:rsid w:val="006E3436"/>
    <w:rsid w:val="006E6917"/>
    <w:rsid w:val="007034A2"/>
    <w:rsid w:val="00711C11"/>
    <w:rsid w:val="00741052"/>
    <w:rsid w:val="00742D43"/>
    <w:rsid w:val="0078660D"/>
    <w:rsid w:val="00790F85"/>
    <w:rsid w:val="00791DED"/>
    <w:rsid w:val="0079768F"/>
    <w:rsid w:val="007B69A7"/>
    <w:rsid w:val="007B75E6"/>
    <w:rsid w:val="007C1AE4"/>
    <w:rsid w:val="007C5EAF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52FB"/>
    <w:rsid w:val="008C1C6F"/>
    <w:rsid w:val="008C1E39"/>
    <w:rsid w:val="008D6770"/>
    <w:rsid w:val="008D7AC0"/>
    <w:rsid w:val="008F0E94"/>
    <w:rsid w:val="008F17FE"/>
    <w:rsid w:val="00911266"/>
    <w:rsid w:val="00913BF6"/>
    <w:rsid w:val="009206C7"/>
    <w:rsid w:val="00922D6B"/>
    <w:rsid w:val="00936747"/>
    <w:rsid w:val="009421CD"/>
    <w:rsid w:val="009915E9"/>
    <w:rsid w:val="00992C8B"/>
    <w:rsid w:val="009B7DA8"/>
    <w:rsid w:val="009C36EB"/>
    <w:rsid w:val="009C3854"/>
    <w:rsid w:val="009E059B"/>
    <w:rsid w:val="00A24D15"/>
    <w:rsid w:val="00A33FFD"/>
    <w:rsid w:val="00A37843"/>
    <w:rsid w:val="00A40BE3"/>
    <w:rsid w:val="00A4152C"/>
    <w:rsid w:val="00A56555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5273"/>
    <w:rsid w:val="00B93C6F"/>
    <w:rsid w:val="00B97C40"/>
    <w:rsid w:val="00BA1DD8"/>
    <w:rsid w:val="00BA3FAB"/>
    <w:rsid w:val="00BA4931"/>
    <w:rsid w:val="00BA5AFE"/>
    <w:rsid w:val="00BB04D4"/>
    <w:rsid w:val="00BB1BF4"/>
    <w:rsid w:val="00BB3496"/>
    <w:rsid w:val="00BB6931"/>
    <w:rsid w:val="00BD5714"/>
    <w:rsid w:val="00BF4C97"/>
    <w:rsid w:val="00C05884"/>
    <w:rsid w:val="00C4393C"/>
    <w:rsid w:val="00C44D99"/>
    <w:rsid w:val="00C51BC2"/>
    <w:rsid w:val="00C962BF"/>
    <w:rsid w:val="00CA60C4"/>
    <w:rsid w:val="00CB46FA"/>
    <w:rsid w:val="00CE7F64"/>
    <w:rsid w:val="00D034E2"/>
    <w:rsid w:val="00D035D9"/>
    <w:rsid w:val="00D043E7"/>
    <w:rsid w:val="00D42CEB"/>
    <w:rsid w:val="00D5308A"/>
    <w:rsid w:val="00D6440C"/>
    <w:rsid w:val="00D67467"/>
    <w:rsid w:val="00D70BA3"/>
    <w:rsid w:val="00D85301"/>
    <w:rsid w:val="00D92395"/>
    <w:rsid w:val="00DA6025"/>
    <w:rsid w:val="00DA7CE5"/>
    <w:rsid w:val="00DD67B6"/>
    <w:rsid w:val="00DE3813"/>
    <w:rsid w:val="00DF5362"/>
    <w:rsid w:val="00DF5A00"/>
    <w:rsid w:val="00E01DF6"/>
    <w:rsid w:val="00E03414"/>
    <w:rsid w:val="00E059A8"/>
    <w:rsid w:val="00E11EAD"/>
    <w:rsid w:val="00E170AB"/>
    <w:rsid w:val="00E20920"/>
    <w:rsid w:val="00E23672"/>
    <w:rsid w:val="00E31A4F"/>
    <w:rsid w:val="00E54D25"/>
    <w:rsid w:val="00E57C27"/>
    <w:rsid w:val="00E6237F"/>
    <w:rsid w:val="00E8223C"/>
    <w:rsid w:val="00E8799B"/>
    <w:rsid w:val="00E87CB9"/>
    <w:rsid w:val="00E91CBF"/>
    <w:rsid w:val="00EB24C1"/>
    <w:rsid w:val="00EC4986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7418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4FCD"/>
    <w:rsid w:val="00FE76A4"/>
    <w:rsid w:val="00FF273C"/>
    <w:rsid w:val="00FF7062"/>
    <w:rsid w:val="00FF727D"/>
    <w:rsid w:val="04508949"/>
    <w:rsid w:val="2227DD98"/>
    <w:rsid w:val="27DA2434"/>
    <w:rsid w:val="28E921FA"/>
    <w:rsid w:val="29A71BAE"/>
    <w:rsid w:val="2DF378C0"/>
    <w:rsid w:val="3D555543"/>
    <w:rsid w:val="500BC6B9"/>
    <w:rsid w:val="5DDE66AF"/>
    <w:rsid w:val="750AB268"/>
    <w:rsid w:val="770C817C"/>
    <w:rsid w:val="7FF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1EEC1E"/>
  <w15:chartTrackingRefBased/>
  <w15:docId w15:val="{2C7F0EBD-9A08-45B3-8303-28F10B2AA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E059A8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1Znak" w:customStyle="1">
    <w:name w:val="Nagłówek 1 Znak"/>
    <w:link w:val="Nagwek1"/>
    <w:uiPriority w:val="9"/>
    <w:rsid w:val="00E059A8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ps" w:customStyle="1">
    <w:name w:val="hps"/>
    <w:rsid w:val="00DA7CE5"/>
    <w:rPr>
      <w:rFonts w:cs="Times New Roman"/>
    </w:rPr>
  </w:style>
  <w:style w:type="character" w:styleId="Nierozpoznanawzmianka">
    <w:name w:val="Unresolved Mention"/>
    <w:uiPriority w:val="99"/>
    <w:semiHidden/>
    <w:unhideWhenUsed/>
    <w:rsid w:val="0064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edutopia.org/article/intrinsic-motivation-collaborative-learning-school/" TargetMode="External" Id="Rdd5140d4296d4b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78C0-FD4C-4F2D-919F-51D9D44968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6</revision>
  <lastPrinted>2018-11-26T17:08:00.0000000Z</lastPrinted>
  <dcterms:created xsi:type="dcterms:W3CDTF">2025-05-09T16:31:00.0000000Z</dcterms:created>
  <dcterms:modified xsi:type="dcterms:W3CDTF">2025-05-09T16:36:18.7010471Z</dcterms:modified>
</coreProperties>
</file>