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9A65" w14:textId="77777777" w:rsidR="00E30DA9" w:rsidRPr="00E30DA9" w:rsidRDefault="00E30DA9" w:rsidP="00E30DA9">
      <w:pPr>
        <w:pStyle w:val="NormalnyWeb"/>
        <w:jc w:val="right"/>
        <w:rPr>
          <w:rFonts w:asciiTheme="minorHAnsi" w:hAnsiTheme="minorHAnsi" w:cstheme="minorHAnsi"/>
        </w:rPr>
      </w:pPr>
      <w:r w:rsidRPr="00E30DA9">
        <w:rPr>
          <w:rFonts w:asciiTheme="minorHAnsi" w:hAnsiTheme="minorHAnsi" w:cstheme="minorHAnsi"/>
        </w:rPr>
        <w:t xml:space="preserve">Załącznik nr 4 do zarządzenia nr 189/2025 </w:t>
      </w:r>
    </w:p>
    <w:p w14:paraId="786CFE90" w14:textId="77777777" w:rsidR="000746C5" w:rsidRPr="00341AC4" w:rsidRDefault="000746C5" w:rsidP="004501ED">
      <w:pPr>
        <w:spacing w:line="276" w:lineRule="auto"/>
        <w:ind w:left="6889" w:hanging="6889"/>
        <w:jc w:val="right"/>
        <w:rPr>
          <w:rFonts w:asciiTheme="minorHAnsi" w:hAnsiTheme="minorHAnsi" w:cstheme="minorHAnsi"/>
          <w:iCs/>
          <w:color w:val="000000" w:themeColor="text1"/>
          <w:sz w:val="24"/>
          <w:szCs w:val="24"/>
        </w:rPr>
      </w:pPr>
    </w:p>
    <w:p w14:paraId="086ECD68" w14:textId="77777777" w:rsidR="000746C5" w:rsidRPr="00341AC4" w:rsidRDefault="003B6F34" w:rsidP="004501ED">
      <w:pPr>
        <w:pStyle w:val="Nagwek1"/>
        <w:spacing w:after="360" w:line="276" w:lineRule="auto"/>
        <w:jc w:val="center"/>
        <w:rPr>
          <w:rFonts w:asciiTheme="minorHAnsi" w:hAnsiTheme="minorHAnsi" w:cstheme="minorHAnsi"/>
          <w:b/>
          <w:bCs/>
          <w:iCs/>
          <w:color w:val="000000" w:themeColor="text1"/>
        </w:rPr>
      </w:pPr>
      <w:r w:rsidRPr="00CA3616">
        <w:rPr>
          <w:rFonts w:asciiTheme="minorHAnsi" w:hAnsiTheme="minorHAnsi" w:cstheme="minorHAnsi"/>
          <w:b/>
          <w:bCs/>
          <w:iCs/>
          <w:color w:val="auto"/>
        </w:rPr>
        <w:t xml:space="preserve">KARTA </w:t>
      </w:r>
      <w:r w:rsidR="00BE67AE" w:rsidRPr="00341AC4">
        <w:rPr>
          <w:rFonts w:asciiTheme="minorHAnsi" w:hAnsiTheme="minorHAnsi" w:cstheme="minorHAnsi"/>
          <w:b/>
          <w:bCs/>
          <w:iCs/>
          <w:color w:val="000000" w:themeColor="text1"/>
        </w:rPr>
        <w:t>P</w:t>
      </w:r>
      <w:r w:rsidRPr="00341AC4">
        <w:rPr>
          <w:rFonts w:asciiTheme="minorHAnsi" w:hAnsiTheme="minorHAnsi" w:cstheme="minorHAnsi"/>
          <w:b/>
          <w:bCs/>
          <w:iCs/>
          <w:color w:val="000000" w:themeColor="text1"/>
        </w:rPr>
        <w:t>RZEDMIOTU</w:t>
      </w:r>
      <w:r w:rsidR="00654EA0" w:rsidRPr="00341AC4">
        <w:rPr>
          <w:rFonts w:asciiTheme="minorHAnsi" w:hAnsiTheme="minorHAnsi" w:cstheme="minorHAnsi"/>
          <w:b/>
          <w:bCs/>
          <w:iCs/>
          <w:color w:val="000000" w:themeColor="text1"/>
        </w:rPr>
        <w:t xml:space="preserve"> (ZAJĘĆ)</w:t>
      </w:r>
    </w:p>
    <w:p w14:paraId="1DCAC242" w14:textId="1F226DCD" w:rsidR="00363F81" w:rsidRPr="00341AC4" w:rsidRDefault="00363F81" w:rsidP="004501ED">
      <w:pPr>
        <w:pStyle w:val="Tekstpodstawowy"/>
        <w:tabs>
          <w:tab w:val="left" w:leader="dot" w:pos="10065"/>
        </w:tabs>
        <w:spacing w:before="240" w:after="240" w:line="276" w:lineRule="auto"/>
        <w:ind w:left="425"/>
        <w:rPr>
          <w:rFonts w:asciiTheme="minorHAnsi" w:hAnsiTheme="minorHAnsi" w:cstheme="minorHAnsi"/>
          <w:iCs/>
          <w:color w:val="000000" w:themeColor="text1"/>
          <w:sz w:val="24"/>
          <w:szCs w:val="24"/>
        </w:rPr>
      </w:pPr>
      <w:r w:rsidRPr="00341AC4">
        <w:rPr>
          <w:rFonts w:asciiTheme="minorHAnsi" w:hAnsiTheme="minorHAnsi" w:cstheme="minorHAnsi"/>
          <w:iCs/>
          <w:color w:val="000000" w:themeColor="text1"/>
          <w:sz w:val="24"/>
          <w:szCs w:val="24"/>
        </w:rPr>
        <w:t>Kod przedmiotu (zajęć):</w:t>
      </w:r>
      <w:r w:rsidR="008A2B9F">
        <w:rPr>
          <w:rFonts w:asciiTheme="minorHAnsi" w:hAnsiTheme="minorHAnsi" w:cstheme="minorHAnsi"/>
          <w:iCs/>
          <w:color w:val="000000" w:themeColor="text1"/>
          <w:sz w:val="24"/>
          <w:szCs w:val="24"/>
        </w:rPr>
        <w:t xml:space="preserve"> </w:t>
      </w:r>
      <w:r w:rsidR="008A2B9F" w:rsidRPr="008A2B9F">
        <w:rPr>
          <w:rFonts w:asciiTheme="minorHAnsi" w:hAnsiTheme="minorHAnsi" w:cstheme="minorHAnsi"/>
          <w:iCs/>
          <w:color w:val="000000" w:themeColor="text1"/>
          <w:sz w:val="24"/>
          <w:szCs w:val="24"/>
        </w:rPr>
        <w:t>0112-3PPW-A2.3-PP</w:t>
      </w:r>
    </w:p>
    <w:p w14:paraId="1941FD45" w14:textId="77777777" w:rsidR="008A2B9F" w:rsidRPr="008A2B9F" w:rsidRDefault="004838B3" w:rsidP="008A2B9F">
      <w:pPr>
        <w:pStyle w:val="Nagwek3"/>
        <w:spacing w:line="276" w:lineRule="auto"/>
        <w:ind w:firstLine="426"/>
        <w:rPr>
          <w:rFonts w:asciiTheme="minorHAnsi" w:hAnsiTheme="minorHAnsi" w:cstheme="minorHAnsi"/>
          <w:b/>
          <w:bCs/>
          <w:color w:val="000000" w:themeColor="text1"/>
        </w:rPr>
      </w:pPr>
      <w:r w:rsidRPr="00341AC4">
        <w:rPr>
          <w:rFonts w:asciiTheme="minorHAnsi" w:hAnsiTheme="minorHAnsi" w:cstheme="minorHAnsi"/>
          <w:b/>
          <w:bCs/>
          <w:color w:val="000000" w:themeColor="text1"/>
        </w:rPr>
        <w:t xml:space="preserve">Nazwa przedmiotu </w:t>
      </w:r>
      <w:bookmarkStart w:id="0" w:name="_Hlk210305669"/>
      <w:r w:rsidRPr="00341AC4">
        <w:rPr>
          <w:rFonts w:asciiTheme="minorHAnsi" w:hAnsiTheme="minorHAnsi" w:cstheme="minorHAnsi"/>
          <w:b/>
          <w:bCs/>
          <w:color w:val="000000" w:themeColor="text1"/>
        </w:rPr>
        <w:t xml:space="preserve">(zajęć) </w:t>
      </w:r>
      <w:bookmarkEnd w:id="0"/>
      <w:r w:rsidRPr="00341AC4">
        <w:rPr>
          <w:rFonts w:asciiTheme="minorHAnsi" w:hAnsiTheme="minorHAnsi" w:cstheme="minorHAnsi"/>
          <w:b/>
          <w:bCs/>
          <w:color w:val="000000" w:themeColor="text1"/>
        </w:rPr>
        <w:t>w języku polskim:</w:t>
      </w:r>
      <w:r w:rsidR="008A2B9F">
        <w:rPr>
          <w:rFonts w:asciiTheme="minorHAnsi" w:hAnsiTheme="minorHAnsi" w:cstheme="minorHAnsi"/>
          <w:b/>
          <w:bCs/>
          <w:color w:val="000000" w:themeColor="text1"/>
        </w:rPr>
        <w:t xml:space="preserve"> </w:t>
      </w:r>
      <w:r w:rsidR="008A2B9F" w:rsidRPr="008A2B9F">
        <w:rPr>
          <w:rFonts w:asciiTheme="minorHAnsi" w:hAnsiTheme="minorHAnsi" w:cstheme="minorHAnsi"/>
          <w:b/>
          <w:bCs/>
          <w:color w:val="000000" w:themeColor="text1"/>
        </w:rPr>
        <w:t>Pedagogika przedszkolna</w:t>
      </w:r>
    </w:p>
    <w:p w14:paraId="24AFCCB2" w14:textId="242532FC" w:rsidR="004838B3" w:rsidRPr="00341AC4" w:rsidRDefault="004838B3" w:rsidP="004501ED">
      <w:pPr>
        <w:pStyle w:val="Styl1"/>
        <w:spacing w:line="276" w:lineRule="auto"/>
        <w:ind w:firstLine="426"/>
        <w:rPr>
          <w:i w:val="0"/>
          <w:iCs/>
          <w:color w:val="000000" w:themeColor="text1"/>
        </w:rPr>
      </w:pPr>
      <w:r w:rsidRPr="00341AC4">
        <w:rPr>
          <w:b/>
          <w:bCs/>
          <w:i w:val="0"/>
          <w:iCs/>
          <w:color w:val="000000" w:themeColor="text1"/>
        </w:rPr>
        <w:t>Nazwa przedmiotu (zajęć) w języku angielskim:</w:t>
      </w:r>
      <w:r w:rsidR="008A2B9F">
        <w:rPr>
          <w:b/>
          <w:bCs/>
          <w:i w:val="0"/>
          <w:iCs/>
          <w:color w:val="000000" w:themeColor="text1"/>
        </w:rPr>
        <w:t xml:space="preserve"> </w:t>
      </w:r>
      <w:r w:rsidR="008A2B9F" w:rsidRPr="008A2B9F">
        <w:rPr>
          <w:b/>
          <w:bCs/>
          <w:i w:val="0"/>
          <w:iCs/>
          <w:color w:val="000000" w:themeColor="text1"/>
        </w:rPr>
        <w:t>Preschool Pedagogy</w:t>
      </w:r>
    </w:p>
    <w:p w14:paraId="074C96E5" w14:textId="77777777" w:rsidR="000746C5" w:rsidRPr="00341AC4" w:rsidRDefault="00937B44" w:rsidP="004501ED">
      <w:pPr>
        <w:pStyle w:val="Nagwek2"/>
        <w:shd w:val="clear" w:color="auto" w:fill="auto"/>
        <w:snapToGrid w:val="0"/>
        <w:spacing w:before="240" w:after="120" w:line="276" w:lineRule="auto"/>
        <w:ind w:left="845" w:right="544" w:hanging="357"/>
        <w:rPr>
          <w:iCs/>
          <w:color w:val="000000" w:themeColor="text1"/>
          <w:sz w:val="24"/>
          <w:szCs w:val="24"/>
        </w:rPr>
      </w:pPr>
      <w:r w:rsidRPr="00341AC4">
        <w:rPr>
          <w:iCs/>
          <w:color w:val="000000" w:themeColor="text1"/>
          <w:sz w:val="24"/>
          <w:szCs w:val="24"/>
        </w:rPr>
        <w:t>Usytuowanie</w:t>
      </w:r>
      <w:r w:rsidR="00BE67AE" w:rsidRPr="00341AC4">
        <w:rPr>
          <w:iCs/>
          <w:color w:val="000000" w:themeColor="text1"/>
          <w:sz w:val="24"/>
          <w:szCs w:val="24"/>
        </w:rPr>
        <w:t xml:space="preserve"> przedmiotu</w:t>
      </w:r>
      <w:r w:rsidR="00654EA0" w:rsidRPr="00341AC4">
        <w:rPr>
          <w:iCs/>
          <w:color w:val="000000" w:themeColor="text1"/>
          <w:sz w:val="24"/>
          <w:szCs w:val="24"/>
        </w:rPr>
        <w:t xml:space="preserve"> (zajęć)</w:t>
      </w:r>
      <w:r w:rsidRPr="00341AC4">
        <w:rPr>
          <w:iCs/>
          <w:color w:val="000000" w:themeColor="text1"/>
          <w:sz w:val="24"/>
          <w:szCs w:val="24"/>
        </w:rPr>
        <w:t xml:space="preserve"> w systemie studiów</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5005"/>
      </w:tblGrid>
      <w:tr w:rsidR="008A2B9F" w:rsidRPr="00341AC4" w14:paraId="56BFA0B1" w14:textId="77777777" w:rsidTr="004C2D66">
        <w:trPr>
          <w:trHeight w:val="282"/>
          <w:jc w:val="center"/>
        </w:trPr>
        <w:tc>
          <w:tcPr>
            <w:tcW w:w="4742" w:type="dxa"/>
          </w:tcPr>
          <w:p w14:paraId="20457495" w14:textId="77777777" w:rsidR="008A2B9F" w:rsidRPr="00341AC4" w:rsidRDefault="008A2B9F" w:rsidP="008A2B9F">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Kierunek studiów</w:t>
            </w:r>
          </w:p>
        </w:tc>
        <w:tc>
          <w:tcPr>
            <w:tcW w:w="5005" w:type="dxa"/>
          </w:tcPr>
          <w:p w14:paraId="2396441C" w14:textId="0DEEDF0D" w:rsidR="008A2B9F" w:rsidRPr="008A2B9F" w:rsidRDefault="008A2B9F" w:rsidP="008A2B9F">
            <w:pPr>
              <w:pStyle w:val="TableParagraph"/>
              <w:spacing w:line="276" w:lineRule="auto"/>
              <w:ind w:left="208" w:right="183"/>
              <w:rPr>
                <w:rFonts w:asciiTheme="minorHAnsi" w:hAnsiTheme="minorHAnsi" w:cstheme="minorHAnsi"/>
                <w:b/>
                <w:bCs/>
                <w:iCs/>
                <w:color w:val="000000" w:themeColor="text1"/>
                <w:sz w:val="21"/>
                <w:szCs w:val="21"/>
              </w:rPr>
            </w:pPr>
            <w:r w:rsidRPr="008A2B9F">
              <w:rPr>
                <w:rFonts w:asciiTheme="minorHAnsi" w:hAnsiTheme="minorHAnsi" w:cstheme="minorHAnsi"/>
                <w:b/>
                <w:bCs/>
                <w:sz w:val="21"/>
                <w:szCs w:val="21"/>
              </w:rPr>
              <w:t>Pedagogika przedszkolna i wczesnoszkolna</w:t>
            </w:r>
          </w:p>
        </w:tc>
      </w:tr>
      <w:tr w:rsidR="008A2B9F" w:rsidRPr="00341AC4" w14:paraId="59CC5EE7" w14:textId="77777777" w:rsidTr="004C2D66">
        <w:trPr>
          <w:trHeight w:val="285"/>
          <w:jc w:val="center"/>
        </w:trPr>
        <w:tc>
          <w:tcPr>
            <w:tcW w:w="4742" w:type="dxa"/>
          </w:tcPr>
          <w:p w14:paraId="10847AD3" w14:textId="77777777" w:rsidR="008A2B9F" w:rsidRPr="00341AC4" w:rsidRDefault="008A2B9F" w:rsidP="008A2B9F">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Forma studiów</w:t>
            </w:r>
          </w:p>
        </w:tc>
        <w:tc>
          <w:tcPr>
            <w:tcW w:w="5005" w:type="dxa"/>
          </w:tcPr>
          <w:p w14:paraId="45689FEF" w14:textId="6C856ED3" w:rsidR="008A2B9F" w:rsidRPr="008A2B9F" w:rsidRDefault="008A2B9F" w:rsidP="008A2B9F">
            <w:pPr>
              <w:pStyle w:val="TableParagraph"/>
              <w:spacing w:line="276" w:lineRule="auto"/>
              <w:ind w:left="208" w:right="183"/>
              <w:rPr>
                <w:rFonts w:asciiTheme="minorHAnsi" w:hAnsiTheme="minorHAnsi" w:cstheme="minorHAnsi"/>
                <w:b/>
                <w:bCs/>
                <w:iCs/>
                <w:color w:val="000000" w:themeColor="text1"/>
                <w:sz w:val="21"/>
                <w:szCs w:val="21"/>
              </w:rPr>
            </w:pPr>
            <w:r w:rsidRPr="008A2B9F">
              <w:rPr>
                <w:rFonts w:asciiTheme="minorHAnsi" w:hAnsiTheme="minorHAnsi" w:cstheme="minorHAnsi"/>
                <w:b/>
                <w:bCs/>
                <w:sz w:val="21"/>
                <w:szCs w:val="21"/>
              </w:rPr>
              <w:t>Stacjonarne i niestacjonarne</w:t>
            </w:r>
          </w:p>
        </w:tc>
      </w:tr>
      <w:tr w:rsidR="008A2B9F" w:rsidRPr="00341AC4" w14:paraId="1E3C77FA" w14:textId="77777777" w:rsidTr="004C2D66">
        <w:trPr>
          <w:trHeight w:val="285"/>
          <w:jc w:val="center"/>
        </w:trPr>
        <w:tc>
          <w:tcPr>
            <w:tcW w:w="4742" w:type="dxa"/>
          </w:tcPr>
          <w:p w14:paraId="10619DE9" w14:textId="77777777" w:rsidR="008A2B9F" w:rsidRPr="00341AC4" w:rsidRDefault="008A2B9F" w:rsidP="008A2B9F">
            <w:pPr>
              <w:pStyle w:val="TableParagraph"/>
              <w:numPr>
                <w:ilvl w:val="1"/>
                <w:numId w:val="35"/>
              </w:numPr>
              <w:spacing w:line="276" w:lineRule="auto"/>
              <w:ind w:left="555" w:hanging="425"/>
              <w:rPr>
                <w:rFonts w:asciiTheme="minorHAnsi" w:hAnsiTheme="minorHAnsi" w:cstheme="minorHAnsi"/>
                <w:b/>
                <w:bCs/>
                <w:iCs/>
                <w:color w:val="000000" w:themeColor="text1"/>
                <w:sz w:val="21"/>
                <w:szCs w:val="21"/>
              </w:rPr>
            </w:pPr>
            <w:r w:rsidRPr="00341AC4">
              <w:rPr>
                <w:rFonts w:asciiTheme="minorHAnsi" w:hAnsiTheme="minorHAnsi" w:cstheme="minorHAnsi"/>
                <w:b/>
                <w:bCs/>
                <w:color w:val="000000" w:themeColor="text1"/>
                <w:sz w:val="21"/>
                <w:szCs w:val="21"/>
              </w:rPr>
              <w:t>Poziom studiów</w:t>
            </w:r>
          </w:p>
        </w:tc>
        <w:tc>
          <w:tcPr>
            <w:tcW w:w="5005" w:type="dxa"/>
          </w:tcPr>
          <w:p w14:paraId="0BF3ACE5" w14:textId="55F97AC7" w:rsidR="008A2B9F" w:rsidRPr="008A2B9F" w:rsidRDefault="008A2B9F" w:rsidP="008A2B9F">
            <w:pPr>
              <w:pStyle w:val="TableParagraph"/>
              <w:spacing w:line="276" w:lineRule="auto"/>
              <w:ind w:left="208" w:right="183"/>
              <w:rPr>
                <w:rFonts w:asciiTheme="minorHAnsi" w:hAnsiTheme="minorHAnsi" w:cstheme="minorHAnsi"/>
                <w:b/>
                <w:bCs/>
                <w:iCs/>
                <w:color w:val="000000" w:themeColor="text1"/>
                <w:sz w:val="21"/>
                <w:szCs w:val="21"/>
              </w:rPr>
            </w:pPr>
            <w:r w:rsidRPr="008A2B9F">
              <w:rPr>
                <w:rFonts w:asciiTheme="minorHAnsi" w:hAnsiTheme="minorHAnsi" w:cstheme="minorHAnsi"/>
                <w:b/>
                <w:bCs/>
                <w:sz w:val="21"/>
                <w:szCs w:val="21"/>
              </w:rPr>
              <w:t>Studia jednolite magisterskie</w:t>
            </w:r>
          </w:p>
        </w:tc>
      </w:tr>
      <w:tr w:rsidR="008A2B9F" w:rsidRPr="00341AC4" w14:paraId="443DFF6B" w14:textId="77777777" w:rsidTr="004C2D66">
        <w:trPr>
          <w:trHeight w:val="285"/>
          <w:jc w:val="center"/>
        </w:trPr>
        <w:tc>
          <w:tcPr>
            <w:tcW w:w="4742" w:type="dxa"/>
          </w:tcPr>
          <w:p w14:paraId="10D380CC" w14:textId="77777777" w:rsidR="008A2B9F" w:rsidRPr="00341AC4" w:rsidRDefault="008A2B9F" w:rsidP="008A2B9F">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Profil studiów</w:t>
            </w:r>
          </w:p>
        </w:tc>
        <w:tc>
          <w:tcPr>
            <w:tcW w:w="5005" w:type="dxa"/>
          </w:tcPr>
          <w:p w14:paraId="1D00D6D2" w14:textId="5EE8144F" w:rsidR="008A2B9F" w:rsidRPr="008A2B9F" w:rsidRDefault="008A2B9F" w:rsidP="008A2B9F">
            <w:pPr>
              <w:pStyle w:val="TableParagraph"/>
              <w:spacing w:line="276" w:lineRule="auto"/>
              <w:ind w:left="208" w:right="183"/>
              <w:rPr>
                <w:rFonts w:asciiTheme="minorHAnsi" w:hAnsiTheme="minorHAnsi" w:cstheme="minorHAnsi"/>
                <w:b/>
                <w:bCs/>
                <w:iCs/>
                <w:color w:val="000000" w:themeColor="text1"/>
                <w:sz w:val="21"/>
                <w:szCs w:val="21"/>
              </w:rPr>
            </w:pPr>
            <w:r w:rsidRPr="008A2B9F">
              <w:rPr>
                <w:rFonts w:asciiTheme="minorHAnsi" w:hAnsiTheme="minorHAnsi" w:cstheme="minorHAnsi"/>
                <w:b/>
                <w:bCs/>
                <w:sz w:val="21"/>
                <w:szCs w:val="21"/>
              </w:rPr>
              <w:t>Ogólnoakademicki</w:t>
            </w:r>
          </w:p>
        </w:tc>
      </w:tr>
      <w:tr w:rsidR="008A2B9F" w:rsidRPr="00341AC4" w14:paraId="1FB67708" w14:textId="77777777" w:rsidTr="004C2D66">
        <w:trPr>
          <w:trHeight w:val="282"/>
          <w:jc w:val="center"/>
        </w:trPr>
        <w:tc>
          <w:tcPr>
            <w:tcW w:w="4742" w:type="dxa"/>
          </w:tcPr>
          <w:p w14:paraId="197C9081" w14:textId="77777777" w:rsidR="008A2B9F" w:rsidRPr="00341AC4" w:rsidRDefault="008A2B9F" w:rsidP="008A2B9F">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Osoba przygotowująca kartę przedmiotu (zajęć)</w:t>
            </w:r>
          </w:p>
        </w:tc>
        <w:tc>
          <w:tcPr>
            <w:tcW w:w="5005" w:type="dxa"/>
          </w:tcPr>
          <w:p w14:paraId="5AC0562A" w14:textId="086009BF" w:rsidR="008A2B9F" w:rsidRPr="008A2B9F" w:rsidRDefault="008A2B9F" w:rsidP="008A2B9F">
            <w:pPr>
              <w:pStyle w:val="TableParagraph"/>
              <w:spacing w:line="276" w:lineRule="auto"/>
              <w:ind w:left="208" w:right="183"/>
              <w:rPr>
                <w:rFonts w:asciiTheme="minorHAnsi" w:hAnsiTheme="minorHAnsi" w:cstheme="minorHAnsi"/>
                <w:b/>
                <w:bCs/>
                <w:iCs/>
                <w:color w:val="000000" w:themeColor="text1"/>
                <w:sz w:val="21"/>
                <w:szCs w:val="21"/>
              </w:rPr>
            </w:pPr>
            <w:r w:rsidRPr="008A2B9F">
              <w:rPr>
                <w:rFonts w:asciiTheme="minorHAnsi" w:hAnsiTheme="minorHAnsi" w:cstheme="minorHAnsi"/>
                <w:b/>
                <w:bCs/>
                <w:sz w:val="21"/>
                <w:szCs w:val="21"/>
              </w:rPr>
              <w:t>dr Paulina Tamborska</w:t>
            </w:r>
          </w:p>
        </w:tc>
      </w:tr>
      <w:tr w:rsidR="008A2B9F" w:rsidRPr="00341AC4" w14:paraId="390F0906" w14:textId="77777777" w:rsidTr="004C2D66">
        <w:trPr>
          <w:trHeight w:val="285"/>
          <w:jc w:val="center"/>
        </w:trPr>
        <w:tc>
          <w:tcPr>
            <w:tcW w:w="4742" w:type="dxa"/>
          </w:tcPr>
          <w:p w14:paraId="3601255B" w14:textId="77777777" w:rsidR="008A2B9F" w:rsidRPr="00341AC4" w:rsidRDefault="008A2B9F" w:rsidP="008A2B9F">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Kontakt</w:t>
            </w:r>
          </w:p>
        </w:tc>
        <w:tc>
          <w:tcPr>
            <w:tcW w:w="5005" w:type="dxa"/>
          </w:tcPr>
          <w:p w14:paraId="6502D76B" w14:textId="67629F34" w:rsidR="008A2B9F" w:rsidRPr="008A2B9F" w:rsidRDefault="008A2B9F" w:rsidP="008A2B9F">
            <w:pPr>
              <w:pStyle w:val="TableParagraph"/>
              <w:spacing w:line="276" w:lineRule="auto"/>
              <w:ind w:left="208" w:right="183"/>
              <w:rPr>
                <w:rFonts w:asciiTheme="minorHAnsi" w:hAnsiTheme="minorHAnsi" w:cstheme="minorHAnsi"/>
                <w:b/>
                <w:bCs/>
                <w:color w:val="000000" w:themeColor="text1"/>
                <w:sz w:val="21"/>
                <w:szCs w:val="21"/>
              </w:rPr>
            </w:pPr>
            <w:r w:rsidRPr="008A2B9F">
              <w:rPr>
                <w:rFonts w:asciiTheme="minorHAnsi" w:hAnsiTheme="minorHAnsi" w:cstheme="minorHAnsi"/>
                <w:b/>
                <w:bCs/>
                <w:sz w:val="21"/>
                <w:szCs w:val="21"/>
              </w:rPr>
              <w:t xml:space="preserve">paulina.tamborska@ujk.edu.pl </w:t>
            </w:r>
          </w:p>
        </w:tc>
      </w:tr>
    </w:tbl>
    <w:p w14:paraId="10DA0D44" w14:textId="77777777" w:rsidR="000746C5" w:rsidRPr="00341AC4" w:rsidRDefault="00937B44" w:rsidP="004501ED">
      <w:pPr>
        <w:pStyle w:val="Nagwek2"/>
        <w:shd w:val="clear" w:color="auto" w:fill="auto"/>
        <w:snapToGrid w:val="0"/>
        <w:spacing w:before="120" w:after="120" w:line="276" w:lineRule="auto"/>
        <w:ind w:left="850" w:right="544"/>
        <w:rPr>
          <w:iCs/>
          <w:color w:val="000000" w:themeColor="text1"/>
          <w:sz w:val="24"/>
          <w:szCs w:val="24"/>
        </w:rPr>
      </w:pPr>
      <w:r w:rsidRPr="00341AC4">
        <w:rPr>
          <w:iCs/>
          <w:color w:val="000000" w:themeColor="text1"/>
          <w:sz w:val="24"/>
          <w:szCs w:val="24"/>
        </w:rPr>
        <w:t xml:space="preserve">Ogólna charakterystyka </w:t>
      </w:r>
      <w:r w:rsidR="00BE67AE" w:rsidRPr="00341AC4">
        <w:rPr>
          <w:iCs/>
          <w:color w:val="000000" w:themeColor="text1"/>
          <w:sz w:val="24"/>
          <w:szCs w:val="24"/>
        </w:rPr>
        <w:t>przedmiotu</w:t>
      </w:r>
      <w:r w:rsidR="00654EA0" w:rsidRPr="00341AC4">
        <w:rPr>
          <w:iCs/>
          <w:color w:val="000000" w:themeColor="text1"/>
          <w:sz w:val="24"/>
          <w:szCs w:val="24"/>
        </w:rPr>
        <w:t xml:space="preserve"> (zajęć)</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7"/>
        <w:gridCol w:w="6280"/>
      </w:tblGrid>
      <w:tr w:rsidR="00341AC4" w:rsidRPr="00341AC4" w14:paraId="4844B300" w14:textId="77777777" w:rsidTr="00363F81">
        <w:trPr>
          <w:trHeight w:val="285"/>
          <w:jc w:val="center"/>
        </w:trPr>
        <w:tc>
          <w:tcPr>
            <w:tcW w:w="3467" w:type="dxa"/>
          </w:tcPr>
          <w:p w14:paraId="183B9444" w14:textId="77777777" w:rsidR="000746C5" w:rsidRPr="00341AC4" w:rsidRDefault="003B6F34" w:rsidP="004501ED">
            <w:pPr>
              <w:pStyle w:val="TableParagraph"/>
              <w:numPr>
                <w:ilvl w:val="0"/>
                <w:numId w:val="25"/>
              </w:numPr>
              <w:spacing w:line="276" w:lineRule="auto"/>
              <w:ind w:left="487" w:hanging="357"/>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Język wykładowy</w:t>
            </w:r>
          </w:p>
        </w:tc>
        <w:tc>
          <w:tcPr>
            <w:tcW w:w="6280" w:type="dxa"/>
          </w:tcPr>
          <w:p w14:paraId="40B3AEC6" w14:textId="3CB713C4" w:rsidR="000746C5" w:rsidRPr="00341AC4" w:rsidRDefault="008A2B9F" w:rsidP="004501ED">
            <w:pPr>
              <w:pStyle w:val="TableParagraph"/>
              <w:spacing w:line="276" w:lineRule="auto"/>
              <w:ind w:left="208" w:right="183"/>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polski</w:t>
            </w:r>
          </w:p>
        </w:tc>
      </w:tr>
      <w:tr w:rsidR="00341AC4" w:rsidRPr="00341AC4" w14:paraId="6FB526B9" w14:textId="77777777" w:rsidTr="00363F81">
        <w:trPr>
          <w:trHeight w:val="282"/>
          <w:jc w:val="center"/>
        </w:trPr>
        <w:tc>
          <w:tcPr>
            <w:tcW w:w="3467" w:type="dxa"/>
          </w:tcPr>
          <w:p w14:paraId="0E93F55F" w14:textId="77777777" w:rsidR="000746C5" w:rsidRPr="00341AC4" w:rsidRDefault="003B6F34" w:rsidP="004501ED">
            <w:pPr>
              <w:pStyle w:val="TableParagraph"/>
              <w:numPr>
                <w:ilvl w:val="0"/>
                <w:numId w:val="25"/>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Wymagania wstępne</w:t>
            </w:r>
          </w:p>
        </w:tc>
        <w:tc>
          <w:tcPr>
            <w:tcW w:w="6280" w:type="dxa"/>
          </w:tcPr>
          <w:p w14:paraId="43628A5E" w14:textId="4219733B" w:rsidR="008A2B9F" w:rsidRPr="008A2B9F" w:rsidRDefault="00F77196" w:rsidP="008A2B9F">
            <w:pPr>
              <w:pStyle w:val="TableParagraph"/>
              <w:spacing w:line="276" w:lineRule="auto"/>
              <w:ind w:left="208" w:right="183"/>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w:t>
            </w:r>
            <w:r w:rsidR="008A2B9F">
              <w:t xml:space="preserve"> </w:t>
            </w:r>
            <w:r w:rsidR="008A2B9F" w:rsidRPr="008A2B9F">
              <w:rPr>
                <w:rFonts w:asciiTheme="minorHAnsi" w:hAnsiTheme="minorHAnsi" w:cstheme="minorHAnsi"/>
                <w:iCs/>
                <w:color w:val="000000" w:themeColor="text1"/>
                <w:sz w:val="21"/>
                <w:szCs w:val="21"/>
              </w:rPr>
              <w:t>Student zaliczył przedmioty:</w:t>
            </w:r>
          </w:p>
          <w:p w14:paraId="366305DA" w14:textId="77777777" w:rsidR="008A2B9F" w:rsidRPr="008A2B9F" w:rsidRDefault="008A2B9F" w:rsidP="008A2B9F">
            <w:pPr>
              <w:pStyle w:val="TableParagraph"/>
              <w:spacing w:line="276" w:lineRule="auto"/>
              <w:ind w:left="208" w:right="183"/>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Pedagogika,</w:t>
            </w:r>
          </w:p>
          <w:p w14:paraId="5D390657" w14:textId="0FE43D89" w:rsidR="000746C5" w:rsidRPr="00341AC4" w:rsidRDefault="008A2B9F" w:rsidP="008A2B9F">
            <w:pPr>
              <w:pStyle w:val="TableParagraph"/>
              <w:spacing w:line="276" w:lineRule="auto"/>
              <w:ind w:left="208" w:right="183"/>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Psychologia rozwojowa dziecka w wieku przedszkolnym i wczesnoszkolnym</w:t>
            </w:r>
          </w:p>
        </w:tc>
      </w:tr>
    </w:tbl>
    <w:p w14:paraId="139B6F5C" w14:textId="77777777" w:rsidR="000746C5" w:rsidRPr="00341AC4" w:rsidRDefault="00937B44" w:rsidP="004501ED">
      <w:pPr>
        <w:pStyle w:val="Nagwek2"/>
        <w:shd w:val="clear" w:color="auto" w:fill="auto"/>
        <w:snapToGrid w:val="0"/>
        <w:spacing w:before="120" w:after="120" w:line="276" w:lineRule="auto"/>
        <w:ind w:left="850" w:right="544"/>
        <w:rPr>
          <w:iCs/>
          <w:color w:val="000000" w:themeColor="text1"/>
          <w:sz w:val="24"/>
          <w:szCs w:val="24"/>
        </w:rPr>
      </w:pPr>
      <w:r w:rsidRPr="00341AC4">
        <w:rPr>
          <w:iCs/>
          <w:color w:val="000000" w:themeColor="text1"/>
          <w:sz w:val="24"/>
          <w:szCs w:val="24"/>
        </w:rPr>
        <w:t xml:space="preserve">Szczegółowa charakterystyka </w:t>
      </w:r>
      <w:r w:rsidR="00BE67AE" w:rsidRPr="00341AC4">
        <w:rPr>
          <w:iCs/>
          <w:color w:val="000000" w:themeColor="text1"/>
          <w:sz w:val="24"/>
          <w:szCs w:val="24"/>
        </w:rPr>
        <w:t>przedmiotu</w:t>
      </w:r>
      <w:r w:rsidR="00654EA0" w:rsidRPr="00341AC4">
        <w:rPr>
          <w:iCs/>
          <w:color w:val="000000" w:themeColor="text1"/>
          <w:sz w:val="24"/>
          <w:szCs w:val="24"/>
        </w:rPr>
        <w:t xml:space="preserve"> (zajęć)</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6"/>
        <w:gridCol w:w="6279"/>
      </w:tblGrid>
      <w:tr w:rsidR="00341AC4" w:rsidRPr="00341AC4" w14:paraId="7B682B57" w14:textId="77777777" w:rsidTr="00402BCD">
        <w:trPr>
          <w:trHeight w:val="285"/>
          <w:jc w:val="center"/>
        </w:trPr>
        <w:tc>
          <w:tcPr>
            <w:tcW w:w="3466" w:type="dxa"/>
          </w:tcPr>
          <w:p w14:paraId="4D0BE27B" w14:textId="77777777" w:rsidR="000746C5" w:rsidRPr="00341AC4" w:rsidRDefault="003B6F34" w:rsidP="004501ED">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Forma zajęć</w:t>
            </w:r>
          </w:p>
        </w:tc>
        <w:tc>
          <w:tcPr>
            <w:tcW w:w="6279" w:type="dxa"/>
          </w:tcPr>
          <w:p w14:paraId="5BFC5C27" w14:textId="0B6CC0EF" w:rsidR="000746C5" w:rsidRPr="008A2B9F" w:rsidRDefault="008A2B9F" w:rsidP="004501ED">
            <w:pPr>
              <w:pStyle w:val="TableParagraph"/>
              <w:spacing w:line="276" w:lineRule="auto"/>
              <w:ind w:left="106" w:right="31"/>
              <w:rPr>
                <w:rFonts w:asciiTheme="minorHAnsi" w:hAnsiTheme="minorHAnsi" w:cstheme="minorHAnsi"/>
                <w:iCs/>
                <w:color w:val="EE0000"/>
                <w:sz w:val="21"/>
                <w:szCs w:val="21"/>
              </w:rPr>
            </w:pPr>
            <w:r w:rsidRPr="008A2B9F">
              <w:rPr>
                <w:rFonts w:asciiTheme="minorHAnsi" w:hAnsiTheme="minorHAnsi" w:cstheme="minorHAnsi"/>
                <w:sz w:val="21"/>
                <w:szCs w:val="21"/>
              </w:rPr>
              <w:t xml:space="preserve">wykład, ćwiczenia   </w:t>
            </w:r>
          </w:p>
        </w:tc>
      </w:tr>
      <w:tr w:rsidR="008A2B9F" w:rsidRPr="00341AC4" w14:paraId="355D25BC" w14:textId="77777777" w:rsidTr="00402BCD">
        <w:trPr>
          <w:trHeight w:val="282"/>
          <w:jc w:val="center"/>
        </w:trPr>
        <w:tc>
          <w:tcPr>
            <w:tcW w:w="3466" w:type="dxa"/>
          </w:tcPr>
          <w:p w14:paraId="6653AD60" w14:textId="77777777" w:rsidR="008A2B9F" w:rsidRPr="00341AC4" w:rsidRDefault="008A2B9F" w:rsidP="008A2B9F">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Miejsce realizacji zajęć</w:t>
            </w:r>
          </w:p>
        </w:tc>
        <w:tc>
          <w:tcPr>
            <w:tcW w:w="6279" w:type="dxa"/>
          </w:tcPr>
          <w:p w14:paraId="332F36FC" w14:textId="7A6BA8A8" w:rsidR="008A2B9F" w:rsidRPr="008A2B9F" w:rsidRDefault="008A2B9F" w:rsidP="008A2B9F">
            <w:pPr>
              <w:pStyle w:val="TableParagraph"/>
              <w:spacing w:line="276" w:lineRule="auto"/>
              <w:ind w:left="106" w:right="183"/>
              <w:rPr>
                <w:rFonts w:asciiTheme="minorHAnsi" w:hAnsiTheme="minorHAnsi" w:cstheme="minorHAnsi"/>
                <w:iCs/>
                <w:color w:val="000000" w:themeColor="text1"/>
                <w:sz w:val="21"/>
                <w:szCs w:val="21"/>
              </w:rPr>
            </w:pPr>
            <w:r w:rsidRPr="008A2B9F">
              <w:rPr>
                <w:rFonts w:asciiTheme="minorHAnsi" w:hAnsiTheme="minorHAnsi" w:cstheme="minorHAnsi"/>
                <w:sz w:val="21"/>
                <w:szCs w:val="21"/>
              </w:rPr>
              <w:t>zajęcia w pomieszczeniu dydaktycznym UJK</w:t>
            </w:r>
          </w:p>
        </w:tc>
      </w:tr>
      <w:tr w:rsidR="008A2B9F" w:rsidRPr="00341AC4" w14:paraId="14D731F0" w14:textId="77777777" w:rsidTr="00402BCD">
        <w:trPr>
          <w:trHeight w:val="285"/>
          <w:jc w:val="center"/>
        </w:trPr>
        <w:tc>
          <w:tcPr>
            <w:tcW w:w="3466" w:type="dxa"/>
          </w:tcPr>
          <w:p w14:paraId="517D5C03" w14:textId="77777777" w:rsidR="008A2B9F" w:rsidRPr="00341AC4" w:rsidRDefault="008A2B9F" w:rsidP="008A2B9F">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Forma zaliczenia zajęć</w:t>
            </w:r>
          </w:p>
        </w:tc>
        <w:tc>
          <w:tcPr>
            <w:tcW w:w="6279" w:type="dxa"/>
          </w:tcPr>
          <w:p w14:paraId="513FBA34" w14:textId="0F322E0B" w:rsidR="008A2B9F" w:rsidRPr="008A2B9F" w:rsidRDefault="008A2B9F" w:rsidP="008A2B9F">
            <w:pPr>
              <w:pStyle w:val="TableParagraph"/>
              <w:spacing w:line="276" w:lineRule="auto"/>
              <w:ind w:left="106" w:right="183"/>
              <w:rPr>
                <w:rFonts w:asciiTheme="minorHAnsi" w:hAnsiTheme="minorHAnsi" w:cstheme="minorHAnsi"/>
                <w:iCs/>
                <w:color w:val="000000" w:themeColor="text1"/>
                <w:sz w:val="21"/>
                <w:szCs w:val="21"/>
              </w:rPr>
            </w:pPr>
            <w:r w:rsidRPr="008A2B9F">
              <w:rPr>
                <w:rFonts w:asciiTheme="minorHAnsi" w:hAnsiTheme="minorHAnsi" w:cstheme="minorHAnsi"/>
                <w:sz w:val="21"/>
                <w:szCs w:val="21"/>
              </w:rPr>
              <w:t>egzamin, zaliczenie z oceną</w:t>
            </w:r>
          </w:p>
        </w:tc>
      </w:tr>
      <w:tr w:rsidR="008A2B9F" w:rsidRPr="00341AC4" w14:paraId="6E305846" w14:textId="77777777" w:rsidTr="00402BCD">
        <w:trPr>
          <w:trHeight w:val="282"/>
          <w:jc w:val="center"/>
        </w:trPr>
        <w:tc>
          <w:tcPr>
            <w:tcW w:w="3466" w:type="dxa"/>
          </w:tcPr>
          <w:p w14:paraId="1EA37DE2" w14:textId="77777777" w:rsidR="008A2B9F" w:rsidRPr="00341AC4" w:rsidRDefault="008A2B9F" w:rsidP="008A2B9F">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Metody dydaktyczne</w:t>
            </w:r>
          </w:p>
        </w:tc>
        <w:tc>
          <w:tcPr>
            <w:tcW w:w="6279" w:type="dxa"/>
          </w:tcPr>
          <w:p w14:paraId="7CDD329B" w14:textId="77777777" w:rsidR="008A2B9F" w:rsidRDefault="008A2B9F" w:rsidP="008A2B9F">
            <w:pPr>
              <w:pStyle w:val="TableParagraph"/>
              <w:spacing w:line="276" w:lineRule="auto"/>
              <w:ind w:left="106" w:right="183"/>
              <w:rPr>
                <w:rFonts w:asciiTheme="minorHAnsi" w:hAnsiTheme="minorHAnsi" w:cstheme="minorHAnsi"/>
                <w:sz w:val="21"/>
                <w:szCs w:val="21"/>
              </w:rPr>
            </w:pPr>
            <w:r w:rsidRPr="008A2B9F">
              <w:rPr>
                <w:rFonts w:asciiTheme="minorHAnsi" w:hAnsiTheme="minorHAnsi" w:cstheme="minorHAnsi"/>
                <w:sz w:val="21"/>
                <w:szCs w:val="21"/>
              </w:rPr>
              <w:t>Wykład – wykład informacyjny, problemowy, konwersatoryjny.</w:t>
            </w:r>
          </w:p>
          <w:p w14:paraId="01211BB3" w14:textId="16A4F8D0" w:rsidR="00E87DD3" w:rsidRPr="008A2B9F" w:rsidRDefault="00E87DD3" w:rsidP="008A2B9F">
            <w:pPr>
              <w:pStyle w:val="TableParagraph"/>
              <w:spacing w:line="276" w:lineRule="auto"/>
              <w:ind w:left="106" w:right="183"/>
              <w:rPr>
                <w:rFonts w:asciiTheme="minorHAnsi" w:hAnsiTheme="minorHAnsi" w:cstheme="minorHAnsi"/>
                <w:iCs/>
                <w:color w:val="000000" w:themeColor="text1"/>
                <w:sz w:val="21"/>
                <w:szCs w:val="21"/>
              </w:rPr>
            </w:pPr>
            <w:r w:rsidRPr="00E87DD3">
              <w:rPr>
                <w:rFonts w:asciiTheme="minorHAnsi" w:hAnsiTheme="minorHAnsi" w:cstheme="minorHAnsi"/>
                <w:iCs/>
                <w:color w:val="000000" w:themeColor="text1"/>
                <w:sz w:val="21"/>
                <w:szCs w:val="21"/>
              </w:rPr>
              <w:t>Ćwiczenia – dyskusja wielokrotna (grupowa), dyskusja –burza mózgów, metoda symulacyjna</w:t>
            </w:r>
            <w:r>
              <w:rPr>
                <w:rFonts w:asciiTheme="minorHAnsi" w:hAnsiTheme="minorHAnsi" w:cstheme="minorHAnsi"/>
                <w:iCs/>
                <w:color w:val="000000" w:themeColor="text1"/>
                <w:sz w:val="21"/>
                <w:szCs w:val="21"/>
              </w:rPr>
              <w:t>.</w:t>
            </w:r>
          </w:p>
        </w:tc>
      </w:tr>
      <w:tr w:rsidR="00341AC4" w:rsidRPr="00341AC4" w14:paraId="4103D294" w14:textId="77777777" w:rsidTr="00402BCD">
        <w:trPr>
          <w:trHeight w:val="285"/>
          <w:jc w:val="center"/>
        </w:trPr>
        <w:tc>
          <w:tcPr>
            <w:tcW w:w="3466" w:type="dxa"/>
          </w:tcPr>
          <w:p w14:paraId="4FB762C0" w14:textId="77777777" w:rsidR="00566B57" w:rsidRPr="00341AC4" w:rsidRDefault="00AB3480" w:rsidP="004501ED">
            <w:pPr>
              <w:pStyle w:val="TableParagraph"/>
              <w:spacing w:line="276" w:lineRule="auto"/>
              <w:ind w:left="272" w:hanging="142"/>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3.5.a. </w:t>
            </w:r>
            <w:r w:rsidR="004C2D66" w:rsidRPr="00341AC4">
              <w:rPr>
                <w:rFonts w:asciiTheme="minorHAnsi" w:hAnsiTheme="minorHAnsi" w:cstheme="minorHAnsi"/>
                <w:b/>
                <w:iCs/>
                <w:color w:val="000000" w:themeColor="text1"/>
                <w:sz w:val="21"/>
                <w:szCs w:val="21"/>
              </w:rPr>
              <w:t xml:space="preserve">Wykaz literatury </w:t>
            </w:r>
            <w:r w:rsidR="00566B57" w:rsidRPr="00341AC4">
              <w:rPr>
                <w:rFonts w:asciiTheme="minorHAnsi" w:hAnsiTheme="minorHAnsi" w:cstheme="minorHAnsi"/>
                <w:b/>
                <w:iCs/>
                <w:color w:val="000000" w:themeColor="text1"/>
                <w:sz w:val="21"/>
                <w:szCs w:val="21"/>
              </w:rPr>
              <w:t>podstawow</w:t>
            </w:r>
            <w:r w:rsidR="004C2D66" w:rsidRPr="00341AC4">
              <w:rPr>
                <w:rFonts w:asciiTheme="minorHAnsi" w:hAnsiTheme="minorHAnsi" w:cstheme="minorHAnsi"/>
                <w:b/>
                <w:iCs/>
                <w:color w:val="000000" w:themeColor="text1"/>
                <w:sz w:val="21"/>
                <w:szCs w:val="21"/>
              </w:rPr>
              <w:t>ej</w:t>
            </w:r>
          </w:p>
        </w:tc>
        <w:tc>
          <w:tcPr>
            <w:tcW w:w="6279" w:type="dxa"/>
          </w:tcPr>
          <w:p w14:paraId="683F3DB8"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1.</w:t>
            </w:r>
            <w:r w:rsidRPr="008A2B9F">
              <w:rPr>
                <w:rFonts w:asciiTheme="minorHAnsi" w:hAnsiTheme="minorHAnsi" w:cstheme="minorHAnsi"/>
                <w:iCs/>
                <w:color w:val="000000" w:themeColor="text1"/>
                <w:sz w:val="21"/>
                <w:szCs w:val="21"/>
              </w:rPr>
              <w:tab/>
              <w:t>Waloszek D., Pedagogika przedszkolna. Metamorfoza statusu i przedmiotu badań, Kraków 2006.</w:t>
            </w:r>
          </w:p>
          <w:p w14:paraId="5D2F9814"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2.</w:t>
            </w:r>
            <w:r w:rsidRPr="008A2B9F">
              <w:rPr>
                <w:rFonts w:asciiTheme="minorHAnsi" w:hAnsiTheme="minorHAnsi" w:cstheme="minorHAnsi"/>
                <w:iCs/>
                <w:color w:val="000000" w:themeColor="text1"/>
                <w:sz w:val="21"/>
                <w:szCs w:val="21"/>
              </w:rPr>
              <w:tab/>
              <w:t>Klim-Klimaszewska A., Pedagogika przedszkolna. Nowa podstawa programowa, Warszawa 2011.</w:t>
            </w:r>
          </w:p>
          <w:p w14:paraId="05EA281D"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3.</w:t>
            </w:r>
            <w:r w:rsidRPr="008A2B9F">
              <w:rPr>
                <w:rFonts w:asciiTheme="minorHAnsi" w:hAnsiTheme="minorHAnsi" w:cstheme="minorHAnsi"/>
                <w:iCs/>
                <w:color w:val="000000" w:themeColor="text1"/>
                <w:sz w:val="21"/>
                <w:szCs w:val="21"/>
              </w:rPr>
              <w:tab/>
              <w:t>Karbowniczek J., Kwaśniewska M., Surma B., Podstawy pedagogiki przedszkolnej z metodyką, Kraków 2012.</w:t>
            </w:r>
          </w:p>
          <w:p w14:paraId="031182C8"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4.</w:t>
            </w:r>
            <w:r w:rsidRPr="008A2B9F">
              <w:rPr>
                <w:rFonts w:asciiTheme="minorHAnsi" w:hAnsiTheme="minorHAnsi" w:cstheme="minorHAnsi"/>
                <w:iCs/>
                <w:color w:val="000000" w:themeColor="text1"/>
                <w:sz w:val="21"/>
                <w:szCs w:val="21"/>
              </w:rPr>
              <w:tab/>
              <w:t>Zyzik E., (red.),Wybrane zagadnienia z pedagogiki przedszkolnej, Kielce 2009.</w:t>
            </w:r>
          </w:p>
          <w:p w14:paraId="51D2E682"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5.</w:t>
            </w:r>
            <w:r w:rsidRPr="008A2B9F">
              <w:rPr>
                <w:rFonts w:asciiTheme="minorHAnsi" w:hAnsiTheme="minorHAnsi" w:cstheme="minorHAnsi"/>
                <w:iCs/>
                <w:color w:val="000000" w:themeColor="text1"/>
                <w:sz w:val="21"/>
                <w:szCs w:val="21"/>
              </w:rPr>
              <w:tab/>
              <w:t>Magda-Adamowicz M., Olczak A., (red.), Pedagogika przedszkolna. Oblicza i poszukiwania, Toruń 2014</w:t>
            </w:r>
          </w:p>
          <w:p w14:paraId="22E1D762"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6.</w:t>
            </w:r>
            <w:r w:rsidRPr="008A2B9F">
              <w:rPr>
                <w:rFonts w:asciiTheme="minorHAnsi" w:hAnsiTheme="minorHAnsi" w:cstheme="minorHAnsi"/>
                <w:iCs/>
                <w:color w:val="000000" w:themeColor="text1"/>
                <w:sz w:val="21"/>
                <w:szCs w:val="21"/>
              </w:rPr>
              <w:tab/>
              <w:t>Leżańska W., Płóciennik E., Pedagogika przedszkolna z metodyką, Łódź 2022.</w:t>
            </w:r>
          </w:p>
          <w:p w14:paraId="495445BA" w14:textId="4D108006" w:rsidR="00566B57" w:rsidRPr="00341AC4"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7.</w:t>
            </w:r>
            <w:r w:rsidRPr="008A2B9F">
              <w:rPr>
                <w:rFonts w:asciiTheme="minorHAnsi" w:hAnsiTheme="minorHAnsi" w:cstheme="minorHAnsi"/>
                <w:iCs/>
                <w:color w:val="000000" w:themeColor="text1"/>
                <w:sz w:val="21"/>
                <w:szCs w:val="21"/>
              </w:rPr>
              <w:tab/>
              <w:t>Jakubowicz-Bryx  A.,  Wojciechowska K., Sobieszczyk M., Pedagogika przedszkolna i wczesnoszkolna we współczesnej przestrzeni społecznej. Wybrane aspekty, Bydgoszcz, 2022</w:t>
            </w:r>
          </w:p>
        </w:tc>
      </w:tr>
      <w:tr w:rsidR="00341AC4" w:rsidRPr="00341AC4" w14:paraId="396B5DC1" w14:textId="77777777" w:rsidTr="00402BCD">
        <w:trPr>
          <w:trHeight w:val="285"/>
          <w:jc w:val="center"/>
        </w:trPr>
        <w:tc>
          <w:tcPr>
            <w:tcW w:w="3466" w:type="dxa"/>
          </w:tcPr>
          <w:p w14:paraId="4AB241B8" w14:textId="77777777" w:rsidR="00566B57" w:rsidRPr="00341AC4" w:rsidRDefault="00AB3480" w:rsidP="004501ED">
            <w:pPr>
              <w:pStyle w:val="TableParagraph"/>
              <w:spacing w:line="276" w:lineRule="auto"/>
              <w:ind w:left="272" w:hanging="142"/>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3.5.b. </w:t>
            </w:r>
            <w:r w:rsidR="004C2D66" w:rsidRPr="00341AC4">
              <w:rPr>
                <w:rFonts w:asciiTheme="minorHAnsi" w:hAnsiTheme="minorHAnsi" w:cstheme="minorHAnsi"/>
                <w:b/>
                <w:iCs/>
                <w:color w:val="000000" w:themeColor="text1"/>
                <w:sz w:val="21"/>
                <w:szCs w:val="21"/>
              </w:rPr>
              <w:t xml:space="preserve">Wykaz literatury </w:t>
            </w:r>
            <w:r w:rsidR="00566B57" w:rsidRPr="00341AC4">
              <w:rPr>
                <w:rFonts w:asciiTheme="minorHAnsi" w:hAnsiTheme="minorHAnsi" w:cstheme="minorHAnsi"/>
                <w:b/>
                <w:iCs/>
                <w:color w:val="000000" w:themeColor="text1"/>
                <w:sz w:val="21"/>
                <w:szCs w:val="21"/>
              </w:rPr>
              <w:t>uzupełniając</w:t>
            </w:r>
            <w:r w:rsidR="00402BCD" w:rsidRPr="00341AC4">
              <w:rPr>
                <w:rFonts w:asciiTheme="minorHAnsi" w:hAnsiTheme="minorHAnsi" w:cstheme="minorHAnsi"/>
                <w:b/>
                <w:iCs/>
                <w:color w:val="000000" w:themeColor="text1"/>
                <w:sz w:val="21"/>
                <w:szCs w:val="21"/>
              </w:rPr>
              <w:t>ej</w:t>
            </w:r>
          </w:p>
        </w:tc>
        <w:tc>
          <w:tcPr>
            <w:tcW w:w="6279" w:type="dxa"/>
          </w:tcPr>
          <w:p w14:paraId="6A449527"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1.</w:t>
            </w:r>
            <w:r w:rsidRPr="008A2B9F">
              <w:rPr>
                <w:rFonts w:asciiTheme="minorHAnsi" w:hAnsiTheme="minorHAnsi" w:cstheme="minorHAnsi"/>
                <w:iCs/>
                <w:color w:val="000000" w:themeColor="text1"/>
                <w:sz w:val="21"/>
                <w:szCs w:val="21"/>
              </w:rPr>
              <w:tab/>
              <w:t>Waloszek D., Vademecum. Pójdź za mną nauczycielu, Warszawa 2021.</w:t>
            </w:r>
          </w:p>
          <w:p w14:paraId="641AE7AF"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lastRenderedPageBreak/>
              <w:t>2.</w:t>
            </w:r>
            <w:r w:rsidRPr="008A2B9F">
              <w:rPr>
                <w:rFonts w:asciiTheme="minorHAnsi" w:hAnsiTheme="minorHAnsi" w:cstheme="minorHAnsi"/>
                <w:iCs/>
                <w:color w:val="000000" w:themeColor="text1"/>
                <w:sz w:val="21"/>
                <w:szCs w:val="21"/>
              </w:rPr>
              <w:tab/>
              <w:t>Szurowska B. (red.), Przedszkole w sytuacji trudnej. Zdążyć z pomocą, Warszawa 2019.</w:t>
            </w:r>
          </w:p>
          <w:p w14:paraId="773721B4"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3.</w:t>
            </w:r>
            <w:r w:rsidRPr="008A2B9F">
              <w:rPr>
                <w:rFonts w:asciiTheme="minorHAnsi" w:hAnsiTheme="minorHAnsi" w:cstheme="minorHAnsi"/>
                <w:iCs/>
                <w:color w:val="000000" w:themeColor="text1"/>
                <w:sz w:val="21"/>
                <w:szCs w:val="21"/>
              </w:rPr>
              <w:tab/>
              <w:t>Karwowska-Struczyk M., Sobierańska D., Szpotowicz M., (red.), Pedagogika przedszkolna i wczesnoszkolna. Badania, opinie, inspiracje, Warszawa 2011.</w:t>
            </w:r>
          </w:p>
          <w:p w14:paraId="1914DD45"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4.</w:t>
            </w:r>
            <w:r w:rsidRPr="008A2B9F">
              <w:rPr>
                <w:rFonts w:asciiTheme="minorHAnsi" w:hAnsiTheme="minorHAnsi" w:cstheme="minorHAnsi"/>
                <w:iCs/>
                <w:color w:val="000000" w:themeColor="text1"/>
                <w:sz w:val="21"/>
                <w:szCs w:val="21"/>
              </w:rPr>
              <w:tab/>
              <w:t>Guz S., Andrzejewska J. (red.), Wybrane problemy edukacji dzieci w przedszkolu i szkole Lublin 2005.</w:t>
            </w:r>
          </w:p>
          <w:p w14:paraId="507962AD"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5.</w:t>
            </w:r>
            <w:r w:rsidRPr="008A2B9F">
              <w:rPr>
                <w:rFonts w:asciiTheme="minorHAnsi" w:hAnsiTheme="minorHAnsi" w:cstheme="minorHAnsi"/>
                <w:iCs/>
                <w:color w:val="000000" w:themeColor="text1"/>
                <w:sz w:val="21"/>
                <w:szCs w:val="21"/>
              </w:rPr>
              <w:tab/>
              <w:t>Karwowska-Struczyk M., Edukacja przedszkolna. W poszukiwaniu innych rozwiązań, Warszawa 2012.</w:t>
            </w:r>
          </w:p>
          <w:p w14:paraId="5BCB730B"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6.</w:t>
            </w:r>
            <w:r w:rsidRPr="008A2B9F">
              <w:rPr>
                <w:rFonts w:asciiTheme="minorHAnsi" w:hAnsiTheme="minorHAnsi" w:cstheme="minorHAnsi"/>
                <w:iCs/>
                <w:color w:val="000000" w:themeColor="text1"/>
                <w:sz w:val="21"/>
                <w:szCs w:val="21"/>
              </w:rPr>
              <w:tab/>
              <w:t>Białobrzeska J., Zostań nawiedzoną nauczycielką, Warszawa 2006.</w:t>
            </w:r>
          </w:p>
          <w:p w14:paraId="270951ED"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7.</w:t>
            </w:r>
            <w:r w:rsidRPr="008A2B9F">
              <w:rPr>
                <w:rFonts w:asciiTheme="minorHAnsi" w:hAnsiTheme="minorHAnsi" w:cstheme="minorHAnsi"/>
                <w:iCs/>
                <w:color w:val="000000" w:themeColor="text1"/>
                <w:sz w:val="21"/>
                <w:szCs w:val="21"/>
              </w:rPr>
              <w:tab/>
              <w:t>Waloszek D., Sytuacyjne wspieranie dzieci w doświadczaniu świata, Kraków 2009.</w:t>
            </w:r>
          </w:p>
          <w:p w14:paraId="2B98BE46"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8.</w:t>
            </w:r>
            <w:r w:rsidRPr="008A2B9F">
              <w:rPr>
                <w:rFonts w:asciiTheme="minorHAnsi" w:hAnsiTheme="minorHAnsi" w:cstheme="minorHAnsi"/>
                <w:iCs/>
                <w:color w:val="000000" w:themeColor="text1"/>
                <w:sz w:val="21"/>
                <w:szCs w:val="21"/>
              </w:rPr>
              <w:tab/>
              <w:t>Pujer K. (red.), Pedagogika przedszkolna i wczesnoszkolna. Wybrane problemy, Wrocław 2016.</w:t>
            </w:r>
          </w:p>
          <w:p w14:paraId="1DC860B8"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9.</w:t>
            </w:r>
            <w:r w:rsidRPr="008A2B9F">
              <w:rPr>
                <w:rFonts w:asciiTheme="minorHAnsi" w:hAnsiTheme="minorHAnsi" w:cstheme="minorHAnsi"/>
                <w:iCs/>
                <w:color w:val="000000" w:themeColor="text1"/>
                <w:sz w:val="21"/>
                <w:szCs w:val="21"/>
              </w:rPr>
              <w:tab/>
              <w:t>Bałachowicz JH., Zbróg Z. (red.), Edukacja (dla) dziecka – od trzylatka do sześciolatka, Kraków 2011.</w:t>
            </w:r>
          </w:p>
          <w:p w14:paraId="2B332BCA" w14:textId="77777777" w:rsidR="008A2B9F" w:rsidRPr="008A2B9F"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10.</w:t>
            </w:r>
            <w:r w:rsidRPr="008A2B9F">
              <w:rPr>
                <w:rFonts w:asciiTheme="minorHAnsi" w:hAnsiTheme="minorHAnsi" w:cstheme="minorHAnsi"/>
                <w:iCs/>
                <w:color w:val="000000" w:themeColor="text1"/>
                <w:sz w:val="21"/>
                <w:szCs w:val="21"/>
              </w:rPr>
              <w:tab/>
              <w:t>Stanisławska I., Piotrowska A., Przedszkolak. Wielki mały człowiek. Rozwój, wychowanie, zabawa. Zwierciadło 2022</w:t>
            </w:r>
          </w:p>
          <w:p w14:paraId="33901466" w14:textId="6523C005" w:rsidR="00566B57" w:rsidRPr="00341AC4" w:rsidRDefault="008A2B9F" w:rsidP="008A2B9F">
            <w:pPr>
              <w:pStyle w:val="TableParagraph"/>
              <w:spacing w:line="276" w:lineRule="auto"/>
              <w:ind w:left="106" w:right="183"/>
              <w:jc w:val="both"/>
              <w:rPr>
                <w:rFonts w:asciiTheme="minorHAnsi" w:hAnsiTheme="minorHAnsi" w:cstheme="minorHAnsi"/>
                <w:iCs/>
                <w:color w:val="000000" w:themeColor="text1"/>
                <w:sz w:val="21"/>
                <w:szCs w:val="21"/>
              </w:rPr>
            </w:pPr>
            <w:r w:rsidRPr="008A2B9F">
              <w:rPr>
                <w:rFonts w:asciiTheme="minorHAnsi" w:hAnsiTheme="minorHAnsi" w:cstheme="minorHAnsi"/>
                <w:iCs/>
                <w:color w:val="000000" w:themeColor="text1"/>
                <w:sz w:val="21"/>
                <w:szCs w:val="21"/>
              </w:rPr>
              <w:t>Ponadto: Aktualne akty prawne dotyczące wychowania przedszkolnego. Wybrane programy wychowania przedszkolnego. Wybrane artykuły z czasopism branżowych.</w:t>
            </w:r>
          </w:p>
        </w:tc>
      </w:tr>
    </w:tbl>
    <w:p w14:paraId="66F880A4" w14:textId="77777777" w:rsidR="000746C5" w:rsidRPr="00341AC4" w:rsidRDefault="00937B44" w:rsidP="004501ED">
      <w:pPr>
        <w:pStyle w:val="Nagwek2"/>
        <w:shd w:val="clear" w:color="auto" w:fill="auto"/>
        <w:snapToGrid w:val="0"/>
        <w:spacing w:before="120" w:after="120" w:line="276" w:lineRule="auto"/>
        <w:ind w:left="850" w:right="544"/>
        <w:rPr>
          <w:iCs/>
          <w:color w:val="000000" w:themeColor="text1"/>
          <w:sz w:val="24"/>
          <w:szCs w:val="24"/>
        </w:rPr>
      </w:pPr>
      <w:r w:rsidRPr="00341AC4">
        <w:rPr>
          <w:iCs/>
          <w:color w:val="000000" w:themeColor="text1"/>
          <w:sz w:val="24"/>
          <w:szCs w:val="24"/>
        </w:rPr>
        <w:lastRenderedPageBreak/>
        <w:t>Cele, treści i efekty uczenia się</w:t>
      </w:r>
    </w:p>
    <w:p w14:paraId="666BF103" w14:textId="77777777" w:rsidR="003E0703" w:rsidRDefault="003E0703" w:rsidP="004501ED">
      <w:pPr>
        <w:pStyle w:val="TableParagraph"/>
        <w:numPr>
          <w:ilvl w:val="1"/>
          <w:numId w:val="10"/>
        </w:numPr>
        <w:snapToGrid w:val="0"/>
        <w:spacing w:line="276" w:lineRule="auto"/>
        <w:ind w:left="1134" w:hanging="567"/>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Cele przedmiotu (zajęć) (z uwzględnieniem formy zajęć)</w:t>
      </w:r>
    </w:p>
    <w:p w14:paraId="039B99C8" w14:textId="1CFDF225" w:rsidR="008A2B9F" w:rsidRPr="00341AC4" w:rsidRDefault="008A2B9F" w:rsidP="008A2B9F">
      <w:pPr>
        <w:pStyle w:val="TableParagraph"/>
        <w:snapToGrid w:val="0"/>
        <w:spacing w:line="276" w:lineRule="auto"/>
        <w:ind w:left="1134"/>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Wykłady:</w:t>
      </w:r>
    </w:p>
    <w:p w14:paraId="5609ED56" w14:textId="0836E3DB" w:rsidR="003E0703" w:rsidRPr="00341AC4" w:rsidRDefault="003E0703" w:rsidP="004501ED">
      <w:pPr>
        <w:pStyle w:val="TableParagraph"/>
        <w:numPr>
          <w:ilvl w:val="0"/>
          <w:numId w:val="11"/>
        </w:numPr>
        <w:spacing w:line="276" w:lineRule="auto"/>
        <w:ind w:left="993" w:hanging="284"/>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C1.</w:t>
      </w:r>
      <w:r w:rsidR="008A2B9F" w:rsidRPr="008A2B9F">
        <w:t xml:space="preserve"> </w:t>
      </w:r>
      <w:r w:rsidR="008A2B9F" w:rsidRPr="008A2B9F">
        <w:rPr>
          <w:rFonts w:asciiTheme="minorHAnsi" w:hAnsiTheme="minorHAnsi" w:cstheme="minorHAnsi"/>
          <w:b/>
          <w:iCs/>
          <w:color w:val="000000" w:themeColor="text1"/>
          <w:sz w:val="24"/>
          <w:szCs w:val="24"/>
        </w:rPr>
        <w:t>zapoznanie studentów z podstawowymi terminami z zakresu pedagogiki przedszkolnej oraz teoretycznymi podstawami praktycznej działalności wychowawczo-dydaktycznej w przedszkolu.</w:t>
      </w:r>
    </w:p>
    <w:p w14:paraId="55E2CFA3" w14:textId="6C76B51F" w:rsidR="003E0703" w:rsidRDefault="003E0703" w:rsidP="004501ED">
      <w:pPr>
        <w:pStyle w:val="TableParagraph"/>
        <w:numPr>
          <w:ilvl w:val="0"/>
          <w:numId w:val="11"/>
        </w:numPr>
        <w:spacing w:line="276" w:lineRule="auto"/>
        <w:ind w:left="993" w:hanging="284"/>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C2.</w:t>
      </w:r>
      <w:r w:rsidR="008A2B9F" w:rsidRPr="008A2B9F">
        <w:t xml:space="preserve"> </w:t>
      </w:r>
      <w:r w:rsidR="008A2B9F" w:rsidRPr="008A2B9F">
        <w:rPr>
          <w:rFonts w:asciiTheme="minorHAnsi" w:hAnsiTheme="minorHAnsi" w:cstheme="minorHAnsi"/>
          <w:b/>
          <w:iCs/>
          <w:color w:val="000000" w:themeColor="text1"/>
          <w:sz w:val="24"/>
          <w:szCs w:val="24"/>
        </w:rPr>
        <w:t>zapoznanie studentów ze specyfiką funkcjonowania placówek wychowania przedszkolnego i ich najbliższym środowiskiem.</w:t>
      </w:r>
    </w:p>
    <w:p w14:paraId="6322E3D8" w14:textId="553F3401" w:rsidR="008A2B9F" w:rsidRPr="00341AC4" w:rsidRDefault="008A2B9F" w:rsidP="008A2B9F">
      <w:pPr>
        <w:pStyle w:val="TableParagraph"/>
        <w:spacing w:line="276" w:lineRule="auto"/>
        <w:ind w:left="993"/>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Ćwiczenia:</w:t>
      </w:r>
    </w:p>
    <w:p w14:paraId="7944806B" w14:textId="1CF04315" w:rsidR="003E0703" w:rsidRDefault="008A2B9F" w:rsidP="004501ED">
      <w:pPr>
        <w:pStyle w:val="TableParagraph"/>
        <w:numPr>
          <w:ilvl w:val="0"/>
          <w:numId w:val="11"/>
        </w:numPr>
        <w:spacing w:line="276" w:lineRule="auto"/>
        <w:ind w:left="993" w:hanging="284"/>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 xml:space="preserve">C1. </w:t>
      </w:r>
      <w:r w:rsidRPr="008A2B9F">
        <w:rPr>
          <w:rFonts w:asciiTheme="minorHAnsi" w:hAnsiTheme="minorHAnsi" w:cstheme="minorHAnsi"/>
          <w:b/>
          <w:iCs/>
          <w:color w:val="000000" w:themeColor="text1"/>
          <w:sz w:val="24"/>
          <w:szCs w:val="24"/>
        </w:rPr>
        <w:t>przygotowanie studentów do wykorzystywania wiedzy teoretycznej w zintegrowanej pracy dydaktyczno-wychowawczej w przedszkolu.</w:t>
      </w:r>
    </w:p>
    <w:p w14:paraId="61AB6766" w14:textId="6543FEE9" w:rsidR="008A2B9F" w:rsidRDefault="008A2B9F" w:rsidP="004501ED">
      <w:pPr>
        <w:pStyle w:val="TableParagraph"/>
        <w:numPr>
          <w:ilvl w:val="0"/>
          <w:numId w:val="11"/>
        </w:numPr>
        <w:spacing w:line="276" w:lineRule="auto"/>
        <w:ind w:left="993" w:hanging="284"/>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 xml:space="preserve">C2. </w:t>
      </w:r>
      <w:r w:rsidRPr="008A2B9F">
        <w:rPr>
          <w:rFonts w:asciiTheme="minorHAnsi" w:hAnsiTheme="minorHAnsi" w:cstheme="minorHAnsi"/>
          <w:b/>
          <w:iCs/>
          <w:color w:val="000000" w:themeColor="text1"/>
          <w:sz w:val="24"/>
          <w:szCs w:val="24"/>
        </w:rPr>
        <w:t>przygotowanie studentów do realizacji zadań wychowawczo-dydaktycznych z dziećmi w wieku przedszkolnym.</w:t>
      </w:r>
    </w:p>
    <w:p w14:paraId="4F3406C3" w14:textId="1A3CEE04" w:rsidR="008A2B9F" w:rsidRDefault="008A2B9F" w:rsidP="004501ED">
      <w:pPr>
        <w:pStyle w:val="TableParagraph"/>
        <w:numPr>
          <w:ilvl w:val="0"/>
          <w:numId w:val="11"/>
        </w:numPr>
        <w:spacing w:line="276" w:lineRule="auto"/>
        <w:ind w:left="993" w:hanging="284"/>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 xml:space="preserve">C3. </w:t>
      </w:r>
      <w:r w:rsidRPr="008A2B9F">
        <w:rPr>
          <w:rFonts w:asciiTheme="minorHAnsi" w:hAnsiTheme="minorHAnsi" w:cstheme="minorHAnsi"/>
          <w:b/>
          <w:iCs/>
          <w:color w:val="000000" w:themeColor="text1"/>
          <w:sz w:val="24"/>
          <w:szCs w:val="24"/>
        </w:rPr>
        <w:t>kształtowanie postawy otwartości oraz umiejętności dyskusji w zakresie pedagogiki przedszkolnej.</w:t>
      </w:r>
    </w:p>
    <w:p w14:paraId="1327101D" w14:textId="7C1AFDA7" w:rsidR="008A2B9F" w:rsidRPr="00341AC4" w:rsidRDefault="008A2B9F" w:rsidP="004501ED">
      <w:pPr>
        <w:pStyle w:val="TableParagraph"/>
        <w:numPr>
          <w:ilvl w:val="0"/>
          <w:numId w:val="11"/>
        </w:numPr>
        <w:spacing w:line="276" w:lineRule="auto"/>
        <w:ind w:left="993" w:hanging="284"/>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 xml:space="preserve">C4. </w:t>
      </w:r>
      <w:r w:rsidRPr="008A2B9F">
        <w:rPr>
          <w:rFonts w:asciiTheme="minorHAnsi" w:hAnsiTheme="minorHAnsi" w:cstheme="minorHAnsi"/>
          <w:b/>
          <w:iCs/>
          <w:color w:val="000000" w:themeColor="text1"/>
          <w:sz w:val="24"/>
          <w:szCs w:val="24"/>
        </w:rPr>
        <w:t>uwrażliwienie studentów na potrzeby dziecka w wieku przedszkolnym oraz zwrócenie uwagi na rolę nauczyciela w procesie ich realizacji.</w:t>
      </w:r>
    </w:p>
    <w:p w14:paraId="53FF91C4" w14:textId="77777777" w:rsidR="003E0703" w:rsidRPr="00341AC4" w:rsidRDefault="003E0703" w:rsidP="004501ED">
      <w:pPr>
        <w:pStyle w:val="TableParagraph"/>
        <w:numPr>
          <w:ilvl w:val="1"/>
          <w:numId w:val="10"/>
        </w:numPr>
        <w:snapToGrid w:val="0"/>
        <w:spacing w:line="276" w:lineRule="auto"/>
        <w:ind w:left="1134" w:hanging="567"/>
        <w:rPr>
          <w:rFonts w:asciiTheme="minorHAnsi" w:hAnsiTheme="minorHAnsi" w:cstheme="minorHAnsi"/>
          <w:b/>
          <w:bCs/>
          <w:color w:val="000000" w:themeColor="text1"/>
          <w:sz w:val="24"/>
          <w:szCs w:val="24"/>
        </w:rPr>
      </w:pPr>
      <w:r w:rsidRPr="00341AC4">
        <w:rPr>
          <w:rFonts w:asciiTheme="minorHAnsi" w:hAnsiTheme="minorHAnsi" w:cstheme="minorHAnsi"/>
          <w:b/>
          <w:bCs/>
          <w:color w:val="000000" w:themeColor="text1"/>
          <w:sz w:val="24"/>
          <w:szCs w:val="24"/>
        </w:rPr>
        <w:t>Treści programowe (z uwzględnieniem formy zajęć)</w:t>
      </w:r>
    </w:p>
    <w:p w14:paraId="0E87E0A7" w14:textId="77777777" w:rsidR="003E0703" w:rsidRPr="00341AC4" w:rsidRDefault="003E0703" w:rsidP="004501ED">
      <w:pPr>
        <w:pStyle w:val="TableParagraph"/>
        <w:spacing w:before="120" w:line="276" w:lineRule="auto"/>
        <w:ind w:left="1134" w:hanging="567"/>
        <w:rPr>
          <w:rFonts w:asciiTheme="minorHAnsi" w:hAnsiTheme="minorHAnsi" w:cstheme="minorHAnsi"/>
          <w:b/>
          <w:bCs/>
          <w:color w:val="000000" w:themeColor="text1"/>
          <w:sz w:val="24"/>
          <w:szCs w:val="24"/>
        </w:rPr>
      </w:pPr>
      <w:r w:rsidRPr="00341AC4">
        <w:rPr>
          <w:rFonts w:asciiTheme="minorHAnsi" w:hAnsiTheme="minorHAnsi" w:cstheme="minorHAnsi"/>
          <w:b/>
          <w:bCs/>
          <w:color w:val="000000" w:themeColor="text1"/>
          <w:sz w:val="24"/>
          <w:szCs w:val="24"/>
        </w:rPr>
        <w:t>Wykłady</w:t>
      </w:r>
    </w:p>
    <w:p w14:paraId="096BB133"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Zapoznanie z kartą przedmiotu i wymaganiami w związku z zaliczeniem przedmiotu. Przedstawiciele pedagogiki przedszkolnej i ich publikacje (analiza najnowszych prac z dziedziny wychowania przedszkolnego).</w:t>
      </w:r>
    </w:p>
    <w:p w14:paraId="0379B0FF"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 xml:space="preserve">Geneza i rozwój pedagogiki przedszkolnej jako subdyscypliny pedagogiki ogólnej. Przedmiot/podmiot pedagogiki przedszkolnej. Główne pojęcia pedagogiki przedszkolnej. Związek pedagogiki przedszkolnej z pedagogiką wczesnoszkolną i innymi pokrewnymi </w:t>
      </w:r>
      <w:r w:rsidRPr="008A2B9F">
        <w:rPr>
          <w:rFonts w:asciiTheme="minorHAnsi" w:hAnsiTheme="minorHAnsi" w:cstheme="minorHAnsi"/>
          <w:color w:val="000000" w:themeColor="text1"/>
          <w:sz w:val="24"/>
          <w:szCs w:val="24"/>
        </w:rPr>
        <w:lastRenderedPageBreak/>
        <w:t>dyscyplinami naukowymi. Pedagogika przedszkolna we współczesnym dyskursie (technologicznym i humanistycznym). Problemy cywilizacyjne jako wyzwania w edukacji człowieka.</w:t>
      </w:r>
    </w:p>
    <w:p w14:paraId="6E87D457"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Specyfika pracy pedagogicznej w przedszkolu. Misja i zadania przedszkoli. Funkcje przedszkoli. Cele w edukacji dzieci. Metody i formy pracy pedagogicznej. Zasady pracy pedagogicznej nauczyciela z dziećmi w wieku przedszkolnym. Metody poznawania dzieci.</w:t>
      </w:r>
    </w:p>
    <w:p w14:paraId="6BEA062A"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Podstawy prawne wychowania przedszkolnego. Zalecenie Parlamentu Europejskiego i Rady w sprawie kompetencji kluczowych w procesie uczenia się przez całe życie. Podstawa programowa wychowania przedszkolnego (ujęcie historyczne oraz analiza obszarów edukacyjnych aktualnie realizowanych na szczeblu edukacji przedszkolnej pod kątem rozumienia zagadnienia różnych rodzajów integracji). Statut przedszkola.</w:t>
      </w:r>
    </w:p>
    <w:p w14:paraId="0BFB5D24"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Zabawa jako problem pedagogiczny, jej teorie, właściwości, konteksty, rodzaje.</w:t>
      </w:r>
    </w:p>
    <w:p w14:paraId="4530E680"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Podmiotowość procesu edukacyjnego– wymiar teoretyczny i praktyczny. Dzieci, nauczyciele, rodzice jako podmioty w procesie edukacji. Znaczenie i formy współpracy przedszkola ze środowiskiem rodzinnym i społecznym dziecka. Koncepcja partnerstwa edukacyjnego.</w:t>
      </w:r>
    </w:p>
    <w:p w14:paraId="00078DBA"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„Progi” przedszkolne – główne zagadnienia adaptacji dziecka do przedszkola i przygotowania dziecka do szkoły. Tradycyjne i nowoczesne ujęcie głównych pojęć związanych z adaptacją do przedszkola i dojrzałością szkolną, biologiczne i psychologiczne uwarunkowania, cechy dziecka dojrzałego na poszczególnych „progach” rytualność przejść, rola nauczyciela i rodziców we wspomaganiu dziecka w procesach adaptacyjnych.</w:t>
      </w:r>
    </w:p>
    <w:p w14:paraId="3CD4C826"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Innowacja pedagogiczna i nowatorska działalność nauczyciela przedszkola. Cechy nauczyciela nowatora. Nauczyciel przedszkola jako refleksyjny praktyk i transformatywny intelektualista. Różnorodność koncepcji edukacji przedszkolnej. Bariery nowatorskiej aktywności nauczycieli przedszkoli.</w:t>
      </w:r>
    </w:p>
    <w:p w14:paraId="4A0F40C2"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Referaty naukowe lub recenzje artykułów naukowych. Prezentacja przez studentów doświadczeń z analizy literatury.</w:t>
      </w:r>
    </w:p>
    <w:p w14:paraId="4634299E"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 xml:space="preserve">Tematy referatu lub recenzji do wyboru: </w:t>
      </w:r>
    </w:p>
    <w:p w14:paraId="5A2D75C1"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Podstawowe orientacje w pedagogice przedszkolnej (szczegółowa analiza jednej z wybranych koncepcji).</w:t>
      </w:r>
    </w:p>
    <w:p w14:paraId="1D0B4169"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 xml:space="preserve">Specyfika realizacji założeń pedagogiki przedszkolnej w kontekście zróżnicowanych środowisk. </w:t>
      </w:r>
    </w:p>
    <w:p w14:paraId="53D919E2" w14:textId="77777777" w:rsidR="008A2B9F" w:rsidRPr="008A2B9F"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 xml:space="preserve">Wychowanie przedszkolne w innych krajach europejskich w kontekście dobrych praktyk. </w:t>
      </w:r>
    </w:p>
    <w:p w14:paraId="0DC20EFC" w14:textId="4AC2CA8B" w:rsidR="003E0703" w:rsidRPr="00341AC4" w:rsidRDefault="008A2B9F" w:rsidP="008A2B9F">
      <w:pPr>
        <w:pStyle w:val="TableParagraph"/>
        <w:numPr>
          <w:ilvl w:val="0"/>
          <w:numId w:val="12"/>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Przedszkole w sytuacji trudnej. Dyskusja nad problemami funkcjonowania placówek przedszkolnych.</w:t>
      </w:r>
    </w:p>
    <w:p w14:paraId="157138BD" w14:textId="77777777" w:rsidR="006D764F" w:rsidRPr="00341AC4" w:rsidRDefault="006D764F" w:rsidP="004501ED">
      <w:pPr>
        <w:pStyle w:val="TableParagraph"/>
        <w:spacing w:before="120" w:line="276" w:lineRule="auto"/>
        <w:ind w:left="1134" w:hanging="567"/>
        <w:rPr>
          <w:rFonts w:asciiTheme="minorHAnsi" w:hAnsiTheme="minorHAnsi" w:cstheme="minorHAnsi"/>
          <w:b/>
          <w:bCs/>
          <w:color w:val="000000" w:themeColor="text1"/>
          <w:sz w:val="24"/>
          <w:szCs w:val="24"/>
        </w:rPr>
      </w:pPr>
      <w:r w:rsidRPr="00341AC4">
        <w:rPr>
          <w:rFonts w:asciiTheme="minorHAnsi" w:hAnsiTheme="minorHAnsi" w:cstheme="minorHAnsi"/>
          <w:b/>
          <w:bCs/>
          <w:color w:val="000000" w:themeColor="text1"/>
          <w:sz w:val="24"/>
          <w:szCs w:val="24"/>
        </w:rPr>
        <w:t>Ćwiczenia</w:t>
      </w:r>
    </w:p>
    <w:p w14:paraId="55E975E7"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Omówienie programu ćwiczeń z pedagogiki przedszkolnej. Wymagania dotyczące zaliczenia ćwiczeń. Studenckie refleksje związane z zawodem nauczyciela przedszkola: oczekiwania, wyobrażenia, przewidywane trudności w pracy z dziećmi. Poznanie wyposażenia pracowni w gry dydaktyczne dla dzieci w wieku przedszkolnym.</w:t>
      </w:r>
    </w:p>
    <w:p w14:paraId="785D038B"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 xml:space="preserve">Charakterystyka rozwoju dziecka w wieku przedszkolnym (przypomnienie uogólnionych treści z przedmiotu „Psychologia rozwojowa dziecka w wieku przedszkolnym i wczesnoszkolnym”). Typowe cechy rozwoju dzieci w wieku przedszkolnym w podziale na poszczególne sfery rozwoju, z uwzględnieniem specyfiki właściwej poszczególnym grupom wiekowym. Typowe cechy dziecka wkraczającego do przedszkola i je kończącego. Upodobania dziecięce, specyfika zainteresowań dzieci, najczęściej występujące trudności, problemy. </w:t>
      </w:r>
    </w:p>
    <w:p w14:paraId="235DE987"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 xml:space="preserve">Rodzaje placówek przedszkolnych i specyfika ich funkcjonowania. Infrastruktura środowiska </w:t>
      </w:r>
      <w:r w:rsidRPr="008A2B9F">
        <w:rPr>
          <w:rFonts w:asciiTheme="minorHAnsi" w:hAnsiTheme="minorHAnsi" w:cstheme="minorHAnsi"/>
          <w:color w:val="000000" w:themeColor="text1"/>
          <w:sz w:val="24"/>
          <w:szCs w:val="24"/>
        </w:rPr>
        <w:lastRenderedPageBreak/>
        <w:t>wychowawczego w przedszkolu. Określenie roli nauczyciela w pracy z dziećmi w wieku przedszkolnym. Zasady codziennego życia przedszkolnego.</w:t>
      </w:r>
    </w:p>
    <w:p w14:paraId="64D4A799"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Organizacja dnia w przedszkolu i oddziałach przedszkolnych kontekście podstaw biomedyczno-psychologicznych. Uwzględnienie specyfiki funkcjonowania grup dzieci młodszych i grup dzieci starszych. Szczegółowe opisy przebiegu dnia w przedszkolu z podziałem na interwały czasowe (w przedszkolach dziewięciogodzinnych oddzielnie dla dzieci młodszych i dzieci starszych oraz w pięciogodzinnych oddziałach przedszkolnych).</w:t>
      </w:r>
    </w:p>
    <w:p w14:paraId="4D2E8454"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 xml:space="preserve">Rola zabawki w życiu dziecka. Kryteria doboru i oceny zabawki. Przykładowe zabawki dziecięce, ich ocena i sposoby zastosowania w pracy z dziećmi. </w:t>
      </w:r>
    </w:p>
    <w:p w14:paraId="0C976C00"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 xml:space="preserve">Formy pracy pedagogicznej przedszkola: zabawa/gra, zajęcia obowiązkowe (omówienie modelowej budowy scenariusza zajęć), praca, spacery, wycieczki, uroczystości, kontakty okolicznościowe. </w:t>
      </w:r>
    </w:p>
    <w:p w14:paraId="2816FB8A"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 xml:space="preserve">Rola nauczyciela w organizacji zabaw dziecięcych. Przykłady zabaw (i gier) dla dzieci w wieku przedszkolnym. Szczegółowe opisy organizacji i przebiegu różnego rodzaju zabaw dziecięcych przeznaczonych dla poszczególnych grup wiekowych (wraz z pomocami dydaktycznymi). </w:t>
      </w:r>
    </w:p>
    <w:p w14:paraId="14BCB82C"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Programy wychowania przedszkolnego. Podstawa programowa wychowania przedszkolnego a programy wychowania przedszkolnego. Analiza treści wybranych programów wychowania przedszkolnego pod kątem spójności z podstawą programową a także pod kątem ich wykorzystywania w organizacji pracy z dziećmi. Przykładowe książki pomocnicze dla dzieci do edukacji przedszkolnej służące realizacji treści programowych. Przewodniki dla nauczycieli i ich rola w organizacji procesu edukacyjnego w przedszkolu.</w:t>
      </w:r>
    </w:p>
    <w:p w14:paraId="26F23E10"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Przykłady praktycznej realizacji treści programowych wychowania przedszkolnego: przykładowe scenariusze zająć wychowawczo-dydaktycznych z dziećmi w wieku przedszkolnym (dla danej grupy wiekowej/grupy mieszanej), na wybrany temat, wraz z pomocami dydaktycznymi.</w:t>
      </w:r>
    </w:p>
    <w:p w14:paraId="3643A9A1"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Organizacja wybranych form współpracy przedszkola z rodzicami. Przykładowe tematy zebrań z rodzicami. Przykładowe prelekcje dla rodziców na wybrany temat. Przykłady nowatorskich formy współpracy z wykorzystaniem nowoczesnych rozwiązań technologicznych.</w:t>
      </w:r>
    </w:p>
    <w:p w14:paraId="5CCF59B5"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Promocja przedszkola w środowisku lokalnym i jej przykładowe rozwiązania. Przykłady współdziałania przedszkola z innymi instytucjami lokalnymi.</w:t>
      </w:r>
    </w:p>
    <w:p w14:paraId="19B154E4"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Typowe zakłócenia w rozwoju dzieci (przykładowe klasyfikacje zaburzeń rozwojowych).Indywidualizacja jako podstawowa zasada w pracy z dziećmi wieku przedszkolnym. Przykłady zabaw, gier, zadań dla dzieci z określonymi zaburzeniami/zakłóceniami rozwojowymi.</w:t>
      </w:r>
    </w:p>
    <w:p w14:paraId="43126407"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Nauczyciel wychowania przedszkolnego – jego kwalifikacje, kompetencje i pożądane cechy osobowe. Rozwój i doskonalenie nauczyciela oraz uwarunkowania rozwoju zawodowego. Oczekiwania wobec nauczycieli przedszkoli w warunkach zmian społecznych i edukacyjnych. Etyczny wymiar zawodu nauczyciela. „Ja” jako przyszły nauczyciel – wizualizacja siebie w roli nauczyciela</w:t>
      </w:r>
    </w:p>
    <w:p w14:paraId="33943909"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Przegląd czasopism branżowych, np. „Wychowanie w Przedszkolu”, „Bliżej Przedszkola”, „Przedszkolne ABC”, „Pedagogika Przedszkolna i Wczesnoszkolna”. Analiza podejmowanej problematyki w czasopismach dla nauczycieli.</w:t>
      </w:r>
    </w:p>
    <w:p w14:paraId="585CD59A" w14:textId="77777777" w:rsidR="008A2B9F" w:rsidRPr="008A2B9F" w:rsidRDefault="008A2B9F" w:rsidP="008A2B9F">
      <w:pPr>
        <w:pStyle w:val="TableParagraph"/>
        <w:numPr>
          <w:ilvl w:val="0"/>
          <w:numId w:val="14"/>
        </w:numPr>
        <w:spacing w:line="276" w:lineRule="auto"/>
        <w:rPr>
          <w:rFonts w:asciiTheme="minorHAnsi" w:hAnsiTheme="minorHAnsi" w:cstheme="minorHAnsi"/>
          <w:color w:val="000000" w:themeColor="text1"/>
          <w:sz w:val="24"/>
          <w:szCs w:val="24"/>
        </w:rPr>
      </w:pPr>
      <w:r w:rsidRPr="008A2B9F">
        <w:rPr>
          <w:rFonts w:asciiTheme="minorHAnsi" w:hAnsiTheme="minorHAnsi" w:cstheme="minorHAnsi"/>
          <w:color w:val="000000" w:themeColor="text1"/>
          <w:sz w:val="24"/>
          <w:szCs w:val="24"/>
        </w:rPr>
        <w:t>Zaliczenie przedmiotu.</w:t>
      </w:r>
    </w:p>
    <w:p w14:paraId="73159225" w14:textId="77777777" w:rsidR="00436303" w:rsidRPr="00341AC4" w:rsidRDefault="00436303" w:rsidP="004501ED">
      <w:pPr>
        <w:pStyle w:val="TableParagraph"/>
        <w:numPr>
          <w:ilvl w:val="1"/>
          <w:numId w:val="10"/>
        </w:numPr>
        <w:snapToGrid w:val="0"/>
        <w:spacing w:before="120" w:after="120" w:line="276" w:lineRule="auto"/>
        <w:ind w:left="1134" w:hanging="567"/>
        <w:rPr>
          <w:rFonts w:asciiTheme="minorHAnsi" w:hAnsiTheme="minorHAnsi" w:cstheme="minorHAnsi"/>
          <w:b/>
          <w:bCs/>
          <w:color w:val="000000" w:themeColor="text1"/>
          <w:sz w:val="24"/>
          <w:szCs w:val="24"/>
        </w:rPr>
      </w:pPr>
      <w:r w:rsidRPr="00341AC4">
        <w:rPr>
          <w:rFonts w:asciiTheme="minorHAnsi" w:hAnsiTheme="minorHAnsi" w:cstheme="minorHAnsi"/>
          <w:b/>
          <w:bCs/>
          <w:color w:val="000000" w:themeColor="text1"/>
          <w:sz w:val="24"/>
          <w:szCs w:val="24"/>
        </w:rPr>
        <w:t>Efekty uczenia się realizowane w ramach przedmiotu (zajęć)</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9"/>
        <w:gridCol w:w="6826"/>
        <w:gridCol w:w="1773"/>
      </w:tblGrid>
      <w:tr w:rsidR="00341AC4" w:rsidRPr="00341AC4" w14:paraId="375C2235" w14:textId="77777777" w:rsidTr="00F5109B">
        <w:trPr>
          <w:trHeight w:val="980"/>
          <w:jc w:val="center"/>
        </w:trPr>
        <w:tc>
          <w:tcPr>
            <w:tcW w:w="1249" w:type="dxa"/>
            <w:shd w:val="clear" w:color="auto" w:fill="ECF1F8"/>
            <w:vAlign w:val="center"/>
          </w:tcPr>
          <w:p w14:paraId="1D949054"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lastRenderedPageBreak/>
              <w:t>Efekt</w:t>
            </w:r>
            <w:r w:rsidR="00DE1F53" w:rsidRPr="00341AC4">
              <w:rPr>
                <w:rFonts w:asciiTheme="minorHAnsi" w:hAnsiTheme="minorHAnsi" w:cstheme="minorHAnsi"/>
                <w:b/>
                <w:iCs/>
                <w:color w:val="000000" w:themeColor="text1"/>
                <w:sz w:val="21"/>
                <w:szCs w:val="21"/>
              </w:rPr>
              <w:t xml:space="preserve">y </w:t>
            </w:r>
            <w:r w:rsidR="00DE1F53" w:rsidRPr="00341AC4">
              <w:rPr>
                <w:rFonts w:asciiTheme="minorHAnsi" w:hAnsiTheme="minorHAnsi" w:cstheme="minorHAnsi"/>
                <w:b/>
                <w:iCs/>
                <w:color w:val="000000" w:themeColor="text1"/>
                <w:w w:val="95"/>
                <w:sz w:val="21"/>
                <w:szCs w:val="21"/>
              </w:rPr>
              <w:t xml:space="preserve">przedmiotowe </w:t>
            </w:r>
            <w:r w:rsidR="00DE1F53" w:rsidRPr="00341AC4">
              <w:rPr>
                <w:rFonts w:asciiTheme="minorHAnsi" w:hAnsiTheme="minorHAnsi" w:cstheme="minorHAnsi"/>
                <w:b/>
                <w:iCs/>
                <w:color w:val="000000" w:themeColor="text1"/>
                <w:sz w:val="21"/>
                <w:szCs w:val="21"/>
              </w:rPr>
              <w:t>(symbol)</w:t>
            </w:r>
          </w:p>
        </w:tc>
        <w:tc>
          <w:tcPr>
            <w:tcW w:w="6826" w:type="dxa"/>
            <w:vAlign w:val="center"/>
          </w:tcPr>
          <w:p w14:paraId="677195CB"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Student, który zaliczył </w:t>
            </w:r>
            <w:r w:rsidR="006F029C" w:rsidRPr="00341AC4">
              <w:rPr>
                <w:rFonts w:asciiTheme="minorHAnsi" w:hAnsiTheme="minorHAnsi" w:cstheme="minorHAnsi"/>
                <w:b/>
                <w:color w:val="000000" w:themeColor="text1"/>
                <w:sz w:val="21"/>
                <w:szCs w:val="21"/>
              </w:rPr>
              <w:t>przedmiot</w:t>
            </w:r>
            <w:r w:rsidR="00654EA0" w:rsidRPr="00341AC4">
              <w:rPr>
                <w:rFonts w:asciiTheme="minorHAnsi" w:hAnsiTheme="minorHAnsi" w:cstheme="minorHAnsi"/>
                <w:b/>
                <w:color w:val="000000" w:themeColor="text1"/>
                <w:sz w:val="21"/>
                <w:szCs w:val="21"/>
              </w:rPr>
              <w:t xml:space="preserve"> (zajęcia)</w:t>
            </w:r>
          </w:p>
        </w:tc>
        <w:tc>
          <w:tcPr>
            <w:tcW w:w="1773" w:type="dxa"/>
            <w:vAlign w:val="center"/>
          </w:tcPr>
          <w:p w14:paraId="0B8C7E31"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Odniesienie do</w:t>
            </w:r>
          </w:p>
          <w:p w14:paraId="27D1D16E"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kierunkowych efektów uczenia się</w:t>
            </w:r>
          </w:p>
        </w:tc>
      </w:tr>
    </w:tbl>
    <w:p w14:paraId="64991C66" w14:textId="77777777" w:rsidR="00A713B4" w:rsidRPr="00341AC4" w:rsidRDefault="00A713B4" w:rsidP="004501ED">
      <w:pPr>
        <w:pStyle w:val="Tekstpodstawowy"/>
        <w:snapToGrid w:val="0"/>
        <w:spacing w:before="120"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iCs/>
          <w:color w:val="000000" w:themeColor="text1"/>
          <w:sz w:val="24"/>
          <w:szCs w:val="24"/>
        </w:rPr>
        <w:t xml:space="preserve">w zakresie </w:t>
      </w:r>
      <w:r w:rsidR="000800D0" w:rsidRPr="00341AC4">
        <w:rPr>
          <w:rFonts w:asciiTheme="minorHAnsi" w:hAnsiTheme="minorHAnsi" w:cstheme="minorHAnsi"/>
          <w:iCs/>
          <w:color w:val="000000" w:themeColor="text1"/>
          <w:sz w:val="24"/>
          <w:szCs w:val="24"/>
          <w:shd w:val="clear" w:color="auto" w:fill="ECF1F8"/>
        </w:rPr>
        <w:t>wiedzy</w:t>
      </w:r>
      <w:r w:rsidRPr="00341AC4">
        <w:rPr>
          <w:rFonts w:asciiTheme="minorHAnsi" w:hAnsiTheme="minorHAnsi" w:cstheme="minorHAnsi"/>
          <w:iCs/>
          <w:color w:val="000000" w:themeColor="text1"/>
          <w:sz w:val="24"/>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6830"/>
        <w:gridCol w:w="1773"/>
      </w:tblGrid>
      <w:tr w:rsidR="00341AC4" w:rsidRPr="00341AC4" w14:paraId="4D66A87D" w14:textId="77777777" w:rsidTr="00652DE5">
        <w:trPr>
          <w:trHeight w:val="282"/>
          <w:jc w:val="center"/>
        </w:trPr>
        <w:tc>
          <w:tcPr>
            <w:tcW w:w="1253" w:type="dxa"/>
            <w:shd w:val="clear" w:color="auto" w:fill="ECF1F8"/>
          </w:tcPr>
          <w:p w14:paraId="1A6E4FA2" w14:textId="77777777" w:rsidR="006E60C3" w:rsidRDefault="006E60C3" w:rsidP="004501ED">
            <w:pPr>
              <w:pStyle w:val="TableParagraph"/>
              <w:spacing w:line="276" w:lineRule="auto"/>
              <w:ind w:left="106" w:right="98"/>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W01</w:t>
            </w:r>
          </w:p>
          <w:p w14:paraId="60E36A64" w14:textId="14F1ADB4" w:rsidR="004F70AA" w:rsidRPr="00341AC4" w:rsidRDefault="004F70AA" w:rsidP="004501ED">
            <w:pPr>
              <w:pStyle w:val="TableParagraph"/>
              <w:spacing w:line="276" w:lineRule="auto"/>
              <w:ind w:left="106" w:right="98"/>
              <w:jc w:val="center"/>
              <w:rPr>
                <w:rFonts w:asciiTheme="minorHAnsi" w:hAnsiTheme="minorHAnsi" w:cstheme="minorHAnsi"/>
                <w:iCs/>
                <w:color w:val="000000" w:themeColor="text1"/>
                <w:sz w:val="21"/>
                <w:szCs w:val="21"/>
              </w:rPr>
            </w:pPr>
            <w:r w:rsidRPr="00206C63">
              <w:rPr>
                <w:rFonts w:ascii="Calibri" w:eastAsia="Calibri" w:hAnsi="Calibri" w:cs="Calibri"/>
                <w:sz w:val="20"/>
                <w:szCs w:val="20"/>
              </w:rPr>
              <w:t>A.2.W5</w:t>
            </w:r>
          </w:p>
        </w:tc>
        <w:tc>
          <w:tcPr>
            <w:tcW w:w="6830" w:type="dxa"/>
          </w:tcPr>
          <w:p w14:paraId="0F756967" w14:textId="2CA050F5" w:rsidR="006E60C3" w:rsidRPr="00341AC4" w:rsidRDefault="004F70AA" w:rsidP="004501ED">
            <w:pPr>
              <w:pStyle w:val="TableParagraph"/>
              <w:spacing w:line="276" w:lineRule="auto"/>
              <w:jc w:val="both"/>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Student zna i wymienia typy, cele i zasady funkcjonowania instytucji edukacyjnych przeznaczonych dla dzieci w wieku przedszkolnym, cele i zasady współpracy przedszkola z podmiotami zewnętrznymi oraz modele, funkcje, szanse i zagrożenia współpracy; sposoby radzenia sobie z problemami wychowawczymi dzieci i rozwiązywania ich we współpracy z rodziną i otoczeniem dziecka, specyfikę pracy z dziećmi z doświadczeniem migracyjnym, a także sposoby budowania swojego autorytetu w relacjach zawodowych i we współpracy z zespołem nauczycieli oraz z innymi podmiotami procesu wychowania i kształcenia.</w:t>
            </w:r>
          </w:p>
        </w:tc>
        <w:tc>
          <w:tcPr>
            <w:tcW w:w="1773" w:type="dxa"/>
          </w:tcPr>
          <w:p w14:paraId="26595D8D" w14:textId="11F35490" w:rsidR="006E60C3" w:rsidRPr="00341AC4" w:rsidRDefault="004F70AA" w:rsidP="004501ED">
            <w:pPr>
              <w:pStyle w:val="TableParagraph"/>
              <w:spacing w:line="276" w:lineRule="auto"/>
              <w:jc w:val="center"/>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PPW_W04</w:t>
            </w:r>
          </w:p>
        </w:tc>
      </w:tr>
    </w:tbl>
    <w:p w14:paraId="2BA17424" w14:textId="77777777" w:rsidR="00A713B4" w:rsidRPr="00341AC4" w:rsidRDefault="00A713B4" w:rsidP="004501ED">
      <w:pPr>
        <w:pStyle w:val="Tekstpodstawowy"/>
        <w:snapToGrid w:val="0"/>
        <w:spacing w:before="120"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iCs/>
          <w:color w:val="000000" w:themeColor="text1"/>
          <w:sz w:val="24"/>
          <w:szCs w:val="24"/>
        </w:rPr>
        <w:t xml:space="preserve">w zakresie </w:t>
      </w:r>
      <w:r w:rsidR="000800D0" w:rsidRPr="00341AC4">
        <w:rPr>
          <w:rFonts w:asciiTheme="minorHAnsi" w:hAnsiTheme="minorHAnsi" w:cstheme="minorHAnsi"/>
          <w:iCs/>
          <w:color w:val="000000" w:themeColor="text1"/>
          <w:sz w:val="24"/>
          <w:szCs w:val="24"/>
          <w:shd w:val="clear" w:color="auto" w:fill="ECF1F8"/>
        </w:rPr>
        <w:t>umiejętności</w:t>
      </w:r>
      <w:r w:rsidRPr="00341AC4">
        <w:rPr>
          <w:rFonts w:asciiTheme="minorHAnsi" w:hAnsiTheme="minorHAnsi" w:cstheme="minorHAnsi"/>
          <w:iCs/>
          <w:color w:val="000000" w:themeColor="text1"/>
          <w:sz w:val="24"/>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6821"/>
        <w:gridCol w:w="1773"/>
      </w:tblGrid>
      <w:tr w:rsidR="00341AC4" w:rsidRPr="00341AC4" w14:paraId="7587418F" w14:textId="77777777" w:rsidTr="00F5109B">
        <w:trPr>
          <w:trHeight w:val="285"/>
          <w:jc w:val="center"/>
        </w:trPr>
        <w:tc>
          <w:tcPr>
            <w:tcW w:w="1244" w:type="dxa"/>
            <w:shd w:val="clear" w:color="auto" w:fill="ECF1F8"/>
          </w:tcPr>
          <w:p w14:paraId="2F286310" w14:textId="77777777" w:rsidR="00A713B4" w:rsidRDefault="00A713B4" w:rsidP="004501ED">
            <w:pPr>
              <w:pStyle w:val="TableParagraph"/>
              <w:spacing w:line="276" w:lineRule="auto"/>
              <w:ind w:left="106" w:right="98"/>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U01</w:t>
            </w:r>
          </w:p>
          <w:p w14:paraId="3B6D28CA" w14:textId="77777777" w:rsidR="004F70AA" w:rsidRPr="00206C63" w:rsidRDefault="004F70AA" w:rsidP="004F70AA">
            <w:pPr>
              <w:jc w:val="center"/>
              <w:rPr>
                <w:rFonts w:ascii="Calibri" w:eastAsia="Calibri" w:hAnsi="Calibri" w:cs="Calibri"/>
                <w:sz w:val="20"/>
                <w:szCs w:val="20"/>
              </w:rPr>
            </w:pPr>
            <w:r w:rsidRPr="00206C63">
              <w:rPr>
                <w:rFonts w:ascii="Calibri" w:eastAsia="Calibri" w:hAnsi="Calibri" w:cs="Calibri"/>
                <w:sz w:val="20"/>
                <w:szCs w:val="20"/>
              </w:rPr>
              <w:t xml:space="preserve">A.2.U1, </w:t>
            </w:r>
          </w:p>
          <w:p w14:paraId="65C2AE43" w14:textId="77777777" w:rsidR="004F70AA" w:rsidRPr="00206C63" w:rsidRDefault="004F70AA" w:rsidP="004F70AA">
            <w:pPr>
              <w:jc w:val="center"/>
              <w:rPr>
                <w:rFonts w:ascii="Calibri" w:eastAsia="Calibri" w:hAnsi="Calibri" w:cs="Calibri"/>
                <w:sz w:val="20"/>
                <w:szCs w:val="20"/>
              </w:rPr>
            </w:pPr>
          </w:p>
          <w:p w14:paraId="78A43B38" w14:textId="77777777" w:rsidR="004F70AA" w:rsidRPr="00206C63" w:rsidRDefault="004F70AA" w:rsidP="004F70AA">
            <w:pPr>
              <w:jc w:val="center"/>
              <w:rPr>
                <w:rFonts w:ascii="Calibri" w:eastAsia="Calibri" w:hAnsi="Calibri" w:cs="Calibri"/>
                <w:sz w:val="20"/>
                <w:szCs w:val="20"/>
              </w:rPr>
            </w:pPr>
          </w:p>
          <w:p w14:paraId="4F80CF59" w14:textId="77777777" w:rsidR="004F70AA" w:rsidRPr="00206C63" w:rsidRDefault="004F70AA" w:rsidP="004F70AA">
            <w:pPr>
              <w:jc w:val="center"/>
              <w:rPr>
                <w:rFonts w:ascii="Calibri" w:eastAsia="Calibri" w:hAnsi="Calibri" w:cs="Calibri"/>
                <w:sz w:val="20"/>
                <w:szCs w:val="20"/>
              </w:rPr>
            </w:pPr>
          </w:p>
          <w:p w14:paraId="1B9F7ADA" w14:textId="77777777" w:rsidR="004F70AA" w:rsidRPr="00206C63" w:rsidRDefault="004F70AA" w:rsidP="004F70AA">
            <w:pPr>
              <w:jc w:val="center"/>
              <w:rPr>
                <w:rFonts w:ascii="Calibri" w:eastAsia="Calibri" w:hAnsi="Calibri" w:cs="Calibri"/>
                <w:sz w:val="20"/>
                <w:szCs w:val="20"/>
              </w:rPr>
            </w:pPr>
          </w:p>
          <w:p w14:paraId="747AA66F" w14:textId="77777777" w:rsidR="004F70AA" w:rsidRDefault="004F70AA" w:rsidP="004F70AA">
            <w:pPr>
              <w:pStyle w:val="TableParagraph"/>
              <w:spacing w:line="276" w:lineRule="auto"/>
              <w:ind w:left="106" w:right="98"/>
              <w:jc w:val="center"/>
              <w:rPr>
                <w:rFonts w:ascii="Calibri" w:eastAsia="Calibri" w:hAnsi="Calibri" w:cs="Calibri"/>
                <w:sz w:val="20"/>
                <w:szCs w:val="20"/>
              </w:rPr>
            </w:pPr>
          </w:p>
          <w:p w14:paraId="338C56A8" w14:textId="77777777" w:rsidR="004F70AA" w:rsidRDefault="004F70AA" w:rsidP="004F70AA">
            <w:pPr>
              <w:pStyle w:val="TableParagraph"/>
              <w:spacing w:line="276" w:lineRule="auto"/>
              <w:ind w:left="106" w:right="98"/>
              <w:jc w:val="center"/>
              <w:rPr>
                <w:rFonts w:ascii="Calibri" w:eastAsia="Calibri" w:hAnsi="Calibri" w:cs="Calibri"/>
                <w:sz w:val="20"/>
                <w:szCs w:val="20"/>
              </w:rPr>
            </w:pPr>
          </w:p>
          <w:p w14:paraId="59932793" w14:textId="77777777" w:rsidR="004F70AA" w:rsidRDefault="004F70AA" w:rsidP="004F70AA">
            <w:pPr>
              <w:pStyle w:val="TableParagraph"/>
              <w:spacing w:line="276" w:lineRule="auto"/>
              <w:ind w:left="106" w:right="98"/>
              <w:jc w:val="center"/>
              <w:rPr>
                <w:rFonts w:ascii="Calibri" w:eastAsia="Calibri" w:hAnsi="Calibri" w:cs="Calibri"/>
                <w:sz w:val="20"/>
                <w:szCs w:val="20"/>
              </w:rPr>
            </w:pPr>
          </w:p>
          <w:p w14:paraId="357F5811" w14:textId="77777777" w:rsidR="004F70AA" w:rsidRDefault="004F70AA" w:rsidP="004F70AA">
            <w:pPr>
              <w:pStyle w:val="TableParagraph"/>
              <w:spacing w:line="276" w:lineRule="auto"/>
              <w:ind w:left="106" w:right="98"/>
              <w:jc w:val="center"/>
              <w:rPr>
                <w:rFonts w:ascii="Calibri" w:eastAsia="Calibri" w:hAnsi="Calibri" w:cs="Calibri"/>
                <w:sz w:val="20"/>
                <w:szCs w:val="20"/>
              </w:rPr>
            </w:pPr>
          </w:p>
          <w:p w14:paraId="651118E2" w14:textId="77777777" w:rsidR="004F70AA" w:rsidRDefault="004F70AA" w:rsidP="004F70AA">
            <w:pPr>
              <w:pStyle w:val="TableParagraph"/>
              <w:spacing w:line="276" w:lineRule="auto"/>
              <w:ind w:left="106" w:right="98"/>
              <w:jc w:val="center"/>
              <w:rPr>
                <w:rFonts w:ascii="Calibri" w:eastAsia="Calibri" w:hAnsi="Calibri" w:cs="Calibri"/>
                <w:sz w:val="20"/>
                <w:szCs w:val="20"/>
              </w:rPr>
            </w:pPr>
          </w:p>
          <w:p w14:paraId="6BF1452B" w14:textId="71625984" w:rsidR="004F70AA" w:rsidRPr="00341AC4" w:rsidRDefault="004F70AA" w:rsidP="004F70AA">
            <w:pPr>
              <w:pStyle w:val="TableParagraph"/>
              <w:spacing w:line="276" w:lineRule="auto"/>
              <w:ind w:left="106" w:right="98"/>
              <w:jc w:val="center"/>
              <w:rPr>
                <w:rFonts w:asciiTheme="minorHAnsi" w:hAnsiTheme="minorHAnsi" w:cstheme="minorHAnsi"/>
                <w:iCs/>
                <w:color w:val="000000" w:themeColor="text1"/>
                <w:sz w:val="21"/>
                <w:szCs w:val="21"/>
              </w:rPr>
            </w:pPr>
            <w:r w:rsidRPr="00206C63">
              <w:rPr>
                <w:rFonts w:ascii="Calibri" w:eastAsia="Calibri" w:hAnsi="Calibri" w:cs="Calibri"/>
                <w:sz w:val="20"/>
                <w:szCs w:val="20"/>
              </w:rPr>
              <w:t>A.2.U2</w:t>
            </w:r>
          </w:p>
        </w:tc>
        <w:tc>
          <w:tcPr>
            <w:tcW w:w="6821" w:type="dxa"/>
          </w:tcPr>
          <w:p w14:paraId="7807EBDF" w14:textId="77777777" w:rsidR="004F70AA" w:rsidRPr="004F70AA" w:rsidRDefault="004F70AA" w:rsidP="004F70AA">
            <w:pPr>
              <w:pStyle w:val="TableParagraph"/>
              <w:spacing w:line="276" w:lineRule="auto"/>
              <w:jc w:val="both"/>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Student wykorzystuje i integruje wiedzę teoretyczną z zakresu pedagogiki przedszkolnej, w tym wybrane modele i koncepcje pedagogiczne, oraz powiązane z nią dyscypliny naukowe, w celu dokonania analizy i interpretacji złożonych problemów edukacyjnych, wychowawczych, opiekuńczych i kulturowych, a także motywów i wzorów ludzkiego zachowania, opisuje cele edukacji przedszkolnej w oparciu o podstawę programową wychowania przedszkolnego oraz analizuje sytuacje edukacyjne w przedszkolu w oparciu o wiedzę teoretyczną</w:t>
            </w:r>
          </w:p>
          <w:p w14:paraId="62F0B622" w14:textId="77777777" w:rsidR="004F70AA" w:rsidRPr="004F70AA" w:rsidRDefault="004F70AA" w:rsidP="004F70AA">
            <w:pPr>
              <w:pStyle w:val="TableParagraph"/>
              <w:spacing w:line="276" w:lineRule="auto"/>
              <w:jc w:val="both"/>
              <w:rPr>
                <w:rFonts w:asciiTheme="minorHAnsi" w:hAnsiTheme="minorHAnsi" w:cstheme="minorHAnsi"/>
                <w:iCs/>
                <w:color w:val="000000" w:themeColor="text1"/>
                <w:sz w:val="21"/>
                <w:szCs w:val="21"/>
              </w:rPr>
            </w:pPr>
          </w:p>
          <w:p w14:paraId="21F77663" w14:textId="47881463" w:rsidR="00A713B4" w:rsidRPr="00341AC4" w:rsidRDefault="004F70AA" w:rsidP="004F70AA">
            <w:pPr>
              <w:pStyle w:val="TableParagraph"/>
              <w:spacing w:line="276" w:lineRule="auto"/>
              <w:jc w:val="both"/>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Student potrafi rozpoznawać i identyfikować style wychowania w praktyce edukacyjnej, wskazywać ich wartościowe cechy i zagrożenia dla podmiotowości dziecka lub ucznia</w:t>
            </w:r>
          </w:p>
        </w:tc>
        <w:tc>
          <w:tcPr>
            <w:tcW w:w="1773" w:type="dxa"/>
          </w:tcPr>
          <w:p w14:paraId="2D857FDE" w14:textId="185218B0" w:rsidR="00A713B4" w:rsidRPr="00341AC4" w:rsidRDefault="004F70AA" w:rsidP="004501ED">
            <w:pPr>
              <w:pStyle w:val="TableParagraph"/>
              <w:spacing w:line="276" w:lineRule="auto"/>
              <w:jc w:val="center"/>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PPW_U01</w:t>
            </w:r>
          </w:p>
        </w:tc>
      </w:tr>
      <w:tr w:rsidR="00341AC4" w:rsidRPr="00341AC4" w14:paraId="1A215203" w14:textId="77777777" w:rsidTr="00F5109B">
        <w:trPr>
          <w:trHeight w:val="282"/>
          <w:jc w:val="center"/>
        </w:trPr>
        <w:tc>
          <w:tcPr>
            <w:tcW w:w="1244" w:type="dxa"/>
            <w:shd w:val="clear" w:color="auto" w:fill="ECF1F8"/>
          </w:tcPr>
          <w:p w14:paraId="0BD0E0BB" w14:textId="77777777" w:rsidR="00A713B4" w:rsidRDefault="004F70AA" w:rsidP="004501ED">
            <w:pPr>
              <w:pStyle w:val="TableParagraph"/>
              <w:spacing w:line="276" w:lineRule="auto"/>
              <w:ind w:left="106" w:right="98"/>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U02</w:t>
            </w:r>
          </w:p>
          <w:p w14:paraId="60EB09F3" w14:textId="70F619C5" w:rsidR="004F70AA" w:rsidRPr="00341AC4" w:rsidRDefault="004F70AA" w:rsidP="004501ED">
            <w:pPr>
              <w:pStyle w:val="TableParagraph"/>
              <w:spacing w:line="276" w:lineRule="auto"/>
              <w:ind w:left="106" w:right="98"/>
              <w:jc w:val="center"/>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A.2.U4</w:t>
            </w:r>
          </w:p>
        </w:tc>
        <w:tc>
          <w:tcPr>
            <w:tcW w:w="6821" w:type="dxa"/>
          </w:tcPr>
          <w:p w14:paraId="33E9AAFC" w14:textId="016E1165" w:rsidR="00A713B4" w:rsidRPr="00341AC4" w:rsidRDefault="004F70AA" w:rsidP="004501ED">
            <w:pPr>
              <w:pStyle w:val="TableParagraph"/>
              <w:spacing w:line="276" w:lineRule="auto"/>
              <w:jc w:val="both"/>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Student organizuje wartościowe rozwojowo i społecznie środowisko wychowawcze oraz wspiera dzieci lub uczniów w wyrażaniu swojej indywidualności w sposób twórczy</w:t>
            </w:r>
          </w:p>
        </w:tc>
        <w:tc>
          <w:tcPr>
            <w:tcW w:w="1773" w:type="dxa"/>
          </w:tcPr>
          <w:p w14:paraId="26515B1E" w14:textId="1D6DBF98" w:rsidR="00A713B4" w:rsidRPr="00341AC4" w:rsidRDefault="004F70AA" w:rsidP="004501ED">
            <w:pPr>
              <w:pStyle w:val="TableParagraph"/>
              <w:spacing w:line="276" w:lineRule="auto"/>
              <w:jc w:val="center"/>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PPW_U03</w:t>
            </w:r>
          </w:p>
        </w:tc>
      </w:tr>
      <w:tr w:rsidR="004F70AA" w:rsidRPr="00341AC4" w14:paraId="153D9E5F" w14:textId="77777777" w:rsidTr="00F5109B">
        <w:trPr>
          <w:trHeight w:val="282"/>
          <w:jc w:val="center"/>
        </w:trPr>
        <w:tc>
          <w:tcPr>
            <w:tcW w:w="1244" w:type="dxa"/>
            <w:shd w:val="clear" w:color="auto" w:fill="ECF1F8"/>
          </w:tcPr>
          <w:p w14:paraId="0EE5D753" w14:textId="77777777" w:rsidR="004F70AA" w:rsidRDefault="004F70AA" w:rsidP="004501ED">
            <w:pPr>
              <w:pStyle w:val="TableParagraph"/>
              <w:spacing w:line="276" w:lineRule="auto"/>
              <w:ind w:left="106" w:right="98"/>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U03</w:t>
            </w:r>
          </w:p>
          <w:p w14:paraId="6C16F4EB" w14:textId="22823783" w:rsidR="004F70AA" w:rsidRPr="00341AC4" w:rsidRDefault="004F70AA" w:rsidP="004501ED">
            <w:pPr>
              <w:pStyle w:val="TableParagraph"/>
              <w:spacing w:line="276" w:lineRule="auto"/>
              <w:ind w:left="106" w:right="98"/>
              <w:jc w:val="center"/>
              <w:rPr>
                <w:rFonts w:asciiTheme="minorHAnsi" w:hAnsiTheme="minorHAnsi" w:cstheme="minorHAnsi"/>
                <w:iCs/>
                <w:color w:val="000000" w:themeColor="text1"/>
                <w:sz w:val="21"/>
                <w:szCs w:val="21"/>
              </w:rPr>
            </w:pPr>
            <w:r w:rsidRPr="00206C63">
              <w:rPr>
                <w:rFonts w:ascii="Calibri" w:eastAsia="Calibri" w:hAnsi="Calibri" w:cs="Calibri"/>
                <w:sz w:val="20"/>
                <w:szCs w:val="20"/>
              </w:rPr>
              <w:t>A.2.U5</w:t>
            </w:r>
          </w:p>
        </w:tc>
        <w:tc>
          <w:tcPr>
            <w:tcW w:w="6821" w:type="dxa"/>
          </w:tcPr>
          <w:p w14:paraId="47BEDA26" w14:textId="7D70401D" w:rsidR="004F70AA" w:rsidRPr="004F70AA" w:rsidRDefault="004F70AA" w:rsidP="004501ED">
            <w:pPr>
              <w:pStyle w:val="TableParagraph"/>
              <w:spacing w:line="276" w:lineRule="auto"/>
              <w:jc w:val="both"/>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Student potrafi wybrać i zastosować właściwy dla danej organizacji pracy przedszkola sposób postępowania oraz dobierać środki, metody pracy oraz różne rodzaje zabaw w celu efektywnego wykonania zadań zawodowych na etapie edukacji przedszkolnej</w:t>
            </w:r>
          </w:p>
        </w:tc>
        <w:tc>
          <w:tcPr>
            <w:tcW w:w="1773" w:type="dxa"/>
          </w:tcPr>
          <w:p w14:paraId="7FC3CA87" w14:textId="6170F9E2" w:rsidR="004F70AA" w:rsidRPr="00341AC4" w:rsidRDefault="004F70AA" w:rsidP="004501ED">
            <w:pPr>
              <w:pStyle w:val="TableParagraph"/>
              <w:spacing w:line="276" w:lineRule="auto"/>
              <w:jc w:val="center"/>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PPW-U08</w:t>
            </w:r>
          </w:p>
        </w:tc>
      </w:tr>
    </w:tbl>
    <w:p w14:paraId="0B53F4D7" w14:textId="77777777" w:rsidR="00A713B4" w:rsidRPr="00341AC4" w:rsidRDefault="00A713B4" w:rsidP="004501ED">
      <w:pPr>
        <w:pStyle w:val="Tekstpodstawowy"/>
        <w:snapToGrid w:val="0"/>
        <w:spacing w:before="120"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iCs/>
          <w:color w:val="000000" w:themeColor="text1"/>
          <w:sz w:val="24"/>
          <w:szCs w:val="24"/>
        </w:rPr>
        <w:t xml:space="preserve">w zakresie </w:t>
      </w:r>
      <w:r w:rsidR="000800D0" w:rsidRPr="00341AC4">
        <w:rPr>
          <w:rFonts w:asciiTheme="minorHAnsi" w:hAnsiTheme="minorHAnsi" w:cstheme="minorHAnsi"/>
          <w:iCs/>
          <w:color w:val="000000" w:themeColor="text1"/>
          <w:sz w:val="24"/>
          <w:szCs w:val="24"/>
          <w:shd w:val="clear" w:color="auto" w:fill="ECF1F8"/>
        </w:rPr>
        <w:t>kompetencji społecznych</w:t>
      </w:r>
      <w:r w:rsidRPr="00341AC4">
        <w:rPr>
          <w:rFonts w:asciiTheme="minorHAnsi" w:hAnsiTheme="minorHAnsi" w:cstheme="minorHAnsi"/>
          <w:iCs/>
          <w:color w:val="000000" w:themeColor="text1"/>
          <w:sz w:val="24"/>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6830"/>
        <w:gridCol w:w="1773"/>
      </w:tblGrid>
      <w:tr w:rsidR="00341AC4" w:rsidRPr="00341AC4" w14:paraId="1216001D" w14:textId="77777777" w:rsidTr="00F5109B">
        <w:trPr>
          <w:trHeight w:val="282"/>
          <w:jc w:val="center"/>
        </w:trPr>
        <w:tc>
          <w:tcPr>
            <w:tcW w:w="1253" w:type="dxa"/>
            <w:shd w:val="clear" w:color="auto" w:fill="ECF1F8"/>
          </w:tcPr>
          <w:p w14:paraId="0FCEE565" w14:textId="77777777" w:rsidR="00A713B4" w:rsidRDefault="00A713B4" w:rsidP="004501ED">
            <w:pPr>
              <w:pStyle w:val="TableParagraph"/>
              <w:spacing w:line="276" w:lineRule="auto"/>
              <w:ind w:left="106" w:right="98"/>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K01</w:t>
            </w:r>
          </w:p>
          <w:p w14:paraId="2EE494FA" w14:textId="1EDE18BE" w:rsidR="004F70AA" w:rsidRPr="00341AC4" w:rsidRDefault="004F70AA" w:rsidP="004501ED">
            <w:pPr>
              <w:pStyle w:val="TableParagraph"/>
              <w:spacing w:line="276" w:lineRule="auto"/>
              <w:ind w:left="106" w:right="98"/>
              <w:jc w:val="center"/>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A.2.K2</w:t>
            </w:r>
          </w:p>
        </w:tc>
        <w:tc>
          <w:tcPr>
            <w:tcW w:w="6830" w:type="dxa"/>
          </w:tcPr>
          <w:p w14:paraId="12340F7E" w14:textId="123398E0" w:rsidR="00A713B4" w:rsidRPr="00341AC4" w:rsidRDefault="004F70AA" w:rsidP="004501ED">
            <w:pPr>
              <w:pStyle w:val="TableParagraph"/>
              <w:spacing w:line="276" w:lineRule="auto"/>
              <w:jc w:val="both"/>
              <w:rPr>
                <w:rFonts w:asciiTheme="minorHAnsi" w:hAnsiTheme="minorHAnsi" w:cstheme="minorHAnsi"/>
                <w:iCs/>
                <w:color w:val="000000" w:themeColor="text1"/>
                <w:sz w:val="21"/>
                <w:szCs w:val="21"/>
              </w:rPr>
            </w:pPr>
            <w:r w:rsidRPr="004F70AA">
              <w:rPr>
                <w:rFonts w:asciiTheme="minorHAnsi" w:hAnsiTheme="minorHAnsi" w:cstheme="minorHAnsi"/>
                <w:iCs/>
                <w:color w:val="000000" w:themeColor="text1"/>
                <w:sz w:val="21"/>
                <w:szCs w:val="21"/>
              </w:rPr>
              <w:t>Student podejmuje wyzwania zawodowe oraz indywidualne i zespołowe działania profesjonalne w zakresie edukacji przedszkolnej oraz przestrzega zasad zespołowych działań w zakresie organizowania dzieciom procesu edukacyjnego oraz prezentuje aktywną postawę, wrażliwość wobec ważnych kwestii związanych z rozwojem dziecka w wieku przedszkolnym, chęć współpracy z innymi na rzecz rozwiązywanie problemów i konfliktów w grupie przedszkolnej</w:t>
            </w:r>
          </w:p>
        </w:tc>
        <w:tc>
          <w:tcPr>
            <w:tcW w:w="1773" w:type="dxa"/>
          </w:tcPr>
          <w:p w14:paraId="542B73EB" w14:textId="77777777" w:rsidR="004F70AA" w:rsidRPr="00E87DD3" w:rsidRDefault="004F70AA" w:rsidP="004F70AA">
            <w:pPr>
              <w:jc w:val="center"/>
              <w:rPr>
                <w:rFonts w:asciiTheme="minorHAnsi" w:hAnsiTheme="minorHAnsi" w:cstheme="minorHAnsi"/>
                <w:sz w:val="21"/>
                <w:szCs w:val="21"/>
              </w:rPr>
            </w:pPr>
            <w:r w:rsidRPr="00E87DD3">
              <w:rPr>
                <w:rFonts w:asciiTheme="minorHAnsi" w:hAnsiTheme="minorHAnsi" w:cstheme="minorHAnsi"/>
                <w:sz w:val="21"/>
                <w:szCs w:val="21"/>
              </w:rPr>
              <w:t>PPW_ K04</w:t>
            </w:r>
          </w:p>
          <w:p w14:paraId="724311FD" w14:textId="77777777" w:rsidR="00A713B4" w:rsidRPr="00341AC4" w:rsidRDefault="00A713B4" w:rsidP="004501ED">
            <w:pPr>
              <w:pStyle w:val="TableParagraph"/>
              <w:spacing w:line="276" w:lineRule="auto"/>
              <w:jc w:val="center"/>
              <w:rPr>
                <w:rFonts w:asciiTheme="minorHAnsi" w:hAnsiTheme="minorHAnsi" w:cstheme="minorHAnsi"/>
                <w:iCs/>
                <w:color w:val="000000" w:themeColor="text1"/>
                <w:sz w:val="21"/>
                <w:szCs w:val="21"/>
              </w:rPr>
            </w:pPr>
          </w:p>
        </w:tc>
      </w:tr>
    </w:tbl>
    <w:p w14:paraId="71693E5B" w14:textId="77777777" w:rsidR="00436303" w:rsidRPr="00341AC4" w:rsidRDefault="00436303" w:rsidP="004501ED">
      <w:pPr>
        <w:pStyle w:val="TableParagraph"/>
        <w:numPr>
          <w:ilvl w:val="1"/>
          <w:numId w:val="10"/>
        </w:numPr>
        <w:snapToGrid w:val="0"/>
        <w:spacing w:before="120" w:after="120" w:line="276" w:lineRule="auto"/>
        <w:ind w:left="1134" w:right="-20" w:hanging="567"/>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Sposoby weryfikacji osiągnięcia efektów uczenia się realizowanych w ramach przedmiotu(zajęć)</w:t>
      </w:r>
    </w:p>
    <w:p w14:paraId="6D8A0B23" w14:textId="77777777" w:rsidR="00CF48D1" w:rsidRPr="00341AC4" w:rsidRDefault="00CF48D1" w:rsidP="004501ED">
      <w:pPr>
        <w:pStyle w:val="TableParagraph"/>
        <w:snapToGrid w:val="0"/>
        <w:spacing w:before="120" w:after="120" w:line="276" w:lineRule="auto"/>
        <w:ind w:firstLine="1276"/>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Sposób weryfikacji (+/-)</w:t>
      </w:r>
    </w:p>
    <w:tbl>
      <w:tblPr>
        <w:tblStyle w:val="Tabela-Siatka"/>
        <w:tblW w:w="9841" w:type="dxa"/>
        <w:jc w:val="center"/>
        <w:tblLayout w:type="fixed"/>
        <w:tblLook w:val="04A0" w:firstRow="1" w:lastRow="0" w:firstColumn="1" w:lastColumn="0" w:noHBand="0" w:noVBand="1"/>
      </w:tblPr>
      <w:tblGrid>
        <w:gridCol w:w="1246"/>
        <w:gridCol w:w="1227"/>
        <w:gridCol w:w="1228"/>
        <w:gridCol w:w="1228"/>
        <w:gridCol w:w="1228"/>
        <w:gridCol w:w="1228"/>
        <w:gridCol w:w="1228"/>
        <w:gridCol w:w="1228"/>
      </w:tblGrid>
      <w:tr w:rsidR="00E87DD3" w:rsidRPr="00341AC4" w14:paraId="01D7BE20" w14:textId="77777777" w:rsidTr="00E87DD3">
        <w:trPr>
          <w:jc w:val="center"/>
        </w:trPr>
        <w:tc>
          <w:tcPr>
            <w:tcW w:w="1246" w:type="dxa"/>
            <w:shd w:val="clear" w:color="auto" w:fill="ECF1F8"/>
            <w:vAlign w:val="center"/>
          </w:tcPr>
          <w:p w14:paraId="63DA3513" w14:textId="77777777" w:rsidR="00E87DD3" w:rsidRPr="00341AC4" w:rsidRDefault="00E87DD3" w:rsidP="004501ED">
            <w:pPr>
              <w:pStyle w:val="TableParagraph"/>
              <w:spacing w:line="276" w:lineRule="auto"/>
              <w:ind w:left="-100" w:right="-111"/>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Efekty </w:t>
            </w:r>
            <w:r w:rsidRPr="00341AC4">
              <w:rPr>
                <w:rFonts w:asciiTheme="minorHAnsi" w:hAnsiTheme="minorHAnsi" w:cstheme="minorHAnsi"/>
                <w:b/>
                <w:iCs/>
                <w:color w:val="000000" w:themeColor="text1"/>
                <w:w w:val="95"/>
                <w:sz w:val="21"/>
                <w:szCs w:val="21"/>
              </w:rPr>
              <w:t xml:space="preserve">przedmiotowe </w:t>
            </w:r>
            <w:r w:rsidRPr="00341AC4">
              <w:rPr>
                <w:rFonts w:asciiTheme="minorHAnsi" w:hAnsiTheme="minorHAnsi" w:cstheme="minorHAnsi"/>
                <w:b/>
                <w:iCs/>
                <w:color w:val="000000" w:themeColor="text1"/>
                <w:sz w:val="21"/>
                <w:szCs w:val="21"/>
              </w:rPr>
              <w:t>(symbol)</w:t>
            </w:r>
          </w:p>
        </w:tc>
        <w:tc>
          <w:tcPr>
            <w:tcW w:w="1227" w:type="dxa"/>
            <w:vAlign w:val="center"/>
          </w:tcPr>
          <w:p w14:paraId="45330161" w14:textId="79D3124F" w:rsidR="00E87DD3" w:rsidRPr="00341AC4" w:rsidRDefault="00E87DD3"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Egzamin </w:t>
            </w:r>
            <w:r>
              <w:rPr>
                <w:rFonts w:asciiTheme="minorHAnsi" w:hAnsiTheme="minorHAnsi" w:cstheme="minorHAnsi"/>
                <w:b/>
                <w:iCs/>
                <w:color w:val="000000" w:themeColor="text1"/>
                <w:sz w:val="21"/>
                <w:szCs w:val="21"/>
              </w:rPr>
              <w:t>pisemny</w:t>
            </w:r>
          </w:p>
        </w:tc>
        <w:tc>
          <w:tcPr>
            <w:tcW w:w="1228" w:type="dxa"/>
            <w:shd w:val="clear" w:color="auto" w:fill="F2F2F2" w:themeFill="background1" w:themeFillShade="F2"/>
          </w:tcPr>
          <w:p w14:paraId="68E83B27" w14:textId="77777777" w:rsidR="00E87DD3" w:rsidRPr="00341AC4" w:rsidRDefault="00E87DD3" w:rsidP="004501ED">
            <w:pPr>
              <w:pStyle w:val="TableParagraph"/>
              <w:spacing w:line="276" w:lineRule="auto"/>
              <w:ind w:left="-105" w:right="-155"/>
              <w:jc w:val="center"/>
              <w:rPr>
                <w:rFonts w:asciiTheme="minorHAnsi" w:hAnsiTheme="minorHAnsi" w:cstheme="minorHAnsi"/>
                <w:b/>
                <w:iCs/>
                <w:color w:val="000000" w:themeColor="text1"/>
                <w:sz w:val="21"/>
                <w:szCs w:val="21"/>
              </w:rPr>
            </w:pPr>
          </w:p>
        </w:tc>
        <w:tc>
          <w:tcPr>
            <w:tcW w:w="1228" w:type="dxa"/>
            <w:vAlign w:val="center"/>
          </w:tcPr>
          <w:p w14:paraId="3F9A7B28" w14:textId="71F897E6" w:rsidR="00E87DD3" w:rsidRPr="00341AC4" w:rsidRDefault="00E87DD3"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Projekt*</w:t>
            </w:r>
          </w:p>
        </w:tc>
        <w:tc>
          <w:tcPr>
            <w:tcW w:w="1228" w:type="dxa"/>
            <w:shd w:val="clear" w:color="auto" w:fill="F2F2F2" w:themeFill="background1" w:themeFillShade="F2"/>
            <w:vAlign w:val="center"/>
          </w:tcPr>
          <w:p w14:paraId="24737337" w14:textId="77777777" w:rsidR="00E87DD3" w:rsidRPr="00341AC4" w:rsidRDefault="00E87DD3"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Aktywność na zajęciach*</w:t>
            </w:r>
          </w:p>
        </w:tc>
        <w:tc>
          <w:tcPr>
            <w:tcW w:w="1228" w:type="dxa"/>
            <w:vAlign w:val="center"/>
          </w:tcPr>
          <w:p w14:paraId="7C17DBF8" w14:textId="77777777" w:rsidR="00E87DD3" w:rsidRPr="00341AC4" w:rsidRDefault="00E87DD3"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Praca własna*</w:t>
            </w:r>
          </w:p>
        </w:tc>
        <w:tc>
          <w:tcPr>
            <w:tcW w:w="1228" w:type="dxa"/>
            <w:shd w:val="clear" w:color="auto" w:fill="F2F2F2" w:themeFill="background1" w:themeFillShade="F2"/>
            <w:vAlign w:val="center"/>
          </w:tcPr>
          <w:p w14:paraId="3A5EB4E0" w14:textId="77777777" w:rsidR="00E87DD3" w:rsidRPr="00341AC4" w:rsidRDefault="00E87DD3"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Praca</w:t>
            </w:r>
          </w:p>
          <w:p w14:paraId="5E4DD1E9" w14:textId="77777777" w:rsidR="00E87DD3" w:rsidRPr="00341AC4" w:rsidRDefault="00E87DD3"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w grupie*</w:t>
            </w:r>
          </w:p>
        </w:tc>
        <w:tc>
          <w:tcPr>
            <w:tcW w:w="1228" w:type="dxa"/>
            <w:vAlign w:val="center"/>
          </w:tcPr>
          <w:p w14:paraId="6A7ABDFF" w14:textId="7C0B2B36" w:rsidR="00E87DD3" w:rsidRPr="00341AC4" w:rsidRDefault="00E87DD3"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Inne</w:t>
            </w:r>
            <w:r>
              <w:rPr>
                <w:rFonts w:asciiTheme="minorHAnsi" w:hAnsiTheme="minorHAnsi" w:cstheme="minorHAnsi"/>
                <w:b/>
                <w:iCs/>
                <w:color w:val="000000" w:themeColor="text1"/>
                <w:sz w:val="20"/>
                <w:szCs w:val="20"/>
              </w:rPr>
              <w:t>: Referat naukowy/recenzja</w:t>
            </w:r>
          </w:p>
        </w:tc>
      </w:tr>
    </w:tbl>
    <w:p w14:paraId="4CA586F9" w14:textId="77777777" w:rsidR="00CF48D1" w:rsidRPr="00341AC4" w:rsidRDefault="00C14619" w:rsidP="004501ED">
      <w:pPr>
        <w:pStyle w:val="TableParagraph"/>
        <w:snapToGrid w:val="0"/>
        <w:spacing w:before="120" w:after="120" w:line="276" w:lineRule="auto"/>
        <w:ind w:firstLine="1276"/>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lastRenderedPageBreak/>
        <w:t>Forma zajęć</w:t>
      </w:r>
    </w:p>
    <w:tbl>
      <w:tblPr>
        <w:tblStyle w:val="Tabela-Siatka"/>
        <w:tblW w:w="9824" w:type="dxa"/>
        <w:jc w:val="center"/>
        <w:tblLook w:val="04A0" w:firstRow="1" w:lastRow="0" w:firstColumn="1" w:lastColumn="0" w:noHBand="0" w:noVBand="1"/>
      </w:tblPr>
      <w:tblGrid>
        <w:gridCol w:w="1237"/>
        <w:gridCol w:w="408"/>
        <w:gridCol w:w="409"/>
        <w:gridCol w:w="409"/>
        <w:gridCol w:w="409"/>
        <w:gridCol w:w="409"/>
        <w:gridCol w:w="409"/>
        <w:gridCol w:w="409"/>
        <w:gridCol w:w="409"/>
        <w:gridCol w:w="409"/>
        <w:gridCol w:w="409"/>
        <w:gridCol w:w="408"/>
        <w:gridCol w:w="409"/>
        <w:gridCol w:w="409"/>
        <w:gridCol w:w="409"/>
        <w:gridCol w:w="409"/>
        <w:gridCol w:w="409"/>
        <w:gridCol w:w="409"/>
        <w:gridCol w:w="409"/>
        <w:gridCol w:w="409"/>
        <w:gridCol w:w="409"/>
        <w:gridCol w:w="409"/>
      </w:tblGrid>
      <w:tr w:rsidR="00E87DD3" w:rsidRPr="00341AC4" w14:paraId="4BBEDC68" w14:textId="77777777" w:rsidTr="00E87DD3">
        <w:trPr>
          <w:jc w:val="center"/>
        </w:trPr>
        <w:tc>
          <w:tcPr>
            <w:tcW w:w="1237" w:type="dxa"/>
            <w:tcBorders>
              <w:tl2br w:val="single" w:sz="4" w:space="0" w:color="auto"/>
            </w:tcBorders>
          </w:tcPr>
          <w:p w14:paraId="0537E4E4" w14:textId="77777777" w:rsidR="00E87DD3" w:rsidRPr="00341AC4" w:rsidRDefault="00E87DD3" w:rsidP="004501ED">
            <w:pPr>
              <w:pStyle w:val="TableParagraph"/>
              <w:spacing w:line="276" w:lineRule="auto"/>
              <w:jc w:val="right"/>
              <w:rPr>
                <w:rFonts w:asciiTheme="minorHAnsi" w:hAnsiTheme="minorHAnsi" w:cstheme="minorHAnsi"/>
                <w:bCs/>
                <w:iCs/>
                <w:color w:val="000000" w:themeColor="text1"/>
                <w:sz w:val="21"/>
                <w:szCs w:val="21"/>
              </w:rPr>
            </w:pPr>
            <w:r w:rsidRPr="00341AC4">
              <w:rPr>
                <w:rFonts w:asciiTheme="minorHAnsi" w:hAnsiTheme="minorHAnsi" w:cstheme="minorHAnsi"/>
                <w:bCs/>
                <w:iCs/>
                <w:color w:val="000000" w:themeColor="text1"/>
                <w:sz w:val="21"/>
                <w:szCs w:val="21"/>
              </w:rPr>
              <w:t>1:</w:t>
            </w:r>
          </w:p>
          <w:p w14:paraId="4C54AE8F" w14:textId="77777777" w:rsidR="00E87DD3" w:rsidRPr="00341AC4" w:rsidRDefault="00E87DD3" w:rsidP="004501ED">
            <w:pPr>
              <w:pStyle w:val="TableParagraph"/>
              <w:spacing w:line="276" w:lineRule="auto"/>
              <w:rPr>
                <w:rFonts w:asciiTheme="minorHAnsi" w:hAnsiTheme="minorHAnsi" w:cstheme="minorHAnsi"/>
                <w:b/>
                <w:iCs/>
                <w:color w:val="000000" w:themeColor="text1"/>
                <w:sz w:val="21"/>
                <w:szCs w:val="21"/>
              </w:rPr>
            </w:pPr>
            <w:r w:rsidRPr="00341AC4">
              <w:rPr>
                <w:rFonts w:asciiTheme="minorHAnsi" w:hAnsiTheme="minorHAnsi" w:cstheme="minorHAnsi"/>
                <w:bCs/>
                <w:iCs/>
                <w:color w:val="000000" w:themeColor="text1"/>
                <w:sz w:val="21"/>
                <w:szCs w:val="21"/>
              </w:rPr>
              <w:t>2:</w:t>
            </w:r>
          </w:p>
        </w:tc>
        <w:tc>
          <w:tcPr>
            <w:tcW w:w="408" w:type="dxa"/>
          </w:tcPr>
          <w:p w14:paraId="67B97279" w14:textId="77777777"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50697395" w14:textId="2721582D" w:rsidR="00E87DD3" w:rsidRPr="00E87DD3" w:rsidRDefault="00E87DD3" w:rsidP="004501ED">
            <w:pPr>
              <w:pStyle w:val="TableParagraph"/>
              <w:spacing w:line="276" w:lineRule="auto"/>
              <w:jc w:val="center"/>
              <w:rPr>
                <w:rFonts w:asciiTheme="minorHAnsi" w:hAnsiTheme="minorHAnsi" w:cstheme="minorHAnsi"/>
                <w:bCs/>
                <w:iCs/>
                <w:color w:val="000000" w:themeColor="text1"/>
                <w:sz w:val="21"/>
                <w:szCs w:val="21"/>
              </w:rPr>
            </w:pPr>
            <w:r w:rsidRPr="00E87DD3">
              <w:rPr>
                <w:rFonts w:asciiTheme="minorHAnsi" w:hAnsiTheme="minorHAnsi" w:cstheme="minorHAnsi"/>
                <w:bCs/>
                <w:iCs/>
                <w:color w:val="000000" w:themeColor="text1"/>
                <w:sz w:val="21"/>
                <w:szCs w:val="21"/>
              </w:rPr>
              <w:t>C</w:t>
            </w:r>
          </w:p>
        </w:tc>
        <w:tc>
          <w:tcPr>
            <w:tcW w:w="409" w:type="dxa"/>
          </w:tcPr>
          <w:p w14:paraId="7883FCFB" w14:textId="48A835ED"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p>
        </w:tc>
        <w:tc>
          <w:tcPr>
            <w:tcW w:w="409" w:type="dxa"/>
            <w:shd w:val="clear" w:color="auto" w:fill="F2F2F2" w:themeFill="background1" w:themeFillShade="F2"/>
          </w:tcPr>
          <w:p w14:paraId="740030AC" w14:textId="77777777" w:rsidR="00E87DD3" w:rsidRPr="00341AC4" w:rsidRDefault="00E87DD3" w:rsidP="004501ED">
            <w:pPr>
              <w:pStyle w:val="TableParagraph"/>
              <w:spacing w:line="276" w:lineRule="auto"/>
              <w:jc w:val="center"/>
              <w:rPr>
                <w:rFonts w:asciiTheme="minorHAnsi" w:hAnsiTheme="minorHAnsi" w:cstheme="minorHAnsi"/>
                <w:iCs/>
                <w:color w:val="000000" w:themeColor="text1"/>
                <w:w w:val="99"/>
                <w:sz w:val="21"/>
                <w:szCs w:val="21"/>
              </w:rPr>
            </w:pPr>
          </w:p>
        </w:tc>
        <w:tc>
          <w:tcPr>
            <w:tcW w:w="409" w:type="dxa"/>
            <w:shd w:val="clear" w:color="auto" w:fill="F2F2F2" w:themeFill="background1" w:themeFillShade="F2"/>
          </w:tcPr>
          <w:p w14:paraId="229545C4" w14:textId="77777777" w:rsidR="00E87DD3" w:rsidRPr="00341AC4" w:rsidRDefault="00E87DD3" w:rsidP="004501ED">
            <w:pPr>
              <w:pStyle w:val="TableParagraph"/>
              <w:spacing w:line="276" w:lineRule="auto"/>
              <w:jc w:val="center"/>
              <w:rPr>
                <w:rFonts w:asciiTheme="minorHAnsi" w:hAnsiTheme="minorHAnsi" w:cstheme="minorHAnsi"/>
                <w:iCs/>
                <w:color w:val="000000" w:themeColor="text1"/>
                <w:w w:val="99"/>
                <w:sz w:val="21"/>
                <w:szCs w:val="21"/>
              </w:rPr>
            </w:pPr>
          </w:p>
        </w:tc>
        <w:tc>
          <w:tcPr>
            <w:tcW w:w="409" w:type="dxa"/>
            <w:shd w:val="clear" w:color="auto" w:fill="F2F2F2" w:themeFill="background1" w:themeFillShade="F2"/>
          </w:tcPr>
          <w:p w14:paraId="4CF6B92B" w14:textId="77777777" w:rsidR="00E87DD3" w:rsidRPr="00341AC4" w:rsidRDefault="00E87DD3" w:rsidP="004501ED">
            <w:pPr>
              <w:pStyle w:val="TableParagraph"/>
              <w:spacing w:line="276" w:lineRule="auto"/>
              <w:jc w:val="center"/>
              <w:rPr>
                <w:rFonts w:asciiTheme="minorHAnsi" w:hAnsiTheme="minorHAnsi" w:cstheme="minorHAnsi"/>
                <w:iCs/>
                <w:color w:val="000000" w:themeColor="text1"/>
                <w:w w:val="99"/>
                <w:sz w:val="21"/>
                <w:szCs w:val="21"/>
              </w:rPr>
            </w:pPr>
          </w:p>
        </w:tc>
        <w:tc>
          <w:tcPr>
            <w:tcW w:w="409" w:type="dxa"/>
          </w:tcPr>
          <w:p w14:paraId="2A226369" w14:textId="45407B6E" w:rsidR="00E87DD3" w:rsidRPr="00E87DD3" w:rsidRDefault="00E87DD3" w:rsidP="004501ED">
            <w:pPr>
              <w:pStyle w:val="TableParagraph"/>
              <w:spacing w:line="276" w:lineRule="auto"/>
              <w:jc w:val="center"/>
              <w:rPr>
                <w:rFonts w:asciiTheme="minorHAnsi" w:hAnsiTheme="minorHAnsi" w:cstheme="minorHAnsi"/>
                <w:bCs/>
                <w:iCs/>
                <w:color w:val="000000" w:themeColor="text1"/>
                <w:sz w:val="21"/>
                <w:szCs w:val="21"/>
              </w:rPr>
            </w:pPr>
            <w:r w:rsidRPr="00E87DD3">
              <w:rPr>
                <w:rFonts w:asciiTheme="minorHAnsi" w:hAnsiTheme="minorHAnsi" w:cstheme="minorHAnsi"/>
                <w:bCs/>
                <w:iCs/>
                <w:color w:val="000000" w:themeColor="text1"/>
                <w:sz w:val="21"/>
                <w:szCs w:val="21"/>
              </w:rPr>
              <w:t>W</w:t>
            </w:r>
          </w:p>
        </w:tc>
        <w:tc>
          <w:tcPr>
            <w:tcW w:w="409" w:type="dxa"/>
          </w:tcPr>
          <w:p w14:paraId="044C8FAF" w14:textId="77777777"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0830EC91" w14:textId="38DD4E8B"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p>
        </w:tc>
        <w:tc>
          <w:tcPr>
            <w:tcW w:w="409" w:type="dxa"/>
            <w:shd w:val="clear" w:color="auto" w:fill="F2F2F2" w:themeFill="background1" w:themeFillShade="F2"/>
          </w:tcPr>
          <w:p w14:paraId="57F02ECC" w14:textId="77777777"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8" w:type="dxa"/>
            <w:shd w:val="clear" w:color="auto" w:fill="F2F2F2" w:themeFill="background1" w:themeFillShade="F2"/>
          </w:tcPr>
          <w:p w14:paraId="344023D3" w14:textId="77777777"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shd w:val="clear" w:color="auto" w:fill="F2F2F2" w:themeFill="background1" w:themeFillShade="F2"/>
          </w:tcPr>
          <w:p w14:paraId="1BAB15B8" w14:textId="1D1B0A2F"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p>
        </w:tc>
        <w:tc>
          <w:tcPr>
            <w:tcW w:w="409" w:type="dxa"/>
          </w:tcPr>
          <w:p w14:paraId="0D6CF2F0" w14:textId="55CC16EE" w:rsidR="00E87DD3" w:rsidRPr="00E87DD3" w:rsidRDefault="00E87DD3" w:rsidP="004501ED">
            <w:pPr>
              <w:pStyle w:val="TableParagraph"/>
              <w:spacing w:line="276" w:lineRule="auto"/>
              <w:jc w:val="center"/>
              <w:rPr>
                <w:rFonts w:asciiTheme="minorHAnsi" w:hAnsiTheme="minorHAnsi" w:cstheme="minorHAnsi"/>
                <w:bCs/>
                <w:iCs/>
                <w:color w:val="000000" w:themeColor="text1"/>
                <w:sz w:val="21"/>
                <w:szCs w:val="21"/>
              </w:rPr>
            </w:pPr>
            <w:r w:rsidRPr="00E87DD3">
              <w:rPr>
                <w:rFonts w:asciiTheme="minorHAnsi" w:hAnsiTheme="minorHAnsi" w:cstheme="minorHAnsi"/>
                <w:bCs/>
                <w:iCs/>
                <w:color w:val="000000" w:themeColor="text1"/>
                <w:sz w:val="21"/>
                <w:szCs w:val="21"/>
              </w:rPr>
              <w:t>W</w:t>
            </w:r>
          </w:p>
        </w:tc>
        <w:tc>
          <w:tcPr>
            <w:tcW w:w="409" w:type="dxa"/>
          </w:tcPr>
          <w:p w14:paraId="27B0926B" w14:textId="77777777"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3BEDD34F" w14:textId="25DCB5DF"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p>
        </w:tc>
        <w:tc>
          <w:tcPr>
            <w:tcW w:w="409" w:type="dxa"/>
            <w:shd w:val="clear" w:color="auto" w:fill="F2F2F2" w:themeFill="background1" w:themeFillShade="F2"/>
          </w:tcPr>
          <w:p w14:paraId="2DD05FA2" w14:textId="77777777"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shd w:val="clear" w:color="auto" w:fill="F2F2F2" w:themeFill="background1" w:themeFillShade="F2"/>
          </w:tcPr>
          <w:p w14:paraId="2DF18CD7" w14:textId="77777777"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shd w:val="clear" w:color="auto" w:fill="F2F2F2" w:themeFill="background1" w:themeFillShade="F2"/>
          </w:tcPr>
          <w:p w14:paraId="26B4D66B" w14:textId="11989EDA"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p>
        </w:tc>
        <w:tc>
          <w:tcPr>
            <w:tcW w:w="409" w:type="dxa"/>
          </w:tcPr>
          <w:p w14:paraId="02929733" w14:textId="77777777"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4CBF2837" w14:textId="77777777"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5C7691A9" w14:textId="16044CAD" w:rsidR="00E87DD3" w:rsidRPr="00341AC4" w:rsidRDefault="00E87DD3" w:rsidP="004501ED">
            <w:pPr>
              <w:pStyle w:val="TableParagraph"/>
              <w:spacing w:line="276" w:lineRule="auto"/>
              <w:jc w:val="center"/>
              <w:rPr>
                <w:rFonts w:asciiTheme="minorHAnsi" w:hAnsiTheme="minorHAnsi" w:cstheme="minorHAnsi"/>
                <w:b/>
                <w:iCs/>
                <w:color w:val="000000" w:themeColor="text1"/>
                <w:sz w:val="21"/>
                <w:szCs w:val="21"/>
              </w:rPr>
            </w:pPr>
          </w:p>
        </w:tc>
      </w:tr>
      <w:tr w:rsidR="00E87DD3" w:rsidRPr="00341AC4" w14:paraId="10FF4C67" w14:textId="77777777" w:rsidTr="00E87DD3">
        <w:trPr>
          <w:jc w:val="center"/>
        </w:trPr>
        <w:tc>
          <w:tcPr>
            <w:tcW w:w="1237" w:type="dxa"/>
            <w:shd w:val="clear" w:color="auto" w:fill="ECF1F8"/>
          </w:tcPr>
          <w:p w14:paraId="741A5DB7" w14:textId="31725656" w:rsidR="00E87DD3" w:rsidRPr="00341AC4" w:rsidRDefault="00E87DD3" w:rsidP="004501ED">
            <w:pPr>
              <w:pStyle w:val="TableParagraph"/>
              <w:tabs>
                <w:tab w:val="left" w:pos="983"/>
              </w:tabs>
              <w:spacing w:line="276" w:lineRule="auto"/>
              <w:ind w:right="37"/>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W01</w:t>
            </w:r>
          </w:p>
        </w:tc>
        <w:tc>
          <w:tcPr>
            <w:tcW w:w="408" w:type="dxa"/>
          </w:tcPr>
          <w:p w14:paraId="328A30D0" w14:textId="4404683D"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7A7F74CD"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6B0C321"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40175C9E"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EF1D3DE"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6B130F14"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5FBD284" w14:textId="302A8A94"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8C7DCCE"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66EB649"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053D448"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2B0385C1" w14:textId="178E3EB6"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412F0E6A"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548BD71"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2987617" w14:textId="5FE7F29C"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7DF70241"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81E76C5"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3BF207C" w14:textId="47D5FA66"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64E0260"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9BDE1BD" w14:textId="6E81718A"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2489C05E"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3A58C2C"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r>
      <w:tr w:rsidR="00E87DD3" w:rsidRPr="00341AC4" w14:paraId="537D0266" w14:textId="77777777" w:rsidTr="00E87DD3">
        <w:trPr>
          <w:jc w:val="center"/>
        </w:trPr>
        <w:tc>
          <w:tcPr>
            <w:tcW w:w="1237" w:type="dxa"/>
            <w:shd w:val="clear" w:color="auto" w:fill="ECF1F8"/>
          </w:tcPr>
          <w:p w14:paraId="18D9A0DB" w14:textId="0A6701FA" w:rsidR="00E87DD3" w:rsidRPr="00341AC4" w:rsidRDefault="00E87DD3" w:rsidP="004501ED">
            <w:pPr>
              <w:pStyle w:val="TableParagraph"/>
              <w:tabs>
                <w:tab w:val="left" w:pos="983"/>
              </w:tabs>
              <w:spacing w:line="276" w:lineRule="auto"/>
              <w:ind w:right="37"/>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U01</w:t>
            </w:r>
          </w:p>
        </w:tc>
        <w:tc>
          <w:tcPr>
            <w:tcW w:w="408" w:type="dxa"/>
          </w:tcPr>
          <w:p w14:paraId="6FFCAD80" w14:textId="73807C40"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4B98ED54"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4D583A9"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826E2A8"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11D4A93"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1DE3948"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60D1EF3" w14:textId="55365EC3"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069155C" w14:textId="4ED87B00"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3A6561E5"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E696CE6" w14:textId="0F209815"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8" w:type="dxa"/>
            <w:shd w:val="clear" w:color="auto" w:fill="F2F2F2" w:themeFill="background1" w:themeFillShade="F2"/>
          </w:tcPr>
          <w:p w14:paraId="0D83A42D" w14:textId="2B72C322"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0E3E060D"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C7AE0EF"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1142438" w14:textId="605339A4"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4CBE2154"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35117B11"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7AAB160F" w14:textId="5669A8B4"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107A4A51"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3E81CB7C"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4682785"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AC0DA20"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r>
      <w:tr w:rsidR="00E87DD3" w:rsidRPr="00341AC4" w14:paraId="3AC73875" w14:textId="77777777" w:rsidTr="00E87DD3">
        <w:trPr>
          <w:jc w:val="center"/>
        </w:trPr>
        <w:tc>
          <w:tcPr>
            <w:tcW w:w="1237" w:type="dxa"/>
            <w:shd w:val="clear" w:color="auto" w:fill="ECF1F8"/>
          </w:tcPr>
          <w:p w14:paraId="7DD1D7CC" w14:textId="4540AB82" w:rsidR="00E87DD3" w:rsidRPr="00341AC4" w:rsidRDefault="00E87DD3" w:rsidP="004501ED">
            <w:pPr>
              <w:pStyle w:val="TableParagraph"/>
              <w:tabs>
                <w:tab w:val="left" w:pos="983"/>
              </w:tabs>
              <w:spacing w:line="276" w:lineRule="auto"/>
              <w:ind w:right="37"/>
              <w:jc w:val="center"/>
              <w:rPr>
                <w:rFonts w:asciiTheme="minorHAnsi" w:hAnsiTheme="minorHAnsi" w:cstheme="minorHAnsi"/>
                <w:b/>
                <w:iCs/>
                <w:color w:val="000000" w:themeColor="text1"/>
                <w:sz w:val="21"/>
                <w:szCs w:val="21"/>
              </w:rPr>
            </w:pPr>
            <w:r>
              <w:rPr>
                <w:rFonts w:asciiTheme="minorHAnsi" w:hAnsiTheme="minorHAnsi" w:cstheme="minorHAnsi"/>
                <w:iCs/>
                <w:color w:val="000000" w:themeColor="text1"/>
                <w:sz w:val="21"/>
                <w:szCs w:val="21"/>
              </w:rPr>
              <w:t>U02</w:t>
            </w:r>
          </w:p>
        </w:tc>
        <w:tc>
          <w:tcPr>
            <w:tcW w:w="408" w:type="dxa"/>
          </w:tcPr>
          <w:p w14:paraId="765097A8" w14:textId="5A9DBCBC"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0CD6ED43"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C58E61A"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F7E8AAA"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3B8B908"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F2CD29E"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3615659A" w14:textId="55966022"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DE7A168" w14:textId="71F5194A"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6A27F22A"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98217F1" w14:textId="25CEE85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8" w:type="dxa"/>
            <w:shd w:val="clear" w:color="auto" w:fill="F2F2F2" w:themeFill="background1" w:themeFillShade="F2"/>
          </w:tcPr>
          <w:p w14:paraId="2EDD347F" w14:textId="6E9CEE36"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7733AB99"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44B0705"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D58F6CD" w14:textId="73D722CA"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7900E1D9"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31E537B2"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419676DD" w14:textId="2E79EEDD"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445AD5E6"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BCCBBAF"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8490E54"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5B779C5"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r>
      <w:tr w:rsidR="00E87DD3" w:rsidRPr="00341AC4" w14:paraId="5D6B341D" w14:textId="77777777" w:rsidTr="00E87DD3">
        <w:trPr>
          <w:jc w:val="center"/>
        </w:trPr>
        <w:tc>
          <w:tcPr>
            <w:tcW w:w="1237" w:type="dxa"/>
            <w:shd w:val="clear" w:color="auto" w:fill="ECF1F8"/>
          </w:tcPr>
          <w:p w14:paraId="7AA2C527" w14:textId="4F6A4667" w:rsidR="00E87DD3" w:rsidRDefault="00E87DD3" w:rsidP="004501ED">
            <w:pPr>
              <w:pStyle w:val="TableParagraph"/>
              <w:tabs>
                <w:tab w:val="left" w:pos="983"/>
              </w:tabs>
              <w:spacing w:line="276" w:lineRule="auto"/>
              <w:ind w:right="37"/>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U03</w:t>
            </w:r>
          </w:p>
        </w:tc>
        <w:tc>
          <w:tcPr>
            <w:tcW w:w="408" w:type="dxa"/>
          </w:tcPr>
          <w:p w14:paraId="517256CA" w14:textId="6D793AC6"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2A785355"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521B673"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9022DB1"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A5C1A88"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15551B5"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4439F21" w14:textId="1598C8A0"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13C7581" w14:textId="191A856F"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07749867"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F076649" w14:textId="51D71E66"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8" w:type="dxa"/>
            <w:shd w:val="clear" w:color="auto" w:fill="F2F2F2" w:themeFill="background1" w:themeFillShade="F2"/>
          </w:tcPr>
          <w:p w14:paraId="79EBCCB4" w14:textId="58DF1209"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66191734"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B9C0738"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BCDEDAC" w14:textId="1F5E93E6"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0623C2EB"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4F96646"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ED5480D" w14:textId="16CD563A"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2739CC2D"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F5AAFB0"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512EEDF"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262A546"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r>
      <w:tr w:rsidR="00E87DD3" w:rsidRPr="00341AC4" w14:paraId="36594511" w14:textId="77777777" w:rsidTr="00E87DD3">
        <w:trPr>
          <w:jc w:val="center"/>
        </w:trPr>
        <w:tc>
          <w:tcPr>
            <w:tcW w:w="1237" w:type="dxa"/>
            <w:shd w:val="clear" w:color="auto" w:fill="ECF1F8"/>
          </w:tcPr>
          <w:p w14:paraId="07CDBBB2" w14:textId="29103D70" w:rsidR="00E87DD3" w:rsidRPr="00341AC4" w:rsidRDefault="00E87DD3" w:rsidP="004501ED">
            <w:pPr>
              <w:pStyle w:val="TableParagraph"/>
              <w:tabs>
                <w:tab w:val="left" w:pos="983"/>
              </w:tabs>
              <w:spacing w:line="276" w:lineRule="auto"/>
              <w:ind w:right="37"/>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K01</w:t>
            </w:r>
          </w:p>
        </w:tc>
        <w:tc>
          <w:tcPr>
            <w:tcW w:w="408" w:type="dxa"/>
          </w:tcPr>
          <w:p w14:paraId="7AA6514F" w14:textId="05271DA0"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598A4600"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8AC430C"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BBA8EE0"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B19EAD3"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7B9FF278"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C0F7E7C" w14:textId="612C4D5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9740AED"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3D40290"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77730754"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12ED2A7D" w14:textId="73DB2312"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2F83B263"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A5F438C"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3AF4BEA" w14:textId="0A5CA36B"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57004C17"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4173E067"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574A54A" w14:textId="5E719C8D"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36F5C181"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D0D3F7E" w14:textId="18BD097A"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50497F24"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E9F7506" w14:textId="77777777" w:rsidR="00E87DD3" w:rsidRPr="00341AC4" w:rsidRDefault="00E87DD3" w:rsidP="004501ED">
            <w:pPr>
              <w:pStyle w:val="TableParagraph"/>
              <w:spacing w:line="276" w:lineRule="auto"/>
              <w:jc w:val="center"/>
              <w:rPr>
                <w:rFonts w:asciiTheme="minorHAnsi" w:hAnsiTheme="minorHAnsi" w:cstheme="minorHAnsi"/>
                <w:bCs/>
                <w:iCs/>
                <w:color w:val="000000" w:themeColor="text1"/>
                <w:sz w:val="21"/>
                <w:szCs w:val="21"/>
              </w:rPr>
            </w:pPr>
          </w:p>
        </w:tc>
      </w:tr>
    </w:tbl>
    <w:p w14:paraId="21BD014C" w14:textId="77777777" w:rsidR="00906C25" w:rsidRPr="00341AC4" w:rsidRDefault="00B20F2C" w:rsidP="00522DED">
      <w:pPr>
        <w:pStyle w:val="Tekstpodstawowy"/>
        <w:spacing w:before="120" w:after="120" w:line="276" w:lineRule="auto"/>
        <w:rPr>
          <w:rFonts w:asciiTheme="minorHAnsi" w:hAnsiTheme="minorHAnsi" w:cstheme="minorHAnsi"/>
          <w:b w:val="0"/>
          <w:bCs w:val="0"/>
          <w:iCs/>
          <w:color w:val="000000" w:themeColor="text1"/>
        </w:rPr>
      </w:pPr>
      <w:r w:rsidRPr="00341AC4">
        <w:rPr>
          <w:rFonts w:asciiTheme="minorHAnsi" w:hAnsiTheme="minorHAnsi" w:cstheme="minorHAnsi"/>
          <w:iCs/>
          <w:color w:val="000000" w:themeColor="text1"/>
        </w:rPr>
        <w:t>Adnotacja</w:t>
      </w:r>
      <w:r w:rsidR="000657F2" w:rsidRPr="00341AC4">
        <w:rPr>
          <w:rFonts w:asciiTheme="minorHAnsi" w:hAnsiTheme="minorHAnsi" w:cstheme="minorHAnsi"/>
          <w:iCs/>
          <w:color w:val="000000" w:themeColor="text1"/>
        </w:rPr>
        <w:t>.</w:t>
      </w:r>
      <w:r w:rsidRPr="00341AC4">
        <w:rPr>
          <w:rFonts w:asciiTheme="minorHAnsi" w:hAnsiTheme="minorHAnsi" w:cstheme="minorHAnsi"/>
          <w:iCs/>
          <w:color w:val="000000" w:themeColor="text1"/>
        </w:rPr>
        <w:t xml:space="preserve"> 1: forma zajęć; 2: efekty uczenia si</w:t>
      </w:r>
      <w:r w:rsidR="003D038D">
        <w:rPr>
          <w:rFonts w:asciiTheme="minorHAnsi" w:hAnsiTheme="minorHAnsi" w:cstheme="minorHAnsi"/>
          <w:iCs/>
          <w:color w:val="000000" w:themeColor="text1"/>
        </w:rPr>
        <w:t>ę</w:t>
      </w:r>
    </w:p>
    <w:p w14:paraId="6AE79101" w14:textId="77777777" w:rsidR="00906C25" w:rsidRPr="00341AC4" w:rsidRDefault="00906C25" w:rsidP="004501ED">
      <w:pPr>
        <w:pStyle w:val="TableParagraph"/>
        <w:numPr>
          <w:ilvl w:val="1"/>
          <w:numId w:val="10"/>
        </w:numPr>
        <w:snapToGrid w:val="0"/>
        <w:spacing w:line="276" w:lineRule="auto"/>
        <w:ind w:left="1134" w:hanging="567"/>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Kryteria oceny stopnia osiągnięcia efektów uczenia się</w:t>
      </w:r>
    </w:p>
    <w:p w14:paraId="50B2CFBE" w14:textId="77777777" w:rsidR="009109EC" w:rsidRPr="00341AC4" w:rsidRDefault="00896E3C" w:rsidP="004501ED">
      <w:pPr>
        <w:pStyle w:val="TableParagraph"/>
        <w:spacing w:before="120" w:line="276" w:lineRule="auto"/>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Forma zajęć:</w:t>
      </w:r>
    </w:p>
    <w:p w14:paraId="76D899F1" w14:textId="77777777" w:rsidR="00896E3C" w:rsidRPr="00341AC4" w:rsidRDefault="009C5192" w:rsidP="004501ED">
      <w:pPr>
        <w:pStyle w:val="TableParagraph"/>
        <w:spacing w:after="120" w:line="276" w:lineRule="auto"/>
        <w:jc w:val="center"/>
        <w:rPr>
          <w:rFonts w:asciiTheme="minorHAnsi" w:hAnsiTheme="minorHAnsi" w:cstheme="minorHAnsi"/>
          <w:bCs/>
          <w:iCs/>
          <w:color w:val="000000" w:themeColor="text1"/>
          <w:sz w:val="24"/>
          <w:szCs w:val="24"/>
        </w:rPr>
      </w:pPr>
      <w:r w:rsidRPr="00341AC4">
        <w:rPr>
          <w:rFonts w:asciiTheme="minorHAnsi" w:hAnsiTheme="minorHAnsi" w:cstheme="minorHAnsi"/>
          <w:b/>
          <w:iCs/>
          <w:color w:val="000000" w:themeColor="text1"/>
          <w:sz w:val="24"/>
          <w:szCs w:val="24"/>
        </w:rPr>
        <w:t xml:space="preserve">WYKŁAD </w:t>
      </w:r>
      <w:r w:rsidR="00896E3C" w:rsidRPr="00341AC4">
        <w:rPr>
          <w:rFonts w:asciiTheme="minorHAnsi" w:hAnsiTheme="minorHAnsi" w:cstheme="minorHAnsi"/>
          <w:b/>
          <w:iCs/>
          <w:color w:val="000000" w:themeColor="text1"/>
          <w:sz w:val="24"/>
          <w:szCs w:val="24"/>
        </w:rPr>
        <w:t xml:space="preserve">(W) </w:t>
      </w:r>
      <w:r w:rsidR="00896E3C" w:rsidRPr="00341AC4">
        <w:rPr>
          <w:rFonts w:asciiTheme="minorHAnsi" w:hAnsiTheme="minorHAnsi" w:cstheme="minorHAnsi"/>
          <w:bCs/>
          <w:iCs/>
          <w:color w:val="000000" w:themeColor="text1"/>
          <w:sz w:val="24"/>
          <w:szCs w:val="24"/>
        </w:rPr>
        <w:t xml:space="preserve">(w tym </w:t>
      </w:r>
      <w:r w:rsidR="003B6F34" w:rsidRPr="00341AC4">
        <w:rPr>
          <w:rFonts w:asciiTheme="minorHAnsi" w:hAnsiTheme="minorHAnsi" w:cstheme="minorHAnsi"/>
          <w:bCs/>
          <w:iCs/>
          <w:color w:val="000000" w:themeColor="text1"/>
          <w:sz w:val="24"/>
          <w:szCs w:val="24"/>
        </w:rPr>
        <w:t>zajęcia prowadzone z wykorzystaniem metod i technik kształcenia na odległość</w:t>
      </w:r>
      <w:r w:rsidR="00FD380B" w:rsidRPr="00341AC4">
        <w:rPr>
          <w:rFonts w:asciiTheme="minorHAnsi" w:hAnsiTheme="minorHAnsi" w:cstheme="minorHAnsi"/>
          <w:bCs/>
          <w:iCs/>
          <w:color w:val="000000" w:themeColor="text1"/>
          <w:sz w:val="24"/>
          <w:szCs w:val="24"/>
        </w:rPr>
        <w:t>)</w:t>
      </w:r>
    </w:p>
    <w:tbl>
      <w:tblPr>
        <w:tblStyle w:val="Tabela-Siatka"/>
        <w:tblW w:w="0" w:type="auto"/>
        <w:jc w:val="center"/>
        <w:tblLook w:val="04A0" w:firstRow="1" w:lastRow="0" w:firstColumn="1" w:lastColumn="0" w:noHBand="0" w:noVBand="1"/>
      </w:tblPr>
      <w:tblGrid>
        <w:gridCol w:w="961"/>
        <w:gridCol w:w="8878"/>
      </w:tblGrid>
      <w:tr w:rsidR="00341AC4" w:rsidRPr="00341AC4" w14:paraId="760D3712" w14:textId="77777777" w:rsidTr="000D4346">
        <w:trPr>
          <w:jc w:val="center"/>
        </w:trPr>
        <w:tc>
          <w:tcPr>
            <w:tcW w:w="961" w:type="dxa"/>
          </w:tcPr>
          <w:p w14:paraId="6E969E4C" w14:textId="77777777"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Ocena</w:t>
            </w:r>
          </w:p>
        </w:tc>
        <w:tc>
          <w:tcPr>
            <w:tcW w:w="8878" w:type="dxa"/>
          </w:tcPr>
          <w:p w14:paraId="2343AB3E" w14:textId="77777777"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Kryterium oceny</w:t>
            </w:r>
          </w:p>
        </w:tc>
      </w:tr>
      <w:tr w:rsidR="00873988" w:rsidRPr="00341AC4" w14:paraId="45D992FB" w14:textId="77777777" w:rsidTr="000D4346">
        <w:trPr>
          <w:jc w:val="center"/>
        </w:trPr>
        <w:tc>
          <w:tcPr>
            <w:tcW w:w="961" w:type="dxa"/>
          </w:tcPr>
          <w:p w14:paraId="7406ADAA"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3,0</w:t>
            </w:r>
          </w:p>
        </w:tc>
        <w:tc>
          <w:tcPr>
            <w:tcW w:w="8878" w:type="dxa"/>
          </w:tcPr>
          <w:p w14:paraId="3F4143FA" w14:textId="7201371C" w:rsidR="00873988" w:rsidRPr="00873988" w:rsidRDefault="00873988" w:rsidP="00873988">
            <w:pPr>
              <w:pStyle w:val="Tekstpodstawowy"/>
              <w:spacing w:line="276" w:lineRule="auto"/>
              <w:jc w:val="both"/>
              <w:rPr>
                <w:rFonts w:asciiTheme="minorHAnsi" w:hAnsiTheme="minorHAnsi" w:cstheme="minorHAnsi"/>
                <w:iCs/>
                <w:color w:val="000000" w:themeColor="text1"/>
                <w:sz w:val="21"/>
                <w:szCs w:val="21"/>
              </w:rPr>
            </w:pPr>
            <w:r w:rsidRPr="00873988">
              <w:rPr>
                <w:rFonts w:asciiTheme="minorHAnsi" w:hAnsiTheme="minorHAnsi" w:cstheme="minorHAnsi"/>
                <w:sz w:val="21"/>
                <w:szCs w:val="21"/>
              </w:rPr>
              <w:t>Uzyskał 50-60% wyniku z: obecności na wykładach, dyskusji na wykładach konwersatoryjnych, przygotowania referatu lub recenzji artykułu, egzaminu pisemnego</w:t>
            </w:r>
          </w:p>
        </w:tc>
      </w:tr>
      <w:tr w:rsidR="00873988" w:rsidRPr="00341AC4" w14:paraId="4C6E11F0" w14:textId="77777777" w:rsidTr="000D4346">
        <w:trPr>
          <w:jc w:val="center"/>
        </w:trPr>
        <w:tc>
          <w:tcPr>
            <w:tcW w:w="961" w:type="dxa"/>
          </w:tcPr>
          <w:p w14:paraId="46E873C3"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3,5</w:t>
            </w:r>
          </w:p>
        </w:tc>
        <w:tc>
          <w:tcPr>
            <w:tcW w:w="8878" w:type="dxa"/>
          </w:tcPr>
          <w:p w14:paraId="5EADCBBE" w14:textId="33AC2B81" w:rsidR="00873988" w:rsidRPr="00873988" w:rsidRDefault="00873988" w:rsidP="00873988">
            <w:pPr>
              <w:pStyle w:val="Tekstpodstawowy"/>
              <w:spacing w:line="276" w:lineRule="auto"/>
              <w:jc w:val="both"/>
              <w:rPr>
                <w:rFonts w:asciiTheme="minorHAnsi" w:hAnsiTheme="minorHAnsi" w:cstheme="minorHAnsi"/>
                <w:iCs/>
                <w:color w:val="000000" w:themeColor="text1"/>
                <w:sz w:val="21"/>
                <w:szCs w:val="21"/>
              </w:rPr>
            </w:pPr>
            <w:r w:rsidRPr="00873988">
              <w:rPr>
                <w:rFonts w:asciiTheme="minorHAnsi" w:hAnsiTheme="minorHAnsi" w:cstheme="minorHAnsi"/>
                <w:sz w:val="21"/>
                <w:szCs w:val="21"/>
              </w:rPr>
              <w:t>Uzyskał 61-70% wyniku z: obecności na wykładach, dyskusji na wykładach konwersatoryjnych, przygotowania referatu lub recenzji artykułu, egzaminu pisemnego</w:t>
            </w:r>
          </w:p>
        </w:tc>
      </w:tr>
      <w:tr w:rsidR="00873988" w:rsidRPr="00341AC4" w14:paraId="6ABB8D1E" w14:textId="77777777" w:rsidTr="000D4346">
        <w:trPr>
          <w:jc w:val="center"/>
        </w:trPr>
        <w:tc>
          <w:tcPr>
            <w:tcW w:w="961" w:type="dxa"/>
          </w:tcPr>
          <w:p w14:paraId="35B2FCD4"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4,0</w:t>
            </w:r>
          </w:p>
        </w:tc>
        <w:tc>
          <w:tcPr>
            <w:tcW w:w="8878" w:type="dxa"/>
          </w:tcPr>
          <w:p w14:paraId="2E9A2649" w14:textId="6F0DB0ED" w:rsidR="00873988" w:rsidRPr="00873988" w:rsidRDefault="00873988" w:rsidP="00873988">
            <w:pPr>
              <w:pStyle w:val="Tekstpodstawowy"/>
              <w:spacing w:line="276" w:lineRule="auto"/>
              <w:jc w:val="both"/>
              <w:rPr>
                <w:rFonts w:asciiTheme="minorHAnsi" w:hAnsiTheme="minorHAnsi" w:cstheme="minorHAnsi"/>
                <w:iCs/>
                <w:color w:val="000000" w:themeColor="text1"/>
                <w:sz w:val="21"/>
                <w:szCs w:val="21"/>
              </w:rPr>
            </w:pPr>
            <w:r w:rsidRPr="00873988">
              <w:rPr>
                <w:rFonts w:asciiTheme="minorHAnsi" w:hAnsiTheme="minorHAnsi" w:cstheme="minorHAnsi"/>
                <w:sz w:val="21"/>
                <w:szCs w:val="21"/>
              </w:rPr>
              <w:t>Uzyskał 71-80% wyniku z: obecności na wykładach, dyskusji na wykładach konwersatoryjnych, przygotowania referatu lub recenzji artykułu, egzaminu pisemnego</w:t>
            </w:r>
          </w:p>
        </w:tc>
      </w:tr>
      <w:tr w:rsidR="00873988" w:rsidRPr="00341AC4" w14:paraId="6FFC16FB" w14:textId="77777777" w:rsidTr="000D4346">
        <w:trPr>
          <w:jc w:val="center"/>
        </w:trPr>
        <w:tc>
          <w:tcPr>
            <w:tcW w:w="961" w:type="dxa"/>
          </w:tcPr>
          <w:p w14:paraId="3821A67E"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4,5</w:t>
            </w:r>
          </w:p>
        </w:tc>
        <w:tc>
          <w:tcPr>
            <w:tcW w:w="8878" w:type="dxa"/>
          </w:tcPr>
          <w:p w14:paraId="7DFD0D81" w14:textId="7B4975B8" w:rsidR="00873988" w:rsidRPr="00873988" w:rsidRDefault="00873988" w:rsidP="00873988">
            <w:pPr>
              <w:pStyle w:val="Tekstpodstawowy"/>
              <w:spacing w:line="276" w:lineRule="auto"/>
              <w:jc w:val="both"/>
              <w:rPr>
                <w:rFonts w:asciiTheme="minorHAnsi" w:hAnsiTheme="minorHAnsi" w:cstheme="minorHAnsi"/>
                <w:iCs/>
                <w:color w:val="000000" w:themeColor="text1"/>
                <w:sz w:val="21"/>
                <w:szCs w:val="21"/>
              </w:rPr>
            </w:pPr>
            <w:r w:rsidRPr="00873988">
              <w:rPr>
                <w:rFonts w:asciiTheme="minorHAnsi" w:hAnsiTheme="minorHAnsi" w:cstheme="minorHAnsi"/>
                <w:sz w:val="21"/>
                <w:szCs w:val="21"/>
              </w:rPr>
              <w:t>Uzyskał 81-90% wyniku z: obecności na wykładach, dyskusji na wykładach konwersatoryjnych, przygotowania referatu lub recenzji artykułu, egzaminu pisemnego</w:t>
            </w:r>
          </w:p>
        </w:tc>
      </w:tr>
      <w:tr w:rsidR="00873988" w:rsidRPr="00341AC4" w14:paraId="3A22C5B7" w14:textId="77777777" w:rsidTr="000D4346">
        <w:trPr>
          <w:jc w:val="center"/>
        </w:trPr>
        <w:tc>
          <w:tcPr>
            <w:tcW w:w="961" w:type="dxa"/>
          </w:tcPr>
          <w:p w14:paraId="350A849C"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5,0</w:t>
            </w:r>
          </w:p>
        </w:tc>
        <w:tc>
          <w:tcPr>
            <w:tcW w:w="8878" w:type="dxa"/>
          </w:tcPr>
          <w:p w14:paraId="6F8E1E06" w14:textId="4C361D56" w:rsidR="00873988" w:rsidRPr="00873988" w:rsidRDefault="00873988" w:rsidP="00873988">
            <w:pPr>
              <w:pStyle w:val="Tekstpodstawowy"/>
              <w:spacing w:line="276" w:lineRule="auto"/>
              <w:jc w:val="both"/>
              <w:rPr>
                <w:rFonts w:asciiTheme="minorHAnsi" w:hAnsiTheme="minorHAnsi" w:cstheme="minorHAnsi"/>
                <w:iCs/>
                <w:color w:val="000000" w:themeColor="text1"/>
                <w:sz w:val="21"/>
                <w:szCs w:val="21"/>
              </w:rPr>
            </w:pPr>
            <w:r w:rsidRPr="00873988">
              <w:rPr>
                <w:rFonts w:asciiTheme="minorHAnsi" w:hAnsiTheme="minorHAnsi" w:cstheme="minorHAnsi"/>
                <w:sz w:val="21"/>
                <w:szCs w:val="21"/>
              </w:rPr>
              <w:t>Uzyskał 91-100% wyniku z: obecności na wykładach, dyskusji na wykładach konwersatoryjnych, przygotowania referatu lub recenzji artykułu, egzaminu pisemnego</w:t>
            </w:r>
          </w:p>
        </w:tc>
      </w:tr>
    </w:tbl>
    <w:p w14:paraId="6307C8EE" w14:textId="77777777" w:rsidR="009109EC" w:rsidRPr="00341AC4" w:rsidRDefault="00896E3C" w:rsidP="004501ED">
      <w:pPr>
        <w:pStyle w:val="TableParagraph"/>
        <w:spacing w:before="120" w:line="276" w:lineRule="auto"/>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Forma zajęć:</w:t>
      </w:r>
    </w:p>
    <w:p w14:paraId="3CB44F4B" w14:textId="77777777" w:rsidR="00896E3C" w:rsidRPr="00341AC4" w:rsidRDefault="009C5192" w:rsidP="004501ED">
      <w:pPr>
        <w:pStyle w:val="TableParagraph"/>
        <w:spacing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b/>
          <w:iCs/>
          <w:color w:val="000000" w:themeColor="text1"/>
          <w:sz w:val="24"/>
          <w:szCs w:val="24"/>
        </w:rPr>
        <w:t xml:space="preserve">ĆWICZENIA </w:t>
      </w:r>
      <w:r w:rsidR="00896E3C" w:rsidRPr="00341AC4">
        <w:rPr>
          <w:rFonts w:asciiTheme="minorHAnsi" w:hAnsiTheme="minorHAnsi" w:cstheme="minorHAnsi"/>
          <w:b/>
          <w:iCs/>
          <w:color w:val="000000" w:themeColor="text1"/>
          <w:sz w:val="24"/>
          <w:szCs w:val="24"/>
        </w:rPr>
        <w:t xml:space="preserve">(C) </w:t>
      </w:r>
      <w:r w:rsidR="00896E3C" w:rsidRPr="00341AC4">
        <w:rPr>
          <w:rFonts w:asciiTheme="minorHAnsi" w:hAnsiTheme="minorHAnsi" w:cstheme="minorHAnsi"/>
          <w:bCs/>
          <w:iCs/>
          <w:color w:val="000000" w:themeColor="text1"/>
          <w:sz w:val="24"/>
          <w:szCs w:val="24"/>
        </w:rPr>
        <w:t xml:space="preserve">(w tym </w:t>
      </w:r>
      <w:r w:rsidR="003B6F34" w:rsidRPr="00341AC4">
        <w:rPr>
          <w:rFonts w:asciiTheme="minorHAnsi" w:hAnsiTheme="minorHAnsi" w:cstheme="minorHAnsi"/>
          <w:bCs/>
          <w:iCs/>
          <w:color w:val="000000" w:themeColor="text1"/>
          <w:sz w:val="24"/>
          <w:szCs w:val="24"/>
        </w:rPr>
        <w:t>zajęcia prowadzone z wykorzystaniem metod i technik kształcenia na odległość</w:t>
      </w:r>
      <w:r w:rsidR="00FD380B" w:rsidRPr="00341AC4">
        <w:rPr>
          <w:rFonts w:asciiTheme="minorHAnsi" w:hAnsiTheme="minorHAnsi" w:cstheme="minorHAnsi"/>
          <w:bCs/>
          <w:iCs/>
          <w:color w:val="000000" w:themeColor="text1"/>
          <w:sz w:val="24"/>
          <w:szCs w:val="24"/>
        </w:rPr>
        <w:t>)</w:t>
      </w:r>
    </w:p>
    <w:tbl>
      <w:tblPr>
        <w:tblStyle w:val="Tabela-Siatka"/>
        <w:tblW w:w="0" w:type="auto"/>
        <w:jc w:val="center"/>
        <w:tblLook w:val="04A0" w:firstRow="1" w:lastRow="0" w:firstColumn="1" w:lastColumn="0" w:noHBand="0" w:noVBand="1"/>
      </w:tblPr>
      <w:tblGrid>
        <w:gridCol w:w="953"/>
        <w:gridCol w:w="8870"/>
      </w:tblGrid>
      <w:tr w:rsidR="00341AC4" w:rsidRPr="00341AC4" w14:paraId="6BFB8FCB" w14:textId="77777777" w:rsidTr="000D4346">
        <w:trPr>
          <w:jc w:val="center"/>
        </w:trPr>
        <w:tc>
          <w:tcPr>
            <w:tcW w:w="953" w:type="dxa"/>
          </w:tcPr>
          <w:p w14:paraId="6C52BB3F" w14:textId="77777777"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Ocena</w:t>
            </w:r>
          </w:p>
        </w:tc>
        <w:tc>
          <w:tcPr>
            <w:tcW w:w="8870" w:type="dxa"/>
          </w:tcPr>
          <w:p w14:paraId="3CE65945" w14:textId="77777777"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Kryterium oceny</w:t>
            </w:r>
          </w:p>
        </w:tc>
      </w:tr>
      <w:tr w:rsidR="00873988" w:rsidRPr="00341AC4" w14:paraId="644B33A3" w14:textId="77777777" w:rsidTr="000D4346">
        <w:trPr>
          <w:jc w:val="center"/>
        </w:trPr>
        <w:tc>
          <w:tcPr>
            <w:tcW w:w="953" w:type="dxa"/>
          </w:tcPr>
          <w:p w14:paraId="2CC855E2"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3,0</w:t>
            </w:r>
          </w:p>
        </w:tc>
        <w:tc>
          <w:tcPr>
            <w:tcW w:w="8870" w:type="dxa"/>
          </w:tcPr>
          <w:p w14:paraId="1C9391C0" w14:textId="5168CFB3" w:rsidR="00873988" w:rsidRPr="00873988" w:rsidRDefault="00873988" w:rsidP="00873988">
            <w:pPr>
              <w:pStyle w:val="Tekstpodstawowy"/>
              <w:spacing w:line="276" w:lineRule="auto"/>
              <w:jc w:val="both"/>
              <w:rPr>
                <w:rFonts w:asciiTheme="minorHAnsi" w:hAnsiTheme="minorHAnsi" w:cstheme="minorHAnsi"/>
                <w:iCs/>
                <w:color w:val="000000" w:themeColor="text1"/>
                <w:sz w:val="21"/>
                <w:szCs w:val="21"/>
              </w:rPr>
            </w:pPr>
            <w:r w:rsidRPr="00873988">
              <w:rPr>
                <w:rFonts w:asciiTheme="minorHAnsi" w:hAnsiTheme="minorHAnsi" w:cstheme="minorHAnsi"/>
                <w:sz w:val="21"/>
                <w:szCs w:val="21"/>
              </w:rPr>
              <w:t>Uzyskał 50-60% maksymalnego wyniku z: obecności na ćwiczeniach, aktywności podczas ćwiczeń, jakości wykonywanych zadań, kolokwium</w:t>
            </w:r>
          </w:p>
        </w:tc>
      </w:tr>
      <w:tr w:rsidR="00873988" w:rsidRPr="00341AC4" w14:paraId="09AC5F08" w14:textId="77777777" w:rsidTr="000D4346">
        <w:trPr>
          <w:jc w:val="center"/>
        </w:trPr>
        <w:tc>
          <w:tcPr>
            <w:tcW w:w="953" w:type="dxa"/>
          </w:tcPr>
          <w:p w14:paraId="3408D998"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3,5</w:t>
            </w:r>
          </w:p>
        </w:tc>
        <w:tc>
          <w:tcPr>
            <w:tcW w:w="8870" w:type="dxa"/>
          </w:tcPr>
          <w:p w14:paraId="52906CD7" w14:textId="3CF4E290" w:rsidR="00873988" w:rsidRPr="00873988" w:rsidRDefault="00873988" w:rsidP="00873988">
            <w:pPr>
              <w:pStyle w:val="Tekstpodstawowy"/>
              <w:spacing w:line="276" w:lineRule="auto"/>
              <w:jc w:val="both"/>
              <w:rPr>
                <w:rFonts w:asciiTheme="minorHAnsi" w:hAnsiTheme="minorHAnsi" w:cstheme="minorHAnsi"/>
                <w:iCs/>
                <w:color w:val="000000" w:themeColor="text1"/>
                <w:sz w:val="21"/>
                <w:szCs w:val="21"/>
              </w:rPr>
            </w:pPr>
            <w:r w:rsidRPr="00873988">
              <w:rPr>
                <w:rFonts w:asciiTheme="minorHAnsi" w:hAnsiTheme="minorHAnsi" w:cstheme="minorHAnsi"/>
                <w:sz w:val="21"/>
                <w:szCs w:val="21"/>
              </w:rPr>
              <w:t>Uzyskał 61-70% maksymalnego wyniku z: obecności na ćwiczeniach, aktywności podczas ćwiczeń, jakości wykonywanych zadań</w:t>
            </w:r>
          </w:p>
        </w:tc>
      </w:tr>
      <w:tr w:rsidR="00873988" w:rsidRPr="00341AC4" w14:paraId="29DD3F8F" w14:textId="77777777" w:rsidTr="000D4346">
        <w:trPr>
          <w:jc w:val="center"/>
        </w:trPr>
        <w:tc>
          <w:tcPr>
            <w:tcW w:w="953" w:type="dxa"/>
          </w:tcPr>
          <w:p w14:paraId="34C6711A"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4,0</w:t>
            </w:r>
          </w:p>
        </w:tc>
        <w:tc>
          <w:tcPr>
            <w:tcW w:w="8870" w:type="dxa"/>
          </w:tcPr>
          <w:p w14:paraId="3BEDB8F4" w14:textId="19A494AB" w:rsidR="00873988" w:rsidRPr="00873988" w:rsidRDefault="00873988" w:rsidP="00873988">
            <w:pPr>
              <w:pStyle w:val="Tekstpodstawowy"/>
              <w:spacing w:line="276" w:lineRule="auto"/>
              <w:jc w:val="both"/>
              <w:rPr>
                <w:rFonts w:asciiTheme="minorHAnsi" w:hAnsiTheme="minorHAnsi" w:cstheme="minorHAnsi"/>
                <w:iCs/>
                <w:color w:val="000000" w:themeColor="text1"/>
                <w:sz w:val="21"/>
                <w:szCs w:val="21"/>
              </w:rPr>
            </w:pPr>
            <w:r w:rsidRPr="00873988">
              <w:rPr>
                <w:rFonts w:asciiTheme="minorHAnsi" w:hAnsiTheme="minorHAnsi" w:cstheme="minorHAnsi"/>
                <w:sz w:val="21"/>
                <w:szCs w:val="21"/>
              </w:rPr>
              <w:t>Uzyskał 71-80% maksymalnego wyniku z: obecności na ćwiczeniach, aktywności podczas ćwiczeń, jakości wykonywanych zadań</w:t>
            </w:r>
          </w:p>
        </w:tc>
      </w:tr>
      <w:tr w:rsidR="00873988" w:rsidRPr="00341AC4" w14:paraId="12306819" w14:textId="77777777" w:rsidTr="000D4346">
        <w:trPr>
          <w:jc w:val="center"/>
        </w:trPr>
        <w:tc>
          <w:tcPr>
            <w:tcW w:w="953" w:type="dxa"/>
          </w:tcPr>
          <w:p w14:paraId="27DC1F67"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4,5</w:t>
            </w:r>
          </w:p>
        </w:tc>
        <w:tc>
          <w:tcPr>
            <w:tcW w:w="8870" w:type="dxa"/>
          </w:tcPr>
          <w:p w14:paraId="42AD6CB6" w14:textId="59E81C3E" w:rsidR="00873988" w:rsidRPr="00873988" w:rsidRDefault="00873988" w:rsidP="00873988">
            <w:pPr>
              <w:pStyle w:val="Tekstpodstawowy"/>
              <w:spacing w:line="276" w:lineRule="auto"/>
              <w:jc w:val="both"/>
              <w:rPr>
                <w:rFonts w:asciiTheme="minorHAnsi" w:hAnsiTheme="minorHAnsi" w:cstheme="minorHAnsi"/>
                <w:iCs/>
                <w:color w:val="000000" w:themeColor="text1"/>
                <w:sz w:val="21"/>
                <w:szCs w:val="21"/>
              </w:rPr>
            </w:pPr>
            <w:r w:rsidRPr="00873988">
              <w:rPr>
                <w:rFonts w:asciiTheme="minorHAnsi" w:hAnsiTheme="minorHAnsi" w:cstheme="minorHAnsi"/>
                <w:sz w:val="21"/>
                <w:szCs w:val="21"/>
              </w:rPr>
              <w:t>Uzyskał 81-90% maksymalnego wyniku z: obecności na ćwiczeniach, aktywności podczas ćwiczeń, jakości wykonywanych zadań</w:t>
            </w:r>
          </w:p>
        </w:tc>
      </w:tr>
      <w:tr w:rsidR="00873988" w:rsidRPr="00341AC4" w14:paraId="5630303C" w14:textId="77777777" w:rsidTr="000D4346">
        <w:trPr>
          <w:jc w:val="center"/>
        </w:trPr>
        <w:tc>
          <w:tcPr>
            <w:tcW w:w="953" w:type="dxa"/>
          </w:tcPr>
          <w:p w14:paraId="661642B9" w14:textId="77777777" w:rsidR="00873988" w:rsidRPr="00341AC4" w:rsidRDefault="00873988" w:rsidP="00873988">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5,0</w:t>
            </w:r>
          </w:p>
        </w:tc>
        <w:tc>
          <w:tcPr>
            <w:tcW w:w="8870" w:type="dxa"/>
          </w:tcPr>
          <w:p w14:paraId="7F0AA385" w14:textId="3890523D" w:rsidR="00873988" w:rsidRPr="00873988" w:rsidRDefault="00873988" w:rsidP="00873988">
            <w:pPr>
              <w:pStyle w:val="Tekstpodstawowy"/>
              <w:spacing w:line="276" w:lineRule="auto"/>
              <w:jc w:val="both"/>
              <w:rPr>
                <w:rFonts w:asciiTheme="minorHAnsi" w:hAnsiTheme="minorHAnsi" w:cstheme="minorHAnsi"/>
                <w:b w:val="0"/>
                <w:bCs w:val="0"/>
                <w:iCs/>
                <w:color w:val="000000" w:themeColor="text1"/>
                <w:sz w:val="21"/>
                <w:szCs w:val="21"/>
              </w:rPr>
            </w:pPr>
            <w:r w:rsidRPr="00873988">
              <w:rPr>
                <w:rFonts w:asciiTheme="minorHAnsi" w:hAnsiTheme="minorHAnsi" w:cstheme="minorHAnsi"/>
                <w:sz w:val="21"/>
                <w:szCs w:val="21"/>
              </w:rPr>
              <w:t>Uzyskał 91-100% maksymalnego wyniku z: obecności na ćwiczeniach, aktywności podczas ćwiczeń, jakości wykonywanych zadań</w:t>
            </w:r>
          </w:p>
        </w:tc>
      </w:tr>
    </w:tbl>
    <w:p w14:paraId="08D6541F" w14:textId="77777777" w:rsidR="000746C5" w:rsidRPr="00341AC4" w:rsidRDefault="00896E3C" w:rsidP="004501ED">
      <w:pPr>
        <w:pStyle w:val="Nagwek2"/>
        <w:shd w:val="clear" w:color="auto" w:fill="auto"/>
        <w:spacing w:before="240" w:line="276" w:lineRule="auto"/>
        <w:ind w:left="850" w:right="544"/>
        <w:rPr>
          <w:iCs/>
          <w:color w:val="000000" w:themeColor="text1"/>
          <w:sz w:val="24"/>
          <w:szCs w:val="24"/>
        </w:rPr>
      </w:pPr>
      <w:r w:rsidRPr="00341AC4">
        <w:rPr>
          <w:iCs/>
          <w:color w:val="000000" w:themeColor="text1"/>
          <w:sz w:val="24"/>
          <w:szCs w:val="24"/>
        </w:rPr>
        <w:t>Bilans punktów ECTS – nakład pracy studenta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9"/>
        <w:gridCol w:w="2172"/>
        <w:gridCol w:w="2173"/>
      </w:tblGrid>
      <w:tr w:rsidR="00341AC4" w:rsidRPr="00341AC4" w14:paraId="30A478EF" w14:textId="77777777" w:rsidTr="006C5000">
        <w:trPr>
          <w:trHeight w:val="460"/>
          <w:jc w:val="center"/>
        </w:trPr>
        <w:tc>
          <w:tcPr>
            <w:tcW w:w="5499" w:type="dxa"/>
            <w:tcBorders>
              <w:top w:val="single" w:sz="4" w:space="0" w:color="auto"/>
              <w:left w:val="single" w:sz="4" w:space="0" w:color="auto"/>
              <w:bottom w:val="single" w:sz="4" w:space="0" w:color="auto"/>
              <w:right w:val="single" w:sz="4" w:space="0" w:color="auto"/>
            </w:tcBorders>
            <w:vAlign w:val="center"/>
          </w:tcPr>
          <w:p w14:paraId="2165D300" w14:textId="77777777" w:rsidR="00896E3C" w:rsidRPr="00341AC4" w:rsidRDefault="000706A4" w:rsidP="004501ED">
            <w:pPr>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b/>
                <w:iCs/>
                <w:color w:val="000000" w:themeColor="text1"/>
                <w:sz w:val="21"/>
                <w:szCs w:val="21"/>
              </w:rPr>
              <w:t>Kategoria</w:t>
            </w:r>
          </w:p>
        </w:tc>
        <w:tc>
          <w:tcPr>
            <w:tcW w:w="2172" w:type="dxa"/>
            <w:tcBorders>
              <w:left w:val="single" w:sz="4" w:space="0" w:color="auto"/>
            </w:tcBorders>
            <w:vAlign w:val="center"/>
          </w:tcPr>
          <w:p w14:paraId="5A5C6125" w14:textId="77777777" w:rsidR="00896E3C" w:rsidRPr="00341AC4" w:rsidRDefault="000F5265" w:rsidP="004501ED">
            <w:pPr>
              <w:pStyle w:val="TableParagraph"/>
              <w:spacing w:line="276" w:lineRule="auto"/>
              <w:ind w:left="84" w:right="81"/>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Obciążenie studenta</w:t>
            </w:r>
            <w:r w:rsidR="000706A4" w:rsidRPr="00341AC4">
              <w:rPr>
                <w:rFonts w:asciiTheme="minorHAnsi" w:hAnsiTheme="minorHAnsi" w:cstheme="minorHAnsi"/>
                <w:b/>
                <w:iCs/>
                <w:color w:val="000000" w:themeColor="text1"/>
                <w:sz w:val="21"/>
                <w:szCs w:val="21"/>
              </w:rPr>
              <w:t xml:space="preserve">: </w:t>
            </w:r>
            <w:r w:rsidRPr="00341AC4">
              <w:rPr>
                <w:rFonts w:asciiTheme="minorHAnsi" w:hAnsiTheme="minorHAnsi" w:cstheme="minorHAnsi"/>
                <w:b/>
                <w:iCs/>
                <w:color w:val="000000" w:themeColor="text1"/>
                <w:sz w:val="21"/>
                <w:szCs w:val="21"/>
              </w:rPr>
              <w:t>s</w:t>
            </w:r>
            <w:r w:rsidR="00896E3C" w:rsidRPr="00341AC4">
              <w:rPr>
                <w:rFonts w:asciiTheme="minorHAnsi" w:hAnsiTheme="minorHAnsi" w:cstheme="minorHAnsi"/>
                <w:b/>
                <w:iCs/>
                <w:color w:val="000000" w:themeColor="text1"/>
                <w:sz w:val="21"/>
                <w:szCs w:val="21"/>
              </w:rPr>
              <w:t>tudia</w:t>
            </w:r>
            <w:r w:rsidR="00F77196">
              <w:rPr>
                <w:rFonts w:asciiTheme="minorHAnsi" w:hAnsiTheme="minorHAnsi" w:cstheme="minorHAnsi"/>
                <w:b/>
                <w:iCs/>
                <w:color w:val="000000" w:themeColor="text1"/>
                <w:sz w:val="21"/>
                <w:szCs w:val="21"/>
              </w:rPr>
              <w:t xml:space="preserve"> </w:t>
            </w:r>
            <w:r w:rsidR="00896E3C" w:rsidRPr="00341AC4">
              <w:rPr>
                <w:rFonts w:asciiTheme="minorHAnsi" w:hAnsiTheme="minorHAnsi" w:cstheme="minorHAnsi"/>
                <w:b/>
                <w:iCs/>
                <w:color w:val="000000" w:themeColor="text1"/>
                <w:sz w:val="21"/>
                <w:szCs w:val="21"/>
              </w:rPr>
              <w:t>stacjonarne</w:t>
            </w:r>
          </w:p>
        </w:tc>
        <w:tc>
          <w:tcPr>
            <w:tcW w:w="2173" w:type="dxa"/>
            <w:vAlign w:val="center"/>
          </w:tcPr>
          <w:p w14:paraId="2507A07C" w14:textId="77777777" w:rsidR="00896E3C" w:rsidRPr="00341AC4" w:rsidRDefault="000F5265" w:rsidP="004501ED">
            <w:pPr>
              <w:pStyle w:val="TableParagraph"/>
              <w:spacing w:line="276" w:lineRule="auto"/>
              <w:ind w:left="84" w:right="81"/>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Obciążenie studenta</w:t>
            </w:r>
            <w:r w:rsidR="000706A4" w:rsidRPr="00341AC4">
              <w:rPr>
                <w:rFonts w:asciiTheme="minorHAnsi" w:hAnsiTheme="minorHAnsi" w:cstheme="minorHAnsi"/>
                <w:b/>
                <w:iCs/>
                <w:color w:val="000000" w:themeColor="text1"/>
                <w:sz w:val="21"/>
                <w:szCs w:val="21"/>
              </w:rPr>
              <w:t>:</w:t>
            </w:r>
            <w:r w:rsidRPr="00341AC4">
              <w:rPr>
                <w:rFonts w:asciiTheme="minorHAnsi" w:hAnsiTheme="minorHAnsi" w:cstheme="minorHAnsi"/>
                <w:b/>
                <w:iCs/>
                <w:color w:val="000000" w:themeColor="text1"/>
                <w:sz w:val="21"/>
                <w:szCs w:val="21"/>
              </w:rPr>
              <w:t xml:space="preserve"> s</w:t>
            </w:r>
            <w:r w:rsidR="00896E3C" w:rsidRPr="00341AC4">
              <w:rPr>
                <w:rFonts w:asciiTheme="minorHAnsi" w:hAnsiTheme="minorHAnsi" w:cstheme="minorHAnsi"/>
                <w:b/>
                <w:iCs/>
                <w:color w:val="000000" w:themeColor="text1"/>
                <w:sz w:val="21"/>
                <w:szCs w:val="21"/>
              </w:rPr>
              <w:t>tudia</w:t>
            </w:r>
            <w:r w:rsidR="00F77196">
              <w:rPr>
                <w:rFonts w:asciiTheme="minorHAnsi" w:hAnsiTheme="minorHAnsi" w:cstheme="minorHAnsi"/>
                <w:b/>
                <w:iCs/>
                <w:color w:val="000000" w:themeColor="text1"/>
                <w:sz w:val="21"/>
                <w:szCs w:val="21"/>
              </w:rPr>
              <w:t xml:space="preserve"> </w:t>
            </w:r>
            <w:r w:rsidR="00896E3C" w:rsidRPr="00341AC4">
              <w:rPr>
                <w:rFonts w:asciiTheme="minorHAnsi" w:hAnsiTheme="minorHAnsi" w:cstheme="minorHAnsi"/>
                <w:b/>
                <w:iCs/>
                <w:color w:val="000000" w:themeColor="text1"/>
                <w:sz w:val="21"/>
                <w:szCs w:val="21"/>
              </w:rPr>
              <w:t>niestacjonarne</w:t>
            </w:r>
          </w:p>
        </w:tc>
      </w:tr>
      <w:tr w:rsidR="00873988" w:rsidRPr="00341AC4" w14:paraId="0BF3CBE9" w14:textId="77777777" w:rsidTr="00F35D31">
        <w:trPr>
          <w:trHeight w:val="412"/>
          <w:jc w:val="center"/>
        </w:trPr>
        <w:tc>
          <w:tcPr>
            <w:tcW w:w="5499" w:type="dxa"/>
            <w:tcBorders>
              <w:top w:val="single" w:sz="4" w:space="0" w:color="auto"/>
            </w:tcBorders>
            <w:shd w:val="clear" w:color="auto" w:fill="F2F2F2" w:themeFill="background1" w:themeFillShade="F2"/>
          </w:tcPr>
          <w:p w14:paraId="30C03208" w14:textId="77777777" w:rsidR="00873988" w:rsidRPr="00341AC4" w:rsidRDefault="00873988" w:rsidP="00873988">
            <w:pPr>
              <w:pStyle w:val="TableParagraph"/>
              <w:spacing w:line="276" w:lineRule="auto"/>
              <w:ind w:left="107"/>
              <w:rPr>
                <w:rFonts w:asciiTheme="minorHAnsi" w:hAnsiTheme="minorHAnsi" w:cstheme="minorHAnsi"/>
                <w:b/>
                <w:bCs/>
                <w:iCs/>
                <w:color w:val="000000" w:themeColor="text1"/>
                <w:sz w:val="21"/>
                <w:szCs w:val="21"/>
              </w:rPr>
            </w:pPr>
            <w:r w:rsidRPr="00341AC4">
              <w:rPr>
                <w:rFonts w:asciiTheme="minorHAnsi" w:hAnsiTheme="minorHAnsi" w:cstheme="minorHAnsi"/>
                <w:b/>
                <w:bCs/>
                <w:iCs/>
                <w:color w:val="000000" w:themeColor="text1"/>
                <w:sz w:val="21"/>
                <w:szCs w:val="21"/>
              </w:rPr>
              <w:t>LICZBA GODZIN REALIZOWANYCH PRZY BEZPOŚREDNIM UDZIALE NAUCZYCIELA(GODZINY KONTAKTOWE)</w:t>
            </w:r>
          </w:p>
        </w:tc>
        <w:tc>
          <w:tcPr>
            <w:tcW w:w="2172" w:type="dxa"/>
            <w:shd w:val="clear" w:color="auto" w:fill="F2F2F2" w:themeFill="background1" w:themeFillShade="F2"/>
          </w:tcPr>
          <w:p w14:paraId="584C2224" w14:textId="7B6C41D5" w:rsidR="00873988" w:rsidRPr="00873988" w:rsidRDefault="00873988" w:rsidP="00873988">
            <w:pPr>
              <w:pStyle w:val="TableParagraph"/>
              <w:spacing w:line="276" w:lineRule="auto"/>
              <w:jc w:val="center"/>
              <w:rPr>
                <w:rFonts w:asciiTheme="minorHAnsi" w:hAnsiTheme="minorHAnsi" w:cstheme="minorHAnsi"/>
                <w:b/>
                <w:bCs/>
                <w:iCs/>
                <w:color w:val="000000" w:themeColor="text1"/>
                <w:sz w:val="21"/>
                <w:szCs w:val="21"/>
              </w:rPr>
            </w:pPr>
            <w:r w:rsidRPr="00873988">
              <w:rPr>
                <w:rFonts w:asciiTheme="minorHAnsi" w:hAnsiTheme="minorHAnsi" w:cstheme="minorHAnsi"/>
                <w:b/>
                <w:bCs/>
                <w:sz w:val="21"/>
                <w:szCs w:val="21"/>
              </w:rPr>
              <w:t>45</w:t>
            </w:r>
          </w:p>
        </w:tc>
        <w:tc>
          <w:tcPr>
            <w:tcW w:w="2173" w:type="dxa"/>
            <w:shd w:val="clear" w:color="auto" w:fill="F2F2F2" w:themeFill="background1" w:themeFillShade="F2"/>
          </w:tcPr>
          <w:p w14:paraId="7BC6929F" w14:textId="03269240" w:rsidR="00873988" w:rsidRPr="00873988" w:rsidRDefault="00873988" w:rsidP="00873988">
            <w:pPr>
              <w:pStyle w:val="TableParagraph"/>
              <w:spacing w:line="276" w:lineRule="auto"/>
              <w:jc w:val="center"/>
              <w:rPr>
                <w:rFonts w:asciiTheme="minorHAnsi" w:hAnsiTheme="minorHAnsi" w:cstheme="minorHAnsi"/>
                <w:b/>
                <w:bCs/>
                <w:iCs/>
                <w:color w:val="000000" w:themeColor="text1"/>
                <w:sz w:val="21"/>
                <w:szCs w:val="21"/>
              </w:rPr>
            </w:pPr>
            <w:r w:rsidRPr="00873988">
              <w:rPr>
                <w:rFonts w:asciiTheme="minorHAnsi" w:hAnsiTheme="minorHAnsi" w:cstheme="minorHAnsi"/>
                <w:b/>
                <w:bCs/>
                <w:sz w:val="21"/>
                <w:szCs w:val="21"/>
              </w:rPr>
              <w:t>30</w:t>
            </w:r>
          </w:p>
        </w:tc>
      </w:tr>
      <w:tr w:rsidR="00873988" w:rsidRPr="00341AC4" w14:paraId="2C48C6D4" w14:textId="77777777" w:rsidTr="00F35D31">
        <w:trPr>
          <w:trHeight w:val="285"/>
          <w:jc w:val="center"/>
        </w:trPr>
        <w:tc>
          <w:tcPr>
            <w:tcW w:w="5499" w:type="dxa"/>
          </w:tcPr>
          <w:p w14:paraId="22E25DB9" w14:textId="77777777" w:rsidR="00873988" w:rsidRPr="00341AC4" w:rsidRDefault="00873988" w:rsidP="00873988">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Udział w wykładach*</w:t>
            </w:r>
          </w:p>
        </w:tc>
        <w:tc>
          <w:tcPr>
            <w:tcW w:w="2172" w:type="dxa"/>
          </w:tcPr>
          <w:p w14:paraId="61323EE6" w14:textId="79C55D1D" w:rsidR="00873988" w:rsidRPr="00873988" w:rsidRDefault="00873988" w:rsidP="00873988">
            <w:pPr>
              <w:pStyle w:val="TableParagraph"/>
              <w:spacing w:line="276" w:lineRule="auto"/>
              <w:jc w:val="center"/>
              <w:rPr>
                <w:rFonts w:asciiTheme="minorHAnsi" w:hAnsiTheme="minorHAnsi" w:cstheme="minorHAnsi"/>
                <w:iCs/>
                <w:color w:val="000000" w:themeColor="text1"/>
                <w:sz w:val="21"/>
                <w:szCs w:val="21"/>
              </w:rPr>
            </w:pPr>
            <w:r w:rsidRPr="00873988">
              <w:rPr>
                <w:rFonts w:asciiTheme="minorHAnsi" w:hAnsiTheme="minorHAnsi" w:cstheme="minorHAnsi"/>
                <w:sz w:val="21"/>
                <w:szCs w:val="21"/>
              </w:rPr>
              <w:t>15</w:t>
            </w:r>
          </w:p>
        </w:tc>
        <w:tc>
          <w:tcPr>
            <w:tcW w:w="2173" w:type="dxa"/>
          </w:tcPr>
          <w:p w14:paraId="5FA3DC56" w14:textId="239226C3" w:rsidR="00873988" w:rsidRPr="00873988" w:rsidRDefault="00873988" w:rsidP="00873988">
            <w:pPr>
              <w:pStyle w:val="TableParagraph"/>
              <w:spacing w:line="276" w:lineRule="auto"/>
              <w:jc w:val="center"/>
              <w:rPr>
                <w:rFonts w:asciiTheme="minorHAnsi" w:hAnsiTheme="minorHAnsi" w:cstheme="minorHAnsi"/>
                <w:iCs/>
                <w:color w:val="000000" w:themeColor="text1"/>
                <w:sz w:val="21"/>
                <w:szCs w:val="21"/>
              </w:rPr>
            </w:pPr>
            <w:r w:rsidRPr="00873988">
              <w:rPr>
                <w:rFonts w:asciiTheme="minorHAnsi" w:hAnsiTheme="minorHAnsi" w:cstheme="minorHAnsi"/>
                <w:sz w:val="21"/>
                <w:szCs w:val="21"/>
              </w:rPr>
              <w:t>10</w:t>
            </w:r>
          </w:p>
        </w:tc>
      </w:tr>
      <w:tr w:rsidR="00873988" w:rsidRPr="00341AC4" w14:paraId="70418913" w14:textId="77777777" w:rsidTr="00F35D31">
        <w:trPr>
          <w:trHeight w:val="282"/>
          <w:jc w:val="center"/>
        </w:trPr>
        <w:tc>
          <w:tcPr>
            <w:tcW w:w="5499" w:type="dxa"/>
          </w:tcPr>
          <w:p w14:paraId="7F0088F4" w14:textId="32A23D80" w:rsidR="00873988" w:rsidRPr="00341AC4" w:rsidRDefault="00873988" w:rsidP="00873988">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Udział w ćwiczeniach</w:t>
            </w:r>
          </w:p>
        </w:tc>
        <w:tc>
          <w:tcPr>
            <w:tcW w:w="2172" w:type="dxa"/>
          </w:tcPr>
          <w:p w14:paraId="529305F4" w14:textId="38E5CFBF" w:rsidR="00873988" w:rsidRPr="00873988" w:rsidRDefault="00873988" w:rsidP="00873988">
            <w:pPr>
              <w:pStyle w:val="TableParagraph"/>
              <w:spacing w:line="276" w:lineRule="auto"/>
              <w:jc w:val="center"/>
              <w:rPr>
                <w:rFonts w:asciiTheme="minorHAnsi" w:hAnsiTheme="minorHAnsi" w:cstheme="minorHAnsi"/>
                <w:iCs/>
                <w:color w:val="000000" w:themeColor="text1"/>
                <w:sz w:val="21"/>
                <w:szCs w:val="21"/>
              </w:rPr>
            </w:pPr>
            <w:r w:rsidRPr="00873988">
              <w:rPr>
                <w:rFonts w:asciiTheme="minorHAnsi" w:hAnsiTheme="minorHAnsi" w:cstheme="minorHAnsi"/>
                <w:sz w:val="21"/>
                <w:szCs w:val="21"/>
              </w:rPr>
              <w:t>30</w:t>
            </w:r>
          </w:p>
        </w:tc>
        <w:tc>
          <w:tcPr>
            <w:tcW w:w="2173" w:type="dxa"/>
          </w:tcPr>
          <w:p w14:paraId="6D5851A8" w14:textId="635FA21C" w:rsidR="00873988" w:rsidRPr="00873988" w:rsidRDefault="00873988" w:rsidP="00873988">
            <w:pPr>
              <w:pStyle w:val="TableParagraph"/>
              <w:spacing w:line="276" w:lineRule="auto"/>
              <w:jc w:val="center"/>
              <w:rPr>
                <w:rFonts w:asciiTheme="minorHAnsi" w:hAnsiTheme="minorHAnsi" w:cstheme="minorHAnsi"/>
                <w:iCs/>
                <w:color w:val="000000" w:themeColor="text1"/>
                <w:sz w:val="21"/>
                <w:szCs w:val="21"/>
              </w:rPr>
            </w:pPr>
            <w:r w:rsidRPr="00873988">
              <w:rPr>
                <w:rFonts w:asciiTheme="minorHAnsi" w:hAnsiTheme="minorHAnsi" w:cstheme="minorHAnsi"/>
                <w:sz w:val="21"/>
                <w:szCs w:val="21"/>
              </w:rPr>
              <w:t>20</w:t>
            </w:r>
          </w:p>
        </w:tc>
      </w:tr>
      <w:tr w:rsidR="00873988" w:rsidRPr="00341AC4" w14:paraId="7EEA1CB4" w14:textId="77777777" w:rsidTr="00F35D31">
        <w:trPr>
          <w:trHeight w:val="285"/>
          <w:jc w:val="center"/>
        </w:trPr>
        <w:tc>
          <w:tcPr>
            <w:tcW w:w="5499" w:type="dxa"/>
            <w:shd w:val="clear" w:color="auto" w:fill="F2F2F2" w:themeFill="background1" w:themeFillShade="F2"/>
          </w:tcPr>
          <w:p w14:paraId="55380AEB" w14:textId="77777777" w:rsidR="00873988" w:rsidRPr="00341AC4" w:rsidRDefault="00873988" w:rsidP="00873988">
            <w:pPr>
              <w:pStyle w:val="TableParagraph"/>
              <w:spacing w:line="276" w:lineRule="auto"/>
              <w:ind w:left="107"/>
              <w:rPr>
                <w:rFonts w:asciiTheme="minorHAnsi" w:hAnsiTheme="minorHAnsi" w:cstheme="minorHAnsi"/>
                <w:b/>
                <w:bCs/>
                <w:iCs/>
                <w:color w:val="000000" w:themeColor="text1"/>
                <w:sz w:val="21"/>
                <w:szCs w:val="21"/>
              </w:rPr>
            </w:pPr>
            <w:r w:rsidRPr="00341AC4">
              <w:rPr>
                <w:rFonts w:asciiTheme="minorHAnsi" w:hAnsiTheme="minorHAnsi" w:cstheme="minorHAnsi"/>
                <w:b/>
                <w:bCs/>
                <w:iCs/>
                <w:color w:val="000000" w:themeColor="text1"/>
                <w:sz w:val="21"/>
                <w:szCs w:val="21"/>
              </w:rPr>
              <w:t>SAMODZIELNA PRACA STUDENTA (GODZINY NIEKONTAKTOWE)</w:t>
            </w:r>
          </w:p>
        </w:tc>
        <w:tc>
          <w:tcPr>
            <w:tcW w:w="2172" w:type="dxa"/>
            <w:shd w:val="clear" w:color="auto" w:fill="F2F2F2" w:themeFill="background1" w:themeFillShade="F2"/>
          </w:tcPr>
          <w:p w14:paraId="6207CA36" w14:textId="0129361E" w:rsidR="00873988" w:rsidRPr="00873988" w:rsidRDefault="00E4156E" w:rsidP="00873988">
            <w:pPr>
              <w:pStyle w:val="TableParagraph"/>
              <w:spacing w:line="276" w:lineRule="auto"/>
              <w:jc w:val="center"/>
              <w:rPr>
                <w:rFonts w:asciiTheme="minorHAnsi" w:hAnsiTheme="minorHAnsi" w:cstheme="minorHAnsi"/>
                <w:b/>
                <w:bCs/>
                <w:iCs/>
                <w:color w:val="000000" w:themeColor="text1"/>
                <w:sz w:val="21"/>
                <w:szCs w:val="21"/>
              </w:rPr>
            </w:pPr>
            <w:r>
              <w:rPr>
                <w:rFonts w:asciiTheme="minorHAnsi" w:hAnsiTheme="minorHAnsi" w:cstheme="minorHAnsi"/>
                <w:b/>
                <w:bCs/>
                <w:sz w:val="21"/>
                <w:szCs w:val="21"/>
              </w:rPr>
              <w:t>80</w:t>
            </w:r>
          </w:p>
        </w:tc>
        <w:tc>
          <w:tcPr>
            <w:tcW w:w="2173" w:type="dxa"/>
            <w:shd w:val="clear" w:color="auto" w:fill="F2F2F2" w:themeFill="background1" w:themeFillShade="F2"/>
          </w:tcPr>
          <w:p w14:paraId="5FE56896" w14:textId="3B99FB62" w:rsidR="00873988" w:rsidRPr="00873988" w:rsidRDefault="00E4156E" w:rsidP="00873988">
            <w:pPr>
              <w:pStyle w:val="TableParagraph"/>
              <w:spacing w:line="276" w:lineRule="auto"/>
              <w:jc w:val="center"/>
              <w:rPr>
                <w:rFonts w:asciiTheme="minorHAnsi" w:hAnsiTheme="minorHAnsi" w:cstheme="minorHAnsi"/>
                <w:b/>
                <w:bCs/>
                <w:iCs/>
                <w:color w:val="000000" w:themeColor="text1"/>
                <w:sz w:val="21"/>
                <w:szCs w:val="21"/>
              </w:rPr>
            </w:pPr>
            <w:r>
              <w:rPr>
                <w:rFonts w:asciiTheme="minorHAnsi" w:hAnsiTheme="minorHAnsi" w:cstheme="minorHAnsi"/>
                <w:b/>
                <w:bCs/>
                <w:sz w:val="21"/>
                <w:szCs w:val="21"/>
              </w:rPr>
              <w:t>95</w:t>
            </w:r>
          </w:p>
        </w:tc>
      </w:tr>
      <w:tr w:rsidR="00873988" w:rsidRPr="00341AC4" w14:paraId="2B6921B3" w14:textId="77777777" w:rsidTr="00F35D31">
        <w:trPr>
          <w:trHeight w:val="282"/>
          <w:jc w:val="center"/>
        </w:trPr>
        <w:tc>
          <w:tcPr>
            <w:tcW w:w="5499" w:type="dxa"/>
          </w:tcPr>
          <w:p w14:paraId="765C19E7" w14:textId="77777777" w:rsidR="00873988" w:rsidRPr="00341AC4" w:rsidRDefault="00873988" w:rsidP="00873988">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Przygotowanie do wykładu*</w:t>
            </w:r>
          </w:p>
        </w:tc>
        <w:tc>
          <w:tcPr>
            <w:tcW w:w="2172" w:type="dxa"/>
          </w:tcPr>
          <w:p w14:paraId="465A9E24" w14:textId="676F114B" w:rsidR="00873988" w:rsidRPr="00873988" w:rsidRDefault="00E4156E" w:rsidP="00873988">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sz w:val="21"/>
                <w:szCs w:val="21"/>
              </w:rPr>
              <w:t>15</w:t>
            </w:r>
          </w:p>
        </w:tc>
        <w:tc>
          <w:tcPr>
            <w:tcW w:w="2173" w:type="dxa"/>
          </w:tcPr>
          <w:p w14:paraId="1D71A239" w14:textId="7AD630FA" w:rsidR="00873988" w:rsidRPr="00873988" w:rsidRDefault="00E4156E" w:rsidP="00873988">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sz w:val="21"/>
                <w:szCs w:val="21"/>
              </w:rPr>
              <w:t>20</w:t>
            </w:r>
          </w:p>
        </w:tc>
      </w:tr>
      <w:tr w:rsidR="00873988" w:rsidRPr="00341AC4" w14:paraId="2906CDEF" w14:textId="77777777" w:rsidTr="00F35D31">
        <w:trPr>
          <w:trHeight w:val="285"/>
          <w:jc w:val="center"/>
        </w:trPr>
        <w:tc>
          <w:tcPr>
            <w:tcW w:w="5499" w:type="dxa"/>
          </w:tcPr>
          <w:p w14:paraId="7B3EA452" w14:textId="0621F005" w:rsidR="00873988" w:rsidRPr="00341AC4" w:rsidRDefault="00873988" w:rsidP="00873988">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lastRenderedPageBreak/>
              <w:t>Przygotowanie do ćwiczeń</w:t>
            </w:r>
          </w:p>
        </w:tc>
        <w:tc>
          <w:tcPr>
            <w:tcW w:w="2172" w:type="dxa"/>
          </w:tcPr>
          <w:p w14:paraId="2D32C4E4" w14:textId="1D5170F1" w:rsidR="00873988" w:rsidRPr="00873988" w:rsidRDefault="00E4156E" w:rsidP="00873988">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sz w:val="21"/>
                <w:szCs w:val="21"/>
              </w:rPr>
              <w:t>45</w:t>
            </w:r>
          </w:p>
        </w:tc>
        <w:tc>
          <w:tcPr>
            <w:tcW w:w="2173" w:type="dxa"/>
          </w:tcPr>
          <w:p w14:paraId="0FB83646" w14:textId="1915CD47" w:rsidR="00873988" w:rsidRPr="00873988" w:rsidRDefault="00E4156E" w:rsidP="00873988">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sz w:val="21"/>
                <w:szCs w:val="21"/>
              </w:rPr>
              <w:t>55</w:t>
            </w:r>
          </w:p>
        </w:tc>
      </w:tr>
      <w:tr w:rsidR="00873988" w:rsidRPr="00341AC4" w14:paraId="16F7A24F" w14:textId="77777777" w:rsidTr="00F35D31">
        <w:trPr>
          <w:trHeight w:val="282"/>
          <w:jc w:val="center"/>
        </w:trPr>
        <w:tc>
          <w:tcPr>
            <w:tcW w:w="5499" w:type="dxa"/>
          </w:tcPr>
          <w:p w14:paraId="05170DA3" w14:textId="7470C9F9" w:rsidR="00873988" w:rsidRPr="00341AC4" w:rsidRDefault="00873988" w:rsidP="00873988">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Przygotowanie do egzaminu</w:t>
            </w:r>
          </w:p>
        </w:tc>
        <w:tc>
          <w:tcPr>
            <w:tcW w:w="2172" w:type="dxa"/>
          </w:tcPr>
          <w:p w14:paraId="6072E873" w14:textId="0EF1A3A9" w:rsidR="00873988" w:rsidRPr="00873988" w:rsidRDefault="00E4156E" w:rsidP="00873988">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sz w:val="21"/>
                <w:szCs w:val="21"/>
              </w:rPr>
              <w:t>20</w:t>
            </w:r>
          </w:p>
        </w:tc>
        <w:tc>
          <w:tcPr>
            <w:tcW w:w="2173" w:type="dxa"/>
          </w:tcPr>
          <w:p w14:paraId="334C737F" w14:textId="0E5B10C0" w:rsidR="00873988" w:rsidRPr="00873988" w:rsidRDefault="00E4156E" w:rsidP="00873988">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sz w:val="21"/>
                <w:szCs w:val="21"/>
              </w:rPr>
              <w:t>20</w:t>
            </w:r>
          </w:p>
        </w:tc>
      </w:tr>
      <w:tr w:rsidR="00873988" w:rsidRPr="00341AC4" w14:paraId="1D3B762A" w14:textId="77777777" w:rsidTr="00F35D31">
        <w:trPr>
          <w:trHeight w:val="282"/>
          <w:jc w:val="center"/>
        </w:trPr>
        <w:tc>
          <w:tcPr>
            <w:tcW w:w="5499" w:type="dxa"/>
            <w:shd w:val="clear" w:color="auto" w:fill="F2F2F2" w:themeFill="background1" w:themeFillShade="F2"/>
          </w:tcPr>
          <w:p w14:paraId="4ABF1294" w14:textId="77777777" w:rsidR="00873988" w:rsidRPr="00341AC4" w:rsidRDefault="00873988" w:rsidP="00873988">
            <w:pPr>
              <w:pStyle w:val="TableParagraph"/>
              <w:spacing w:line="276" w:lineRule="auto"/>
              <w:ind w:left="107"/>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ŁĄCZNA LICZBA GODZIN</w:t>
            </w:r>
          </w:p>
        </w:tc>
        <w:tc>
          <w:tcPr>
            <w:tcW w:w="2172" w:type="dxa"/>
            <w:shd w:val="clear" w:color="auto" w:fill="F2F2F2" w:themeFill="background1" w:themeFillShade="F2"/>
          </w:tcPr>
          <w:p w14:paraId="1F3889AA" w14:textId="0472CD39" w:rsidR="00873988" w:rsidRPr="00873988" w:rsidRDefault="00E4156E" w:rsidP="00873988">
            <w:pPr>
              <w:pStyle w:val="TableParagraph"/>
              <w:spacing w:line="276" w:lineRule="auto"/>
              <w:jc w:val="center"/>
              <w:rPr>
                <w:rFonts w:asciiTheme="minorHAnsi" w:hAnsiTheme="minorHAnsi" w:cstheme="minorHAnsi"/>
                <w:b/>
                <w:bCs/>
                <w:iCs/>
                <w:color w:val="000000" w:themeColor="text1"/>
                <w:sz w:val="21"/>
                <w:szCs w:val="21"/>
              </w:rPr>
            </w:pPr>
            <w:r>
              <w:rPr>
                <w:rFonts w:asciiTheme="minorHAnsi" w:hAnsiTheme="minorHAnsi" w:cstheme="minorHAnsi"/>
                <w:b/>
                <w:bCs/>
                <w:sz w:val="21"/>
                <w:szCs w:val="21"/>
              </w:rPr>
              <w:t>125</w:t>
            </w:r>
          </w:p>
        </w:tc>
        <w:tc>
          <w:tcPr>
            <w:tcW w:w="2173" w:type="dxa"/>
            <w:shd w:val="clear" w:color="auto" w:fill="F2F2F2" w:themeFill="background1" w:themeFillShade="F2"/>
          </w:tcPr>
          <w:p w14:paraId="570606B0" w14:textId="043C4AB6" w:rsidR="00873988" w:rsidRPr="00873988" w:rsidRDefault="00E4156E" w:rsidP="00873988">
            <w:pPr>
              <w:pStyle w:val="TableParagraph"/>
              <w:spacing w:line="276" w:lineRule="auto"/>
              <w:jc w:val="center"/>
              <w:rPr>
                <w:rFonts w:asciiTheme="minorHAnsi" w:hAnsiTheme="minorHAnsi" w:cstheme="minorHAnsi"/>
                <w:b/>
                <w:bCs/>
                <w:iCs/>
                <w:color w:val="000000" w:themeColor="text1"/>
                <w:sz w:val="21"/>
                <w:szCs w:val="21"/>
              </w:rPr>
            </w:pPr>
            <w:r>
              <w:rPr>
                <w:rFonts w:asciiTheme="minorHAnsi" w:hAnsiTheme="minorHAnsi" w:cstheme="minorHAnsi"/>
                <w:b/>
                <w:bCs/>
                <w:sz w:val="21"/>
                <w:szCs w:val="21"/>
              </w:rPr>
              <w:t>125</w:t>
            </w:r>
          </w:p>
        </w:tc>
      </w:tr>
      <w:tr w:rsidR="00873988" w:rsidRPr="00341AC4" w14:paraId="6196A002" w14:textId="77777777" w:rsidTr="00F35D31">
        <w:trPr>
          <w:trHeight w:val="285"/>
          <w:jc w:val="center"/>
        </w:trPr>
        <w:tc>
          <w:tcPr>
            <w:tcW w:w="5499" w:type="dxa"/>
            <w:shd w:val="clear" w:color="auto" w:fill="F2F2F2" w:themeFill="background1" w:themeFillShade="F2"/>
          </w:tcPr>
          <w:p w14:paraId="0D30F623" w14:textId="77777777" w:rsidR="00873988" w:rsidRPr="00341AC4" w:rsidRDefault="00873988" w:rsidP="00873988">
            <w:pPr>
              <w:pStyle w:val="TableParagraph"/>
              <w:spacing w:line="276" w:lineRule="auto"/>
              <w:ind w:left="107"/>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PUNKTY ECTS za przedmiot (zajęcia)</w:t>
            </w:r>
          </w:p>
        </w:tc>
        <w:tc>
          <w:tcPr>
            <w:tcW w:w="2172" w:type="dxa"/>
            <w:shd w:val="clear" w:color="auto" w:fill="F2F2F2" w:themeFill="background1" w:themeFillShade="F2"/>
          </w:tcPr>
          <w:p w14:paraId="2A5F5E21" w14:textId="73214D31" w:rsidR="00873988" w:rsidRPr="00873988" w:rsidRDefault="00E4156E" w:rsidP="00873988">
            <w:pPr>
              <w:pStyle w:val="TableParagraph"/>
              <w:spacing w:line="276" w:lineRule="auto"/>
              <w:jc w:val="center"/>
              <w:rPr>
                <w:rFonts w:asciiTheme="minorHAnsi" w:hAnsiTheme="minorHAnsi" w:cstheme="minorHAnsi"/>
                <w:b/>
                <w:bCs/>
                <w:iCs/>
                <w:color w:val="000000" w:themeColor="text1"/>
                <w:sz w:val="21"/>
                <w:szCs w:val="21"/>
              </w:rPr>
            </w:pPr>
            <w:r>
              <w:rPr>
                <w:rFonts w:asciiTheme="minorHAnsi" w:hAnsiTheme="minorHAnsi" w:cstheme="minorHAnsi"/>
                <w:b/>
                <w:bCs/>
                <w:sz w:val="21"/>
                <w:szCs w:val="21"/>
              </w:rPr>
              <w:t>5</w:t>
            </w:r>
          </w:p>
        </w:tc>
        <w:tc>
          <w:tcPr>
            <w:tcW w:w="2173" w:type="dxa"/>
            <w:shd w:val="clear" w:color="auto" w:fill="F2F2F2" w:themeFill="background1" w:themeFillShade="F2"/>
          </w:tcPr>
          <w:p w14:paraId="27AAE16B" w14:textId="61016D41" w:rsidR="00873988" w:rsidRPr="00873988" w:rsidRDefault="00E4156E" w:rsidP="00873988">
            <w:pPr>
              <w:pStyle w:val="TableParagraph"/>
              <w:spacing w:line="276" w:lineRule="auto"/>
              <w:jc w:val="center"/>
              <w:rPr>
                <w:rFonts w:asciiTheme="minorHAnsi" w:hAnsiTheme="minorHAnsi" w:cstheme="minorHAnsi"/>
                <w:b/>
                <w:bCs/>
                <w:iCs/>
                <w:color w:val="000000" w:themeColor="text1"/>
                <w:sz w:val="21"/>
                <w:szCs w:val="21"/>
              </w:rPr>
            </w:pPr>
            <w:r>
              <w:rPr>
                <w:rFonts w:asciiTheme="minorHAnsi" w:hAnsiTheme="minorHAnsi" w:cstheme="minorHAnsi"/>
                <w:b/>
                <w:bCs/>
                <w:sz w:val="21"/>
                <w:szCs w:val="21"/>
              </w:rPr>
              <w:t>5</w:t>
            </w:r>
          </w:p>
        </w:tc>
      </w:tr>
    </w:tbl>
    <w:p w14:paraId="6A855A45" w14:textId="77777777" w:rsidR="00896E3C" w:rsidRPr="00341AC4" w:rsidRDefault="00896E3C" w:rsidP="004501ED">
      <w:pPr>
        <w:spacing w:before="360" w:after="120" w:line="276" w:lineRule="auto"/>
        <w:ind w:left="255"/>
        <w:rPr>
          <w:rFonts w:asciiTheme="minorHAnsi" w:hAnsiTheme="minorHAnsi" w:cstheme="minorHAnsi"/>
          <w:b/>
          <w:iCs/>
          <w:color w:val="000000" w:themeColor="text1"/>
          <w:sz w:val="20"/>
          <w:szCs w:val="20"/>
        </w:rPr>
      </w:pPr>
      <w:r w:rsidRPr="00341AC4">
        <w:rPr>
          <w:rFonts w:asciiTheme="minorHAnsi" w:hAnsiTheme="minorHAnsi" w:cstheme="minorHAnsi"/>
          <w:b/>
          <w:iCs/>
          <w:color w:val="000000" w:themeColor="text1"/>
          <w:sz w:val="20"/>
          <w:szCs w:val="20"/>
        </w:rPr>
        <w:t>*niepotrzebne usunąć</w:t>
      </w:r>
    </w:p>
    <w:p w14:paraId="18E4F856" w14:textId="77777777" w:rsidR="00896E3C" w:rsidRPr="00341AC4" w:rsidRDefault="00896E3C" w:rsidP="004501ED">
      <w:pPr>
        <w:spacing w:before="480" w:after="360"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b/>
          <w:iCs/>
          <w:color w:val="000000" w:themeColor="text1"/>
          <w:sz w:val="24"/>
          <w:szCs w:val="24"/>
        </w:rPr>
        <w:t xml:space="preserve">Przyjmuję do realizacji </w:t>
      </w:r>
      <w:r w:rsidRPr="00341AC4">
        <w:rPr>
          <w:rFonts w:asciiTheme="minorHAnsi" w:hAnsiTheme="minorHAnsi" w:cstheme="minorHAnsi"/>
          <w:iCs/>
          <w:color w:val="000000" w:themeColor="text1"/>
          <w:sz w:val="20"/>
          <w:szCs w:val="20"/>
        </w:rPr>
        <w:t xml:space="preserve">(data i czytelne podpisy osób prowadzących </w:t>
      </w:r>
      <w:r w:rsidR="009C5192" w:rsidRPr="00341AC4">
        <w:rPr>
          <w:rFonts w:asciiTheme="minorHAnsi" w:hAnsiTheme="minorHAnsi" w:cstheme="minorHAnsi"/>
          <w:iCs/>
          <w:color w:val="000000" w:themeColor="text1"/>
          <w:sz w:val="20"/>
          <w:szCs w:val="20"/>
        </w:rPr>
        <w:t>przedmiot</w:t>
      </w:r>
      <w:r w:rsidR="00654EA0" w:rsidRPr="00341AC4">
        <w:rPr>
          <w:rFonts w:asciiTheme="minorHAnsi" w:hAnsiTheme="minorHAnsi" w:cstheme="minorHAnsi"/>
          <w:iCs/>
          <w:color w:val="000000" w:themeColor="text1"/>
          <w:sz w:val="20"/>
          <w:szCs w:val="20"/>
        </w:rPr>
        <w:t xml:space="preserve"> (zajęcia)</w:t>
      </w:r>
      <w:r w:rsidRPr="00341AC4">
        <w:rPr>
          <w:rFonts w:asciiTheme="minorHAnsi" w:hAnsiTheme="minorHAnsi" w:cstheme="minorHAnsi"/>
          <w:iCs/>
          <w:color w:val="000000" w:themeColor="text1"/>
          <w:sz w:val="20"/>
          <w:szCs w:val="20"/>
        </w:rPr>
        <w:t>w danym roku akademickim)</w:t>
      </w:r>
    </w:p>
    <w:p w14:paraId="2317CAF8" w14:textId="77777777" w:rsidR="00896E3C" w:rsidRPr="00F71386" w:rsidRDefault="00F71386" w:rsidP="004501ED">
      <w:pPr>
        <w:tabs>
          <w:tab w:val="left" w:leader="dot" w:pos="10206"/>
        </w:tabs>
        <w:snapToGrid w:val="0"/>
        <w:spacing w:before="600" w:after="480" w:line="276" w:lineRule="auto"/>
        <w:ind w:firstLine="2268"/>
        <w:jc w:val="center"/>
        <w:rPr>
          <w:rFonts w:asciiTheme="minorHAnsi" w:hAnsiTheme="minorHAnsi" w:cstheme="minorHAnsi"/>
          <w:iCs/>
          <w:sz w:val="21"/>
          <w:szCs w:val="21"/>
        </w:rPr>
      </w:pPr>
      <w:r w:rsidRPr="00341AC4">
        <w:rPr>
          <w:rFonts w:asciiTheme="minorHAnsi" w:hAnsiTheme="minorHAnsi" w:cstheme="minorHAnsi"/>
          <w:iCs/>
          <w:color w:val="000000" w:themeColor="text1"/>
          <w:sz w:val="21"/>
          <w:szCs w:val="21"/>
        </w:rPr>
        <w:t>………………………………………………………………………………………………………………………</w:t>
      </w:r>
      <w:r>
        <w:rPr>
          <w:rFonts w:asciiTheme="minorHAnsi" w:hAnsiTheme="minorHAnsi" w:cstheme="minorHAnsi"/>
          <w:iCs/>
          <w:sz w:val="21"/>
          <w:szCs w:val="21"/>
        </w:rPr>
        <w:t>…………………..</w:t>
      </w:r>
    </w:p>
    <w:sectPr w:rsidR="00896E3C" w:rsidRPr="00F71386" w:rsidSect="00F5109B">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E13"/>
    <w:multiLevelType w:val="hybridMultilevel"/>
    <w:tmpl w:val="4B380B52"/>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 w15:restartNumberingAfterBreak="0">
    <w:nsid w:val="07F97D95"/>
    <w:multiLevelType w:val="hybridMultilevel"/>
    <w:tmpl w:val="A62679E4"/>
    <w:lvl w:ilvl="0" w:tplc="6C743AD8">
      <w:start w:val="1"/>
      <w:numFmt w:val="decimal"/>
      <w:lvlText w:val="1.%1."/>
      <w:lvlJc w:val="left"/>
      <w:pPr>
        <w:ind w:left="1353" w:hanging="360"/>
      </w:pPr>
      <w:rPr>
        <w:rFonts w:hint="default"/>
      </w:rPr>
    </w:lvl>
    <w:lvl w:ilvl="1" w:tplc="FFFFFFFF">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 w15:restartNumberingAfterBreak="0">
    <w:nsid w:val="101062DA"/>
    <w:multiLevelType w:val="hybridMultilevel"/>
    <w:tmpl w:val="E716FB0A"/>
    <w:lvl w:ilvl="0" w:tplc="CF8CD92C">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 w15:restartNumberingAfterBreak="0">
    <w:nsid w:val="10E37F3C"/>
    <w:multiLevelType w:val="multilevel"/>
    <w:tmpl w:val="060C4F7A"/>
    <w:lvl w:ilvl="0">
      <w:start w:val="1"/>
      <w:numFmt w:val="none"/>
      <w:lvlText w:val="3.5.a"/>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0C59E4"/>
    <w:multiLevelType w:val="hybridMultilevel"/>
    <w:tmpl w:val="8A82208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1C9A6646"/>
    <w:multiLevelType w:val="multilevel"/>
    <w:tmpl w:val="060C4F7A"/>
    <w:lvl w:ilvl="0">
      <w:start w:val="1"/>
      <w:numFmt w:val="none"/>
      <w:lvlText w:val="3.5.a"/>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D669D8"/>
    <w:multiLevelType w:val="hybridMultilevel"/>
    <w:tmpl w:val="907C6F36"/>
    <w:lvl w:ilvl="0" w:tplc="C3E6D9F2">
      <w:start w:val="1"/>
      <w:numFmt w:val="decimal"/>
      <w:lvlText w:val="%1)"/>
      <w:lvlJc w:val="left"/>
      <w:pPr>
        <w:ind w:left="720" w:hanging="360"/>
      </w:pPr>
      <w:rPr>
        <w:rFonts w:asciiTheme="minorHAnsi" w:hAnsiTheme="minorHAnsi" w:cstheme="minorHAnsi" w:hint="default"/>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1C0D8B"/>
    <w:multiLevelType w:val="multilevel"/>
    <w:tmpl w:val="7B609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A78E6"/>
    <w:multiLevelType w:val="hybridMultilevel"/>
    <w:tmpl w:val="C76278B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8E227CA"/>
    <w:multiLevelType w:val="multilevel"/>
    <w:tmpl w:val="3982B7E2"/>
    <w:lvl w:ilvl="0">
      <w:start w:val="4"/>
      <w:numFmt w:val="decimal"/>
      <w:lvlText w:val="%1."/>
      <w:lvlJc w:val="left"/>
      <w:pPr>
        <w:ind w:left="360" w:hanging="360"/>
      </w:pPr>
      <w:rPr>
        <w:rFonts w:hint="default"/>
      </w:rPr>
    </w:lvl>
    <w:lvl w:ilvl="1">
      <w:start w:val="3"/>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10" w15:restartNumberingAfterBreak="0">
    <w:nsid w:val="2CFC7F5C"/>
    <w:multiLevelType w:val="hybridMultilevel"/>
    <w:tmpl w:val="0A9EA42C"/>
    <w:lvl w:ilvl="0" w:tplc="FFFFFFFF">
      <w:start w:val="1"/>
      <w:numFmt w:val="decimal"/>
      <w:lvlText w:val="2.%1."/>
      <w:lvlJc w:val="left"/>
      <w:pPr>
        <w:ind w:left="827" w:hanging="360"/>
      </w:pPr>
      <w:rPr>
        <w:rFonts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1" w15:restartNumberingAfterBreak="0">
    <w:nsid w:val="2D873E55"/>
    <w:multiLevelType w:val="hybridMultilevel"/>
    <w:tmpl w:val="E52A0E7C"/>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2" w15:restartNumberingAfterBreak="0">
    <w:nsid w:val="2E232547"/>
    <w:multiLevelType w:val="hybridMultilevel"/>
    <w:tmpl w:val="B21C74FE"/>
    <w:lvl w:ilvl="0" w:tplc="D06EC2C8">
      <w:start w:val="1"/>
      <w:numFmt w:val="decimal"/>
      <w:lvlText w:val="2.%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3" w15:restartNumberingAfterBreak="0">
    <w:nsid w:val="2EDF626C"/>
    <w:multiLevelType w:val="multilevel"/>
    <w:tmpl w:val="1270BC1E"/>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B20E7C"/>
    <w:multiLevelType w:val="hybridMultilevel"/>
    <w:tmpl w:val="A20AE92C"/>
    <w:lvl w:ilvl="0" w:tplc="8A1A9D0A">
      <w:start w:val="1"/>
      <w:numFmt w:val="decimal"/>
      <w:lvlText w:val="3.%1.b"/>
      <w:lvlJc w:val="left"/>
      <w:pPr>
        <w:ind w:left="9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603AEF"/>
    <w:multiLevelType w:val="hybridMultilevel"/>
    <w:tmpl w:val="3956F592"/>
    <w:lvl w:ilvl="0" w:tplc="A3EC3168">
      <w:start w:val="1"/>
      <w:numFmt w:val="decimal"/>
      <w:lvlText w:val="3.%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1162685"/>
    <w:multiLevelType w:val="multilevel"/>
    <w:tmpl w:val="3982B7E2"/>
    <w:lvl w:ilvl="0">
      <w:start w:val="4"/>
      <w:numFmt w:val="decimal"/>
      <w:lvlText w:val="%1."/>
      <w:lvlJc w:val="left"/>
      <w:pPr>
        <w:ind w:left="360" w:hanging="360"/>
      </w:pPr>
      <w:rPr>
        <w:rFonts w:hint="default"/>
      </w:rPr>
    </w:lvl>
    <w:lvl w:ilvl="1">
      <w:start w:val="3"/>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17" w15:restartNumberingAfterBreak="0">
    <w:nsid w:val="41E10A83"/>
    <w:multiLevelType w:val="multilevel"/>
    <w:tmpl w:val="75AA55F6"/>
    <w:lvl w:ilvl="0">
      <w:start w:val="1"/>
      <w:numFmt w:val="decimal"/>
      <w:lvlText w:val="%1."/>
      <w:lvlJc w:val="left"/>
      <w:pPr>
        <w:ind w:left="502" w:hanging="360"/>
      </w:pPr>
      <w:rPr>
        <w:rFonts w:hint="default"/>
      </w:rPr>
    </w:lvl>
    <w:lvl w:ilvl="1">
      <w:start w:val="3"/>
      <w:numFmt w:val="decimal"/>
      <w:isLgl/>
      <w:lvlText w:val="%1.%2."/>
      <w:lvlJc w:val="left"/>
      <w:pPr>
        <w:ind w:left="618"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686"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1918" w:hanging="108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510" w:hanging="1440"/>
      </w:pPr>
      <w:rPr>
        <w:rFonts w:hint="default"/>
      </w:rPr>
    </w:lvl>
  </w:abstractNum>
  <w:abstractNum w:abstractNumId="18" w15:restartNumberingAfterBreak="0">
    <w:nsid w:val="43820B5F"/>
    <w:multiLevelType w:val="hybridMultilevel"/>
    <w:tmpl w:val="2B06012C"/>
    <w:lvl w:ilvl="0" w:tplc="A3EC3168">
      <w:start w:val="1"/>
      <w:numFmt w:val="decimal"/>
      <w:lvlText w:val="3.%1."/>
      <w:lvlJc w:val="left"/>
      <w:pPr>
        <w:ind w:left="93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2675D7"/>
    <w:multiLevelType w:val="hybridMultilevel"/>
    <w:tmpl w:val="1110D40C"/>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 w15:restartNumberingAfterBreak="0">
    <w:nsid w:val="48076AEC"/>
    <w:multiLevelType w:val="hybridMultilevel"/>
    <w:tmpl w:val="56D20828"/>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21" w15:restartNumberingAfterBreak="0">
    <w:nsid w:val="4C7445A1"/>
    <w:multiLevelType w:val="multilevel"/>
    <w:tmpl w:val="060C4F7A"/>
    <w:lvl w:ilvl="0">
      <w:start w:val="1"/>
      <w:numFmt w:val="none"/>
      <w:lvlText w:val="3.5.a"/>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A167FC"/>
    <w:multiLevelType w:val="hybridMultilevel"/>
    <w:tmpl w:val="0FC40E3C"/>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23" w15:restartNumberingAfterBreak="0">
    <w:nsid w:val="59B8276E"/>
    <w:multiLevelType w:val="multilevel"/>
    <w:tmpl w:val="8FDA1314"/>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sz w:val="24"/>
        <w:szCs w:val="24"/>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24" w15:restartNumberingAfterBreak="0">
    <w:nsid w:val="5B2E2F95"/>
    <w:multiLevelType w:val="hybridMultilevel"/>
    <w:tmpl w:val="8F16BA68"/>
    <w:lvl w:ilvl="0" w:tplc="8C9A6B34">
      <w:start w:val="1"/>
      <w:numFmt w:val="bullet"/>
      <w:lvlText w:val="•"/>
      <w:lvlJc w:val="left"/>
      <w:pPr>
        <w:ind w:left="1996" w:hanging="360"/>
      </w:pPr>
      <w:rPr>
        <w:rFonts w:ascii="Calibri" w:hAnsi="Calibri"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5" w15:restartNumberingAfterBreak="0">
    <w:nsid w:val="5D183656"/>
    <w:multiLevelType w:val="multilevel"/>
    <w:tmpl w:val="7B609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897E0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8E604A"/>
    <w:multiLevelType w:val="hybridMultilevel"/>
    <w:tmpl w:val="7BBC78D2"/>
    <w:lvl w:ilvl="0" w:tplc="0415000F">
      <w:start w:val="1"/>
      <w:numFmt w:val="decimal"/>
      <w:lvlText w:val="%1."/>
      <w:lvlJc w:val="left"/>
      <w:pPr>
        <w:ind w:left="1068"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8" w15:restartNumberingAfterBreak="0">
    <w:nsid w:val="6B3B7514"/>
    <w:multiLevelType w:val="hybridMultilevel"/>
    <w:tmpl w:val="885A74F4"/>
    <w:lvl w:ilvl="0" w:tplc="0415000F">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9" w15:restartNumberingAfterBreak="0">
    <w:nsid w:val="6D9E217B"/>
    <w:multiLevelType w:val="hybridMultilevel"/>
    <w:tmpl w:val="5B74CB3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0" w15:restartNumberingAfterBreak="0">
    <w:nsid w:val="6E2F5D7C"/>
    <w:multiLevelType w:val="hybridMultilevel"/>
    <w:tmpl w:val="3E42BBC6"/>
    <w:lvl w:ilvl="0" w:tplc="0415000F">
      <w:start w:val="1"/>
      <w:numFmt w:val="decimal"/>
      <w:lvlText w:val="%1."/>
      <w:lvlJc w:val="left"/>
      <w:pPr>
        <w:ind w:left="121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1" w15:restartNumberingAfterBreak="0">
    <w:nsid w:val="71C97F5B"/>
    <w:multiLevelType w:val="multilevel"/>
    <w:tmpl w:val="BDA8512A"/>
    <w:lvl w:ilvl="0">
      <w:start w:val="4"/>
      <w:numFmt w:val="decimal"/>
      <w:lvlText w:val="%1."/>
      <w:lvlJc w:val="left"/>
      <w:pPr>
        <w:ind w:left="360" w:hanging="360"/>
      </w:pPr>
      <w:rPr>
        <w:rFonts w:hint="default"/>
      </w:rPr>
    </w:lvl>
    <w:lvl w:ilvl="1">
      <w:start w:val="3"/>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32" w15:restartNumberingAfterBreak="0">
    <w:nsid w:val="74FF3708"/>
    <w:multiLevelType w:val="hybridMultilevel"/>
    <w:tmpl w:val="B76E9BE6"/>
    <w:lvl w:ilvl="0" w:tplc="40EE6DC4">
      <w:start w:val="1"/>
      <w:numFmt w:val="decimal"/>
      <w:lvlText w:val="%1."/>
      <w:lvlJc w:val="left"/>
      <w:pPr>
        <w:ind w:left="966" w:hanging="348"/>
      </w:pPr>
      <w:rPr>
        <w:rFonts w:ascii="Times New Roman" w:eastAsia="Times New Roman" w:hAnsi="Times New Roman" w:cs="Times New Roman" w:hint="default"/>
        <w:b/>
        <w:bCs/>
        <w:spacing w:val="0"/>
        <w:w w:val="99"/>
        <w:sz w:val="20"/>
        <w:szCs w:val="20"/>
        <w:lang w:val="pl-PL" w:eastAsia="pl-PL" w:bidi="pl-PL"/>
      </w:rPr>
    </w:lvl>
    <w:lvl w:ilvl="1" w:tplc="86C22D38">
      <w:numFmt w:val="bullet"/>
      <w:lvlText w:val="•"/>
      <w:lvlJc w:val="left"/>
      <w:pPr>
        <w:ind w:left="1898" w:hanging="348"/>
      </w:pPr>
      <w:rPr>
        <w:rFonts w:hint="default"/>
        <w:lang w:val="pl-PL" w:eastAsia="pl-PL" w:bidi="pl-PL"/>
      </w:rPr>
    </w:lvl>
    <w:lvl w:ilvl="2" w:tplc="4CCA6D28">
      <w:numFmt w:val="bullet"/>
      <w:lvlText w:val="•"/>
      <w:lvlJc w:val="left"/>
      <w:pPr>
        <w:ind w:left="2836" w:hanging="348"/>
      </w:pPr>
      <w:rPr>
        <w:rFonts w:hint="default"/>
        <w:lang w:val="pl-PL" w:eastAsia="pl-PL" w:bidi="pl-PL"/>
      </w:rPr>
    </w:lvl>
    <w:lvl w:ilvl="3" w:tplc="F064D0FE">
      <w:numFmt w:val="bullet"/>
      <w:lvlText w:val="•"/>
      <w:lvlJc w:val="left"/>
      <w:pPr>
        <w:ind w:left="3775" w:hanging="348"/>
      </w:pPr>
      <w:rPr>
        <w:rFonts w:hint="default"/>
        <w:lang w:val="pl-PL" w:eastAsia="pl-PL" w:bidi="pl-PL"/>
      </w:rPr>
    </w:lvl>
    <w:lvl w:ilvl="4" w:tplc="3052372E">
      <w:numFmt w:val="bullet"/>
      <w:lvlText w:val="•"/>
      <w:lvlJc w:val="left"/>
      <w:pPr>
        <w:ind w:left="4713" w:hanging="348"/>
      </w:pPr>
      <w:rPr>
        <w:rFonts w:hint="default"/>
        <w:lang w:val="pl-PL" w:eastAsia="pl-PL" w:bidi="pl-PL"/>
      </w:rPr>
    </w:lvl>
    <w:lvl w:ilvl="5" w:tplc="6C1E448C">
      <w:numFmt w:val="bullet"/>
      <w:lvlText w:val="•"/>
      <w:lvlJc w:val="left"/>
      <w:pPr>
        <w:ind w:left="5652" w:hanging="348"/>
      </w:pPr>
      <w:rPr>
        <w:rFonts w:hint="default"/>
        <w:lang w:val="pl-PL" w:eastAsia="pl-PL" w:bidi="pl-PL"/>
      </w:rPr>
    </w:lvl>
    <w:lvl w:ilvl="6" w:tplc="2B02779A">
      <w:numFmt w:val="bullet"/>
      <w:lvlText w:val="•"/>
      <w:lvlJc w:val="left"/>
      <w:pPr>
        <w:ind w:left="6590" w:hanging="348"/>
      </w:pPr>
      <w:rPr>
        <w:rFonts w:hint="default"/>
        <w:lang w:val="pl-PL" w:eastAsia="pl-PL" w:bidi="pl-PL"/>
      </w:rPr>
    </w:lvl>
    <w:lvl w:ilvl="7" w:tplc="F1281646">
      <w:numFmt w:val="bullet"/>
      <w:lvlText w:val="•"/>
      <w:lvlJc w:val="left"/>
      <w:pPr>
        <w:ind w:left="7528" w:hanging="348"/>
      </w:pPr>
      <w:rPr>
        <w:rFonts w:hint="default"/>
        <w:lang w:val="pl-PL" w:eastAsia="pl-PL" w:bidi="pl-PL"/>
      </w:rPr>
    </w:lvl>
    <w:lvl w:ilvl="8" w:tplc="BBEE34E0">
      <w:numFmt w:val="bullet"/>
      <w:lvlText w:val="•"/>
      <w:lvlJc w:val="left"/>
      <w:pPr>
        <w:ind w:left="8467" w:hanging="348"/>
      </w:pPr>
      <w:rPr>
        <w:rFonts w:hint="default"/>
        <w:lang w:val="pl-PL" w:eastAsia="pl-PL" w:bidi="pl-PL"/>
      </w:rPr>
    </w:lvl>
  </w:abstractNum>
  <w:abstractNum w:abstractNumId="33" w15:restartNumberingAfterBreak="0">
    <w:nsid w:val="7BAD791E"/>
    <w:multiLevelType w:val="hybridMultilevel"/>
    <w:tmpl w:val="5D061B00"/>
    <w:lvl w:ilvl="0" w:tplc="860AAAB0">
      <w:start w:val="1"/>
      <w:numFmt w:val="decimal"/>
      <w:pStyle w:val="Nagwek2"/>
      <w:lvlText w:val="%1."/>
      <w:lvlJc w:val="left"/>
      <w:pPr>
        <w:ind w:left="1353" w:hanging="360"/>
      </w:p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4" w15:restartNumberingAfterBreak="0">
    <w:nsid w:val="7DE21E03"/>
    <w:multiLevelType w:val="hybridMultilevel"/>
    <w:tmpl w:val="3A2C35E8"/>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35" w15:restartNumberingAfterBreak="0">
    <w:nsid w:val="7F540965"/>
    <w:multiLevelType w:val="hybridMultilevel"/>
    <w:tmpl w:val="53C65EB0"/>
    <w:lvl w:ilvl="0" w:tplc="A3EC3168">
      <w:start w:val="1"/>
      <w:numFmt w:val="decimal"/>
      <w:lvlText w:val="3.%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num w:numId="1" w16cid:durableId="884097523">
    <w:abstractNumId w:val="32"/>
  </w:num>
  <w:num w:numId="2" w16cid:durableId="1026097253">
    <w:abstractNumId w:val="4"/>
  </w:num>
  <w:num w:numId="3" w16cid:durableId="1651788272">
    <w:abstractNumId w:val="17"/>
  </w:num>
  <w:num w:numId="4" w16cid:durableId="1725134254">
    <w:abstractNumId w:val="33"/>
  </w:num>
  <w:num w:numId="5" w16cid:durableId="1272512710">
    <w:abstractNumId w:val="2"/>
  </w:num>
  <w:num w:numId="6" w16cid:durableId="2028798390">
    <w:abstractNumId w:val="31"/>
  </w:num>
  <w:num w:numId="7" w16cid:durableId="646205317">
    <w:abstractNumId w:val="9"/>
  </w:num>
  <w:num w:numId="8" w16cid:durableId="835266100">
    <w:abstractNumId w:val="16"/>
  </w:num>
  <w:num w:numId="9" w16cid:durableId="1096515199">
    <w:abstractNumId w:val="6"/>
  </w:num>
  <w:num w:numId="10" w16cid:durableId="1516773304">
    <w:abstractNumId w:val="23"/>
  </w:num>
  <w:num w:numId="11" w16cid:durableId="1314142621">
    <w:abstractNumId w:val="24"/>
  </w:num>
  <w:num w:numId="12" w16cid:durableId="1924534889">
    <w:abstractNumId w:val="30"/>
  </w:num>
  <w:num w:numId="13" w16cid:durableId="1061322633">
    <w:abstractNumId w:val="11"/>
  </w:num>
  <w:num w:numId="14" w16cid:durableId="1813522154">
    <w:abstractNumId w:val="27"/>
  </w:num>
  <w:num w:numId="15" w16cid:durableId="1535119652">
    <w:abstractNumId w:val="29"/>
  </w:num>
  <w:num w:numId="16" w16cid:durableId="692802963">
    <w:abstractNumId w:val="28"/>
  </w:num>
  <w:num w:numId="17" w16cid:durableId="233856708">
    <w:abstractNumId w:val="19"/>
  </w:num>
  <w:num w:numId="18" w16cid:durableId="291374262">
    <w:abstractNumId w:val="8"/>
  </w:num>
  <w:num w:numId="19" w16cid:durableId="746683507">
    <w:abstractNumId w:val="12"/>
  </w:num>
  <w:num w:numId="20" w16cid:durableId="1245335184">
    <w:abstractNumId w:val="1"/>
  </w:num>
  <w:num w:numId="21" w16cid:durableId="2043360484">
    <w:abstractNumId w:val="20"/>
  </w:num>
  <w:num w:numId="22" w16cid:durableId="315376000">
    <w:abstractNumId w:val="22"/>
  </w:num>
  <w:num w:numId="23" w16cid:durableId="1960138360">
    <w:abstractNumId w:val="0"/>
  </w:num>
  <w:num w:numId="24" w16cid:durableId="126827184">
    <w:abstractNumId w:val="34"/>
  </w:num>
  <w:num w:numId="25" w16cid:durableId="1223642119">
    <w:abstractNumId w:val="10"/>
  </w:num>
  <w:num w:numId="26" w16cid:durableId="764571368">
    <w:abstractNumId w:val="18"/>
  </w:num>
  <w:num w:numId="27" w16cid:durableId="552542583">
    <w:abstractNumId w:val="35"/>
  </w:num>
  <w:num w:numId="28" w16cid:durableId="789322671">
    <w:abstractNumId w:val="13"/>
  </w:num>
  <w:num w:numId="29" w16cid:durableId="108279872">
    <w:abstractNumId w:val="26"/>
  </w:num>
  <w:num w:numId="30" w16cid:durableId="796527938">
    <w:abstractNumId w:val="5"/>
  </w:num>
  <w:num w:numId="31" w16cid:durableId="1086072536">
    <w:abstractNumId w:val="15"/>
  </w:num>
  <w:num w:numId="32" w16cid:durableId="14813028">
    <w:abstractNumId w:val="21"/>
  </w:num>
  <w:num w:numId="33" w16cid:durableId="475684883">
    <w:abstractNumId w:val="3"/>
  </w:num>
  <w:num w:numId="34" w16cid:durableId="561064576">
    <w:abstractNumId w:val="14"/>
  </w:num>
  <w:num w:numId="35" w16cid:durableId="741293977">
    <w:abstractNumId w:val="7"/>
  </w:num>
  <w:num w:numId="36" w16cid:durableId="14677704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C5"/>
    <w:rsid w:val="00001F0B"/>
    <w:rsid w:val="00040C7C"/>
    <w:rsid w:val="00053608"/>
    <w:rsid w:val="000657F2"/>
    <w:rsid w:val="000706A4"/>
    <w:rsid w:val="0007138A"/>
    <w:rsid w:val="000746C5"/>
    <w:rsid w:val="000800D0"/>
    <w:rsid w:val="000D4346"/>
    <w:rsid w:val="000F5265"/>
    <w:rsid w:val="00104870"/>
    <w:rsid w:val="00104F8D"/>
    <w:rsid w:val="001106DC"/>
    <w:rsid w:val="001373A5"/>
    <w:rsid w:val="00145EC7"/>
    <w:rsid w:val="001D18A7"/>
    <w:rsid w:val="001D511D"/>
    <w:rsid w:val="001E0ADE"/>
    <w:rsid w:val="001E7B5A"/>
    <w:rsid w:val="00204C4C"/>
    <w:rsid w:val="0020704A"/>
    <w:rsid w:val="002401BA"/>
    <w:rsid w:val="0027397F"/>
    <w:rsid w:val="00341AC4"/>
    <w:rsid w:val="0034602B"/>
    <w:rsid w:val="003622B2"/>
    <w:rsid w:val="00363F81"/>
    <w:rsid w:val="003B55C2"/>
    <w:rsid w:val="003B6F34"/>
    <w:rsid w:val="003D038D"/>
    <w:rsid w:val="003D5C56"/>
    <w:rsid w:val="003E0703"/>
    <w:rsid w:val="00402BCD"/>
    <w:rsid w:val="00406793"/>
    <w:rsid w:val="00421C9E"/>
    <w:rsid w:val="004256BE"/>
    <w:rsid w:val="00436303"/>
    <w:rsid w:val="004443B6"/>
    <w:rsid w:val="0044577E"/>
    <w:rsid w:val="004501ED"/>
    <w:rsid w:val="004838B3"/>
    <w:rsid w:val="004A241A"/>
    <w:rsid w:val="004B30D1"/>
    <w:rsid w:val="004C2D66"/>
    <w:rsid w:val="004E017B"/>
    <w:rsid w:val="004F47E5"/>
    <w:rsid w:val="004F70AA"/>
    <w:rsid w:val="00513674"/>
    <w:rsid w:val="00522DED"/>
    <w:rsid w:val="005363F3"/>
    <w:rsid w:val="00543BC4"/>
    <w:rsid w:val="00566B57"/>
    <w:rsid w:val="00571CD4"/>
    <w:rsid w:val="005769E7"/>
    <w:rsid w:val="005D2A79"/>
    <w:rsid w:val="005D3DF3"/>
    <w:rsid w:val="005E156F"/>
    <w:rsid w:val="005F0097"/>
    <w:rsid w:val="005F3556"/>
    <w:rsid w:val="00621E17"/>
    <w:rsid w:val="00625795"/>
    <w:rsid w:val="00635E40"/>
    <w:rsid w:val="00654EA0"/>
    <w:rsid w:val="0067260F"/>
    <w:rsid w:val="006A0C6B"/>
    <w:rsid w:val="006C5000"/>
    <w:rsid w:val="006D764F"/>
    <w:rsid w:val="006E60C3"/>
    <w:rsid w:val="006F029C"/>
    <w:rsid w:val="00725F8A"/>
    <w:rsid w:val="00745543"/>
    <w:rsid w:val="00775AF1"/>
    <w:rsid w:val="007B605E"/>
    <w:rsid w:val="007C3DBD"/>
    <w:rsid w:val="00834C51"/>
    <w:rsid w:val="00862E0A"/>
    <w:rsid w:val="00873988"/>
    <w:rsid w:val="00896E3C"/>
    <w:rsid w:val="008A2B9F"/>
    <w:rsid w:val="008B336A"/>
    <w:rsid w:val="00906C25"/>
    <w:rsid w:val="009109EC"/>
    <w:rsid w:val="00913ECD"/>
    <w:rsid w:val="00937B44"/>
    <w:rsid w:val="00952870"/>
    <w:rsid w:val="0095606D"/>
    <w:rsid w:val="00957188"/>
    <w:rsid w:val="009A58D0"/>
    <w:rsid w:val="009C5192"/>
    <w:rsid w:val="009D2D35"/>
    <w:rsid w:val="009D3E96"/>
    <w:rsid w:val="009D44FA"/>
    <w:rsid w:val="00A37682"/>
    <w:rsid w:val="00A376DE"/>
    <w:rsid w:val="00A5532D"/>
    <w:rsid w:val="00A713B4"/>
    <w:rsid w:val="00AB3480"/>
    <w:rsid w:val="00AB6E40"/>
    <w:rsid w:val="00AE4328"/>
    <w:rsid w:val="00AF51E8"/>
    <w:rsid w:val="00AF7E08"/>
    <w:rsid w:val="00B20F2C"/>
    <w:rsid w:val="00B36858"/>
    <w:rsid w:val="00B54F67"/>
    <w:rsid w:val="00B64890"/>
    <w:rsid w:val="00B6660E"/>
    <w:rsid w:val="00B72C78"/>
    <w:rsid w:val="00B877F7"/>
    <w:rsid w:val="00BB0629"/>
    <w:rsid w:val="00BE67AE"/>
    <w:rsid w:val="00C1154E"/>
    <w:rsid w:val="00C14619"/>
    <w:rsid w:val="00C15E8D"/>
    <w:rsid w:val="00C51D09"/>
    <w:rsid w:val="00C62B71"/>
    <w:rsid w:val="00C74615"/>
    <w:rsid w:val="00CA3616"/>
    <w:rsid w:val="00CB604E"/>
    <w:rsid w:val="00CD60D3"/>
    <w:rsid w:val="00CF48D1"/>
    <w:rsid w:val="00D05AB2"/>
    <w:rsid w:val="00D85EF3"/>
    <w:rsid w:val="00D864ED"/>
    <w:rsid w:val="00D938BC"/>
    <w:rsid w:val="00DA28D5"/>
    <w:rsid w:val="00DB5D67"/>
    <w:rsid w:val="00DD65E8"/>
    <w:rsid w:val="00DE1F53"/>
    <w:rsid w:val="00E17D02"/>
    <w:rsid w:val="00E30DA9"/>
    <w:rsid w:val="00E4156E"/>
    <w:rsid w:val="00E604E4"/>
    <w:rsid w:val="00E63048"/>
    <w:rsid w:val="00E81B10"/>
    <w:rsid w:val="00E87DD3"/>
    <w:rsid w:val="00E948C6"/>
    <w:rsid w:val="00EA012A"/>
    <w:rsid w:val="00EA33AE"/>
    <w:rsid w:val="00EA7C7B"/>
    <w:rsid w:val="00EB05C8"/>
    <w:rsid w:val="00EC0C62"/>
    <w:rsid w:val="00EC2108"/>
    <w:rsid w:val="00EE3CEA"/>
    <w:rsid w:val="00EF03DF"/>
    <w:rsid w:val="00F05892"/>
    <w:rsid w:val="00F114BE"/>
    <w:rsid w:val="00F24029"/>
    <w:rsid w:val="00F5109B"/>
    <w:rsid w:val="00F71386"/>
    <w:rsid w:val="00F75F6D"/>
    <w:rsid w:val="00F77196"/>
    <w:rsid w:val="00F77856"/>
    <w:rsid w:val="00F93849"/>
    <w:rsid w:val="00FB2C0D"/>
    <w:rsid w:val="00FD380B"/>
    <w:rsid w:val="00FE128D"/>
    <w:rsid w:val="00FE6295"/>
    <w:rsid w:val="00FE667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2508"/>
  <w15:docId w15:val="{EAC9B025-7893-4A4E-90B9-83FE2A90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63F3"/>
    <w:rPr>
      <w:rFonts w:ascii="Times New Roman" w:eastAsia="Times New Roman" w:hAnsi="Times New Roman" w:cs="Times New Roman"/>
      <w:lang w:val="pl-PL" w:eastAsia="pl-PL" w:bidi="pl-PL"/>
    </w:rPr>
  </w:style>
  <w:style w:type="paragraph" w:styleId="Nagwek1">
    <w:name w:val="heading 1"/>
    <w:basedOn w:val="Normalny"/>
    <w:next w:val="Normalny"/>
    <w:link w:val="Nagwek1Znak"/>
    <w:uiPriority w:val="9"/>
    <w:qFormat/>
    <w:rsid w:val="009D2D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B30D1"/>
    <w:pPr>
      <w:keepNext/>
      <w:keepLines/>
      <w:numPr>
        <w:numId w:val="4"/>
      </w:numPr>
      <w:shd w:val="clear" w:color="auto" w:fill="ECF1F8"/>
      <w:spacing w:before="40"/>
      <w:ind w:right="547"/>
      <w:outlineLvl w:val="1"/>
    </w:pPr>
    <w:rPr>
      <w:rFonts w:asciiTheme="minorHAnsi" w:eastAsiaTheme="majorEastAsia" w:hAnsiTheme="minorHAnsi" w:cstheme="minorHAnsi"/>
      <w:b/>
      <w:bCs/>
      <w:sz w:val="20"/>
      <w:szCs w:val="20"/>
    </w:rPr>
  </w:style>
  <w:style w:type="paragraph" w:styleId="Nagwek3">
    <w:name w:val="heading 3"/>
    <w:basedOn w:val="Normalny"/>
    <w:next w:val="Normalny"/>
    <w:link w:val="Nagwek3Znak"/>
    <w:uiPriority w:val="9"/>
    <w:unhideWhenUsed/>
    <w:qFormat/>
    <w:rsid w:val="004501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15E8D"/>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15E8D"/>
    <w:rPr>
      <w:b/>
      <w:bCs/>
      <w:sz w:val="20"/>
      <w:szCs w:val="20"/>
    </w:rPr>
  </w:style>
  <w:style w:type="paragraph" w:styleId="Akapitzlist">
    <w:name w:val="List Paragraph"/>
    <w:basedOn w:val="Normalny"/>
    <w:uiPriority w:val="1"/>
    <w:qFormat/>
    <w:rsid w:val="00C15E8D"/>
    <w:pPr>
      <w:ind w:left="966" w:hanging="349"/>
    </w:pPr>
  </w:style>
  <w:style w:type="paragraph" w:customStyle="1" w:styleId="TableParagraph">
    <w:name w:val="Table Paragraph"/>
    <w:basedOn w:val="Normalny"/>
    <w:uiPriority w:val="1"/>
    <w:qFormat/>
    <w:rsid w:val="00C15E8D"/>
  </w:style>
  <w:style w:type="table" w:styleId="Tabela-Siatka">
    <w:name w:val="Table Grid"/>
    <w:basedOn w:val="Standardowy"/>
    <w:uiPriority w:val="39"/>
    <w:rsid w:val="00CF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9D2D35"/>
    <w:rPr>
      <w:rFonts w:asciiTheme="majorHAnsi" w:eastAsiaTheme="majorEastAsia" w:hAnsiTheme="majorHAnsi" w:cstheme="majorBidi"/>
      <w:color w:val="365F91" w:themeColor="accent1" w:themeShade="BF"/>
      <w:sz w:val="32"/>
      <w:szCs w:val="32"/>
      <w:lang w:val="pl-PL" w:eastAsia="pl-PL" w:bidi="pl-PL"/>
    </w:rPr>
  </w:style>
  <w:style w:type="character" w:customStyle="1" w:styleId="Nagwek2Znak">
    <w:name w:val="Nagłówek 2 Znak"/>
    <w:basedOn w:val="Domylnaczcionkaakapitu"/>
    <w:link w:val="Nagwek2"/>
    <w:uiPriority w:val="9"/>
    <w:rsid w:val="004B30D1"/>
    <w:rPr>
      <w:rFonts w:eastAsiaTheme="majorEastAsia" w:cstheme="minorHAnsi"/>
      <w:b/>
      <w:bCs/>
      <w:sz w:val="20"/>
      <w:szCs w:val="20"/>
      <w:shd w:val="clear" w:color="auto" w:fill="ECF1F8"/>
      <w:lang w:val="pl-PL" w:eastAsia="pl-PL" w:bidi="pl-PL"/>
    </w:rPr>
  </w:style>
  <w:style w:type="character" w:styleId="Odwoaniedokomentarza">
    <w:name w:val="annotation reference"/>
    <w:basedOn w:val="Domylnaczcionkaakapitu"/>
    <w:uiPriority w:val="99"/>
    <w:semiHidden/>
    <w:unhideWhenUsed/>
    <w:rsid w:val="004C2D66"/>
    <w:rPr>
      <w:sz w:val="16"/>
      <w:szCs w:val="16"/>
    </w:rPr>
  </w:style>
  <w:style w:type="paragraph" w:styleId="Tekstkomentarza">
    <w:name w:val="annotation text"/>
    <w:basedOn w:val="Normalny"/>
    <w:link w:val="TekstkomentarzaZnak"/>
    <w:uiPriority w:val="99"/>
    <w:unhideWhenUsed/>
    <w:rsid w:val="004C2D66"/>
    <w:rPr>
      <w:sz w:val="20"/>
      <w:szCs w:val="20"/>
    </w:rPr>
  </w:style>
  <w:style w:type="character" w:customStyle="1" w:styleId="TekstkomentarzaZnak">
    <w:name w:val="Tekst komentarza Znak"/>
    <w:basedOn w:val="Domylnaczcionkaakapitu"/>
    <w:link w:val="Tekstkomentarza"/>
    <w:uiPriority w:val="99"/>
    <w:rsid w:val="004C2D66"/>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4C2D66"/>
    <w:rPr>
      <w:b/>
      <w:bCs/>
    </w:rPr>
  </w:style>
  <w:style w:type="character" w:customStyle="1" w:styleId="TematkomentarzaZnak">
    <w:name w:val="Temat komentarza Znak"/>
    <w:basedOn w:val="TekstkomentarzaZnak"/>
    <w:link w:val="Tematkomentarza"/>
    <w:uiPriority w:val="99"/>
    <w:semiHidden/>
    <w:rsid w:val="004C2D66"/>
    <w:rPr>
      <w:rFonts w:ascii="Times New Roman" w:eastAsia="Times New Roman" w:hAnsi="Times New Roman" w:cs="Times New Roman"/>
      <w:b/>
      <w:bCs/>
      <w:sz w:val="20"/>
      <w:szCs w:val="20"/>
      <w:lang w:val="pl-PL" w:eastAsia="pl-PL" w:bidi="pl-PL"/>
    </w:rPr>
  </w:style>
  <w:style w:type="character" w:customStyle="1" w:styleId="TekstpodstawowyZnak">
    <w:name w:val="Tekst podstawowy Znak"/>
    <w:basedOn w:val="Domylnaczcionkaakapitu"/>
    <w:link w:val="Tekstpodstawowy"/>
    <w:uiPriority w:val="1"/>
    <w:rsid w:val="006E60C3"/>
    <w:rPr>
      <w:rFonts w:ascii="Times New Roman" w:eastAsia="Times New Roman" w:hAnsi="Times New Roman" w:cs="Times New Roman"/>
      <w:b/>
      <w:bCs/>
      <w:sz w:val="20"/>
      <w:szCs w:val="20"/>
      <w:lang w:val="pl-PL" w:eastAsia="pl-PL" w:bidi="pl-PL"/>
    </w:rPr>
  </w:style>
  <w:style w:type="character" w:customStyle="1" w:styleId="Nagwek3Znak">
    <w:name w:val="Nagłówek 3 Znak"/>
    <w:basedOn w:val="Domylnaczcionkaakapitu"/>
    <w:link w:val="Nagwek3"/>
    <w:uiPriority w:val="9"/>
    <w:rsid w:val="004501ED"/>
    <w:rPr>
      <w:rFonts w:asciiTheme="majorHAnsi" w:eastAsiaTheme="majorEastAsia" w:hAnsiTheme="majorHAnsi" w:cstheme="majorBidi"/>
      <w:color w:val="243F60" w:themeColor="accent1" w:themeShade="7F"/>
      <w:sz w:val="24"/>
      <w:szCs w:val="24"/>
      <w:lang w:val="pl-PL" w:eastAsia="pl-PL" w:bidi="pl-PL"/>
    </w:rPr>
  </w:style>
  <w:style w:type="paragraph" w:customStyle="1" w:styleId="Styl1">
    <w:name w:val="Styl1"/>
    <w:basedOn w:val="Nagwek3"/>
    <w:link w:val="Styl1Znak"/>
    <w:qFormat/>
    <w:rsid w:val="004501ED"/>
    <w:rPr>
      <w:rFonts w:ascii="Calibri" w:hAnsi="Calibri"/>
      <w:i/>
      <w:color w:val="auto"/>
    </w:rPr>
  </w:style>
  <w:style w:type="character" w:customStyle="1" w:styleId="Styl1Znak">
    <w:name w:val="Styl1 Znak"/>
    <w:basedOn w:val="Nagwek3Znak"/>
    <w:link w:val="Styl1"/>
    <w:rsid w:val="004501ED"/>
    <w:rPr>
      <w:rFonts w:ascii="Calibri" w:eastAsiaTheme="majorEastAsia" w:hAnsi="Calibri" w:cstheme="majorBidi"/>
      <w:i/>
      <w:color w:val="243F60" w:themeColor="accent1" w:themeShade="7F"/>
      <w:sz w:val="24"/>
      <w:szCs w:val="24"/>
      <w:lang w:val="pl-PL" w:eastAsia="pl-PL" w:bidi="pl-PL"/>
    </w:rPr>
  </w:style>
  <w:style w:type="paragraph" w:styleId="NormalnyWeb">
    <w:name w:val="Normal (Web)"/>
    <w:basedOn w:val="Normalny"/>
    <w:uiPriority w:val="99"/>
    <w:semiHidden/>
    <w:unhideWhenUsed/>
    <w:rsid w:val="00E30DA9"/>
    <w:pPr>
      <w:widowControl/>
      <w:autoSpaceDE/>
      <w:autoSpaceDN/>
      <w:spacing w:before="100" w:beforeAutospacing="1" w:after="100" w:afterAutospacing="1"/>
    </w:pPr>
    <w:rPr>
      <w:sz w:val="24"/>
      <w:szCs w:val="24"/>
      <w:lang w:bidi="ar-SA"/>
    </w:rPr>
  </w:style>
  <w:style w:type="character" w:customStyle="1" w:styleId="Bodytext2">
    <w:name w:val="Body text (2)_"/>
    <w:link w:val="Bodytext20"/>
    <w:rsid w:val="004F70AA"/>
    <w:rPr>
      <w:rFonts w:ascii="Times New Roman" w:eastAsia="Times New Roman" w:hAnsi="Times New Roman" w:cs="Times New Roman"/>
      <w:sz w:val="19"/>
      <w:szCs w:val="19"/>
      <w:shd w:val="clear" w:color="auto" w:fill="FFFFFF"/>
    </w:rPr>
  </w:style>
  <w:style w:type="paragraph" w:customStyle="1" w:styleId="Bodytext20">
    <w:name w:val="Body text (2)"/>
    <w:basedOn w:val="Normalny"/>
    <w:link w:val="Bodytext2"/>
    <w:rsid w:val="004F70AA"/>
    <w:pPr>
      <w:widowControl/>
      <w:shd w:val="clear" w:color="auto" w:fill="FFFFFF"/>
      <w:autoSpaceDE/>
      <w:autoSpaceDN/>
      <w:spacing w:line="326" w:lineRule="exact"/>
      <w:ind w:hanging="200"/>
      <w:jc w:val="right"/>
    </w:pPr>
    <w:rPr>
      <w:sz w:val="19"/>
      <w:szCs w:val="19"/>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9A65-68B5-4F08-A43E-3C0602CC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Pages>
  <Words>2342</Words>
  <Characters>14054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Zarządzenie nr 189-2025 Budowa programu studiów Załącznik nr 4</vt:lpstr>
    </vt:vector>
  </TitlesOfParts>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189-2025 Budowa programu studiów Załącznik nr 4</dc:title>
  <dc:creator>Rektor UJK</dc:creator>
  <cp:keywords>Zarządzenie nr 189-2025 Budowa programu studiów Załącznik nr 4</cp:keywords>
  <cp:lastModifiedBy>Paulina Tamborska</cp:lastModifiedBy>
  <cp:revision>5</cp:revision>
  <cp:lastPrinted>2025-10-28T07:51:00Z</cp:lastPrinted>
  <dcterms:created xsi:type="dcterms:W3CDTF">2026-02-07T15:44:00Z</dcterms:created>
  <dcterms:modified xsi:type="dcterms:W3CDTF">2026-02-11T12:04:00Z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Acrobat PDFMaker 20 dla programu Word</vt:lpwstr>
  </property>
  <property fmtid="{D5CDD505-2E9C-101B-9397-08002B2CF9AE}" pid="4" name="LastSaved">
    <vt:filetime>2025-01-08T00:00:00Z</vt:filetime>
  </property>
</Properties>
</file>