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2CA" w14:textId="77777777" w:rsidR="005A3806" w:rsidRDefault="00872C38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872C38">
      <w:pPr>
        <w:pStyle w:val="Nagwek1"/>
      </w:pPr>
      <w:r>
        <w:t xml:space="preserve">KARTA PRZEDMIOTU (ZAJĘĆ) </w:t>
      </w:r>
    </w:p>
    <w:p w14:paraId="0CACB78E" w14:textId="1213D07C" w:rsidR="005A3806" w:rsidRDefault="00872C38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2139C8" w:rsidRPr="00E345DD">
        <w:rPr>
          <w:rFonts w:ascii="Times New Roman" w:hAnsi="Times New Roman" w:cs="Times New Roman"/>
          <w:color w:val="auto"/>
          <w:sz w:val="20"/>
          <w:szCs w:val="20"/>
        </w:rPr>
        <w:t>0112-3PPW-B1.3-LD</w:t>
      </w:r>
    </w:p>
    <w:p w14:paraId="590A6F51" w14:textId="724DD084" w:rsidR="005A3806" w:rsidRPr="002139C8" w:rsidRDefault="00872C38" w:rsidP="002139C8">
      <w:pPr>
        <w:ind w:firstLine="425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b/>
          <w:sz w:val="24"/>
        </w:rPr>
        <w:t>Nazwa przedmiotu (zajęć) w języku polskim</w:t>
      </w:r>
      <w:r w:rsidRPr="009E68E5">
        <w:rPr>
          <w:bCs/>
          <w:sz w:val="24"/>
        </w:rPr>
        <w:t xml:space="preserve">: </w:t>
      </w:r>
      <w:r w:rsidR="002139C8" w:rsidRPr="009E68E5">
        <w:rPr>
          <w:rFonts w:ascii="Times New Roman" w:hAnsi="Times New Roman" w:cs="Times New Roman"/>
          <w:bCs/>
          <w:color w:val="auto"/>
          <w:sz w:val="20"/>
          <w:szCs w:val="20"/>
        </w:rPr>
        <w:t>Literatura dla dzieci</w:t>
      </w:r>
    </w:p>
    <w:p w14:paraId="005D6121" w14:textId="7C2CAEA8" w:rsidR="005A3806" w:rsidRPr="002139C8" w:rsidRDefault="00872C38" w:rsidP="002139C8">
      <w:pPr>
        <w:ind w:firstLine="425"/>
        <w:rPr>
          <w:rFonts w:ascii="Times New Roman" w:hAnsi="Times New Roman" w:cs="Times New Roman"/>
          <w:b/>
          <w:iCs/>
          <w:color w:val="auto"/>
          <w:sz w:val="20"/>
          <w:szCs w:val="20"/>
        </w:rPr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r w:rsidR="002139C8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2139C8" w:rsidRPr="002139C8">
        <w:rPr>
          <w:rFonts w:ascii="Times New Roman" w:eastAsia="Times New Roman" w:hAnsi="Times New Roman" w:cs="Times New Roman"/>
          <w:iCs/>
          <w:sz w:val="20"/>
          <w:szCs w:val="20"/>
        </w:rPr>
        <w:t>Literature for Children</w:t>
      </w:r>
    </w:p>
    <w:p w14:paraId="1963D548" w14:textId="77777777" w:rsidR="005A3806" w:rsidRDefault="00872C38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4B36A9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4B36A9" w:rsidRDefault="004B36A9" w:rsidP="004B36A9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74E0CD1F" w:rsidR="004B36A9" w:rsidRDefault="004B36A9" w:rsidP="004B36A9">
            <w:pPr>
              <w:ind w:left="214"/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4B36A9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4B36A9" w:rsidRDefault="004B36A9" w:rsidP="004B36A9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3CABFABE" w:rsidR="004B36A9" w:rsidRDefault="004B36A9" w:rsidP="004B36A9">
            <w:pPr>
              <w:ind w:left="214"/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4B36A9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4B36A9" w:rsidRDefault="004B36A9" w:rsidP="004B36A9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38FF261A" w:rsidR="004B36A9" w:rsidRDefault="004B36A9" w:rsidP="004B36A9">
            <w:pPr>
              <w:ind w:left="214"/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4B36A9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4B36A9" w:rsidRDefault="004B36A9" w:rsidP="004B36A9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6229E662" w:rsidR="004B36A9" w:rsidRDefault="004B36A9" w:rsidP="004B36A9">
            <w:pPr>
              <w:ind w:left="214"/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4B36A9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4B36A9" w:rsidRDefault="004B36A9" w:rsidP="004B36A9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294527AE" w:rsidR="004B36A9" w:rsidRDefault="004B36A9" w:rsidP="004B36A9">
            <w:pPr>
              <w:ind w:left="-19"/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hab. </w:t>
            </w: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Agnieszka Miernik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prof. UJK</w:t>
            </w:r>
          </w:p>
        </w:tc>
      </w:tr>
      <w:tr w:rsidR="004B36A9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4B36A9" w:rsidRDefault="004B36A9" w:rsidP="004B36A9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4D43BEB9" w:rsidR="004B36A9" w:rsidRDefault="004B36A9" w:rsidP="004B36A9">
            <w:pPr>
              <w:ind w:left="214"/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agnieszkamiernik@ujk.edu.pl</w:t>
            </w:r>
          </w:p>
        </w:tc>
      </w:tr>
    </w:tbl>
    <w:p w14:paraId="0B8D28D5" w14:textId="77777777" w:rsidR="005A3806" w:rsidRDefault="00872C38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872C38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0721987E" w:rsidR="005A3806" w:rsidRPr="009E68E5" w:rsidRDefault="004B36A9">
            <w:pPr>
              <w:ind w:left="76"/>
              <w:rPr>
                <w:sz w:val="20"/>
                <w:szCs w:val="20"/>
              </w:rPr>
            </w:pPr>
            <w:r w:rsidRPr="009E68E5">
              <w:rPr>
                <w:sz w:val="20"/>
                <w:szCs w:val="20"/>
              </w:rPr>
              <w:t>Język polski</w:t>
            </w:r>
            <w:r w:rsidR="00872C38" w:rsidRPr="009E68E5">
              <w:rPr>
                <w:sz w:val="20"/>
                <w:szCs w:val="20"/>
              </w:rPr>
              <w:t xml:space="preserve">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872C38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71E75D35" w:rsidR="005A3806" w:rsidRPr="009E68E5" w:rsidRDefault="004B36A9">
            <w:pPr>
              <w:ind w:left="76"/>
              <w:rPr>
                <w:sz w:val="20"/>
                <w:szCs w:val="20"/>
              </w:rPr>
            </w:pPr>
            <w:r w:rsidRPr="009E68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Podstawowa znajomość historii i teorii literatury</w:t>
            </w:r>
            <w:r w:rsidR="00872C38" w:rsidRPr="009E68E5">
              <w:rPr>
                <w:sz w:val="20"/>
                <w:szCs w:val="20"/>
              </w:rPr>
              <w:t xml:space="preserve"> </w:t>
            </w:r>
          </w:p>
        </w:tc>
      </w:tr>
    </w:tbl>
    <w:p w14:paraId="12A88706" w14:textId="77777777" w:rsidR="005A3806" w:rsidRDefault="00872C38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4B36A9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4B36A9" w:rsidRDefault="004B36A9" w:rsidP="004B36A9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15F867CE" w:rsidR="004B36A9" w:rsidRDefault="004B36A9" w:rsidP="004B36A9"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ykład, ćwiczenia</w:t>
            </w:r>
          </w:p>
        </w:tc>
      </w:tr>
      <w:tr w:rsidR="004B36A9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4B36A9" w:rsidRDefault="004B36A9" w:rsidP="004B36A9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70E8BDFF" w:rsidR="004B36A9" w:rsidRDefault="004B36A9" w:rsidP="004B36A9">
            <w:r>
              <w:rPr>
                <w:sz w:val="20"/>
                <w:szCs w:val="20"/>
                <w:lang w:val="pl"/>
              </w:rPr>
              <w:t xml:space="preserve">Zajęcia w pomieszczeniu </w:t>
            </w:r>
            <w:r w:rsidRPr="00E345DD">
              <w:rPr>
                <w:sz w:val="20"/>
                <w:szCs w:val="20"/>
                <w:lang w:val="pl"/>
              </w:rPr>
              <w:t>dydaktyczn</w:t>
            </w:r>
            <w:r>
              <w:rPr>
                <w:sz w:val="20"/>
                <w:szCs w:val="20"/>
                <w:lang w:val="pl"/>
              </w:rPr>
              <w:t>ym</w:t>
            </w:r>
            <w:r w:rsidRPr="00E345DD">
              <w:rPr>
                <w:sz w:val="20"/>
                <w:szCs w:val="20"/>
                <w:lang w:val="pl"/>
              </w:rPr>
              <w:t xml:space="preserve"> UJK</w:t>
            </w:r>
          </w:p>
        </w:tc>
      </w:tr>
      <w:tr w:rsidR="004B36A9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4B36A9" w:rsidRDefault="004B36A9" w:rsidP="004B36A9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11D7E676" w:rsidR="004B36A9" w:rsidRDefault="004B36A9" w:rsidP="004B36A9"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Egzamin, zaliczenie z oceną</w:t>
            </w:r>
          </w:p>
        </w:tc>
      </w:tr>
      <w:tr w:rsidR="004B36A9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4B36A9" w:rsidRDefault="004B36A9" w:rsidP="004B36A9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2B9C9C1F" w:rsidR="004B36A9" w:rsidRDefault="004B36A9" w:rsidP="004B36A9">
            <w:r>
              <w:rPr>
                <w:sz w:val="20"/>
                <w:szCs w:val="20"/>
              </w:rPr>
              <w:t>Wykład - metody podające :</w:t>
            </w:r>
            <w:r w:rsidRPr="00E345DD">
              <w:rPr>
                <w:sz w:val="20"/>
                <w:szCs w:val="20"/>
              </w:rPr>
              <w:t xml:space="preserve"> objaśnianie, pogadanka, wykład informacyjny. </w:t>
            </w:r>
            <w:r>
              <w:rPr>
                <w:sz w:val="20"/>
                <w:szCs w:val="20"/>
              </w:rPr>
              <w:t>Ćwiczenia - m</w:t>
            </w:r>
            <w:r w:rsidRPr="00E345DD">
              <w:rPr>
                <w:sz w:val="20"/>
                <w:szCs w:val="20"/>
              </w:rPr>
              <w:t>etody problemowe: dyskusja</w:t>
            </w:r>
            <w:r>
              <w:rPr>
                <w:sz w:val="20"/>
                <w:szCs w:val="20"/>
              </w:rPr>
              <w:t xml:space="preserve"> dydaktyczna, gry dydaktyczne; m</w:t>
            </w:r>
            <w:r w:rsidRPr="00E345DD">
              <w:rPr>
                <w:sz w:val="20"/>
                <w:szCs w:val="20"/>
              </w:rPr>
              <w:t>etody eksponujące: drama.</w:t>
            </w:r>
          </w:p>
        </w:tc>
      </w:tr>
      <w:tr w:rsidR="004B36A9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4B36A9" w:rsidRDefault="004B36A9" w:rsidP="004B36A9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D7AB" w14:textId="77777777" w:rsidR="004B36A9" w:rsidRPr="00E345DD" w:rsidRDefault="004B36A9" w:rsidP="004B36A9">
            <w:pPr>
              <w:pStyle w:val="Tekstpodstawowywcity"/>
              <w:spacing w:after="0"/>
              <w:ind w:left="0"/>
              <w:rPr>
                <w:sz w:val="20"/>
                <w:szCs w:val="20"/>
                <w:lang w:val="pl-PL" w:eastAsia="pl-PL"/>
              </w:rPr>
            </w:pPr>
            <w:r w:rsidRPr="00E345DD">
              <w:rPr>
                <w:iCs/>
                <w:sz w:val="20"/>
                <w:szCs w:val="20"/>
                <w:lang w:val="pl-PL" w:eastAsia="pl-PL"/>
              </w:rPr>
              <w:t xml:space="preserve">1. </w:t>
            </w:r>
            <w:r w:rsidRPr="00E345DD">
              <w:rPr>
                <w:i/>
                <w:iCs/>
                <w:sz w:val="20"/>
                <w:szCs w:val="20"/>
                <w:lang w:val="pl-PL" w:eastAsia="pl-PL"/>
              </w:rPr>
              <w:t>Słownik literatury dziecięcej i młodzieżowej</w:t>
            </w:r>
            <w:r w:rsidRPr="00E345DD">
              <w:rPr>
                <w:sz w:val="20"/>
                <w:szCs w:val="20"/>
                <w:lang w:val="pl-PL" w:eastAsia="pl-PL"/>
              </w:rPr>
              <w:t>, red. B. Tylicka i G. Leszczyński, Wrocław – Warszawa – Kraków 2002.</w:t>
            </w:r>
          </w:p>
          <w:p w14:paraId="746F9F99" w14:textId="77777777" w:rsidR="004B36A9" w:rsidRPr="00E345DD" w:rsidRDefault="004B36A9" w:rsidP="004B36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2 .</w:t>
            </w:r>
            <w:r w:rsidRPr="00E345DD">
              <w:rPr>
                <w:rFonts w:ascii="Times New Roman" w:hAnsi="Times New Roman" w:cs="Times New Roman"/>
                <w:sz w:val="20"/>
                <w:szCs w:val="20"/>
              </w:rPr>
              <w:t xml:space="preserve"> Smuszkiewicz A., </w:t>
            </w:r>
            <w:r w:rsidRPr="00E345DD">
              <w:rPr>
                <w:rFonts w:ascii="Times New Roman" w:hAnsi="Times New Roman" w:cs="Times New Roman"/>
                <w:i/>
                <w:sz w:val="20"/>
                <w:szCs w:val="20"/>
              </w:rPr>
              <w:t>Literatura dla dzieci. Podręcznik dla studentów kierunków pedagogicznych</w:t>
            </w:r>
            <w:r w:rsidRPr="00E345DD">
              <w:rPr>
                <w:rFonts w:ascii="Times New Roman" w:hAnsi="Times New Roman" w:cs="Times New Roman"/>
                <w:sz w:val="20"/>
                <w:szCs w:val="20"/>
              </w:rPr>
              <w:t>, UAM, Poznań 2015.</w:t>
            </w:r>
          </w:p>
          <w:p w14:paraId="79A50677" w14:textId="794AA0AC" w:rsidR="004B36A9" w:rsidRDefault="004B36A9" w:rsidP="004B36A9">
            <w:r w:rsidRPr="00E345DD">
              <w:rPr>
                <w:sz w:val="20"/>
                <w:szCs w:val="20"/>
              </w:rPr>
              <w:t>3.</w:t>
            </w:r>
            <w:r w:rsidRPr="00E345DD">
              <w:rPr>
                <w:i/>
                <w:sz w:val="20"/>
                <w:szCs w:val="20"/>
              </w:rPr>
              <w:t xml:space="preserve"> Literatura dla dzieci i młodzieży po roku 1980</w:t>
            </w:r>
            <w:r w:rsidRPr="00E345DD">
              <w:rPr>
                <w:sz w:val="20"/>
                <w:szCs w:val="20"/>
              </w:rPr>
              <w:t>, pod red. Heskiej-Kwaśniewicz, t.1, 2, Katowice 2008, Katowice 2009.</w:t>
            </w:r>
          </w:p>
        </w:tc>
      </w:tr>
      <w:tr w:rsidR="004B36A9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4B36A9" w:rsidRDefault="004B36A9" w:rsidP="004B36A9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2B17" w14:textId="77777777" w:rsidR="004B36A9" w:rsidRPr="00E345DD" w:rsidRDefault="004B36A9" w:rsidP="004B36A9">
            <w:pPr>
              <w:pStyle w:val="Tekstpodstawowywcity"/>
              <w:spacing w:after="0"/>
              <w:ind w:left="0"/>
              <w:rPr>
                <w:sz w:val="20"/>
                <w:szCs w:val="20"/>
                <w:lang w:val="pl-PL" w:eastAsia="pl-PL"/>
              </w:rPr>
            </w:pPr>
            <w:r>
              <w:rPr>
                <w:sz w:val="21"/>
              </w:rPr>
              <w:t xml:space="preserve"> </w:t>
            </w:r>
            <w:r w:rsidRPr="00E345DD">
              <w:rPr>
                <w:sz w:val="20"/>
                <w:szCs w:val="20"/>
                <w:lang w:val="pl-PL" w:eastAsia="pl-PL"/>
              </w:rPr>
              <w:t>1.</w:t>
            </w:r>
            <w:r w:rsidRPr="00E345DD">
              <w:rPr>
                <w:i/>
                <w:sz w:val="20"/>
                <w:szCs w:val="20"/>
                <w:lang w:val="pl-PL" w:eastAsia="pl-PL"/>
              </w:rPr>
              <w:t xml:space="preserve"> </w:t>
            </w:r>
            <w:r w:rsidRPr="00E345DD">
              <w:rPr>
                <w:sz w:val="20"/>
                <w:szCs w:val="20"/>
                <w:lang w:val="pl-PL" w:eastAsia="pl-PL"/>
              </w:rPr>
              <w:t xml:space="preserve">Waksmund R., </w:t>
            </w:r>
            <w:r w:rsidRPr="00E345DD">
              <w:rPr>
                <w:i/>
                <w:sz w:val="20"/>
                <w:szCs w:val="20"/>
                <w:lang w:val="pl-PL" w:eastAsia="pl-PL"/>
              </w:rPr>
              <w:t>Od literatury dla dzieci do literatury dziecięcej</w:t>
            </w:r>
            <w:r w:rsidRPr="00E345DD">
              <w:rPr>
                <w:sz w:val="20"/>
                <w:szCs w:val="20"/>
                <w:lang w:val="pl-PL" w:eastAsia="pl-PL"/>
              </w:rPr>
              <w:t>, Wrocław 2000.</w:t>
            </w:r>
          </w:p>
          <w:p w14:paraId="6DDEF84E" w14:textId="77777777" w:rsidR="004B36A9" w:rsidRPr="00E345DD" w:rsidRDefault="004B36A9" w:rsidP="004B36A9">
            <w:pPr>
              <w:pStyle w:val="Tekstpodstawowywcity"/>
              <w:spacing w:after="0"/>
              <w:ind w:left="0"/>
              <w:rPr>
                <w:sz w:val="20"/>
                <w:szCs w:val="20"/>
                <w:lang w:val="pl-PL" w:eastAsia="pl-PL"/>
              </w:rPr>
            </w:pPr>
            <w:r w:rsidRPr="00E345DD">
              <w:rPr>
                <w:sz w:val="20"/>
                <w:szCs w:val="20"/>
                <w:lang w:val="pl-PL" w:eastAsia="pl-PL"/>
              </w:rPr>
              <w:t xml:space="preserve">2.G. Leszczyński, </w:t>
            </w:r>
            <w:r w:rsidRPr="00E345DD">
              <w:rPr>
                <w:i/>
                <w:sz w:val="20"/>
                <w:szCs w:val="20"/>
              </w:rPr>
              <w:t>Kulturowy obraz dziecka i dzieciństwa w literaturze drugiej połowy XIX i w XX w</w:t>
            </w:r>
            <w:r w:rsidRPr="00E345DD">
              <w:rPr>
                <w:i/>
                <w:sz w:val="20"/>
                <w:szCs w:val="20"/>
                <w:lang w:val="pl-PL"/>
              </w:rPr>
              <w:t>ieku</w:t>
            </w:r>
            <w:r w:rsidRPr="00E345DD">
              <w:rPr>
                <w:sz w:val="20"/>
                <w:szCs w:val="20"/>
                <w:lang w:val="pl-PL"/>
              </w:rPr>
              <w:t>, Wydział Polonistyki UW, Warszawa 2006.</w:t>
            </w:r>
          </w:p>
          <w:p w14:paraId="4FCD19A8" w14:textId="39F9ABAC" w:rsidR="004B36A9" w:rsidRDefault="004B36A9" w:rsidP="004B36A9"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 </w:t>
            </w:r>
            <w:r w:rsidRPr="00E345D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Dziecko i jego światy w poezji dla dzieci</w:t>
            </w: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pod red. U. Chęcińskiej, Szczecin 1994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46A30400" w14:textId="06C1A2B3" w:rsidR="004B36A9" w:rsidRPr="00F44E0C" w:rsidRDefault="00F44E0C" w:rsidP="00F44E0C">
      <w:pPr>
        <w:rPr>
          <w:b/>
          <w:sz w:val="24"/>
        </w:rPr>
      </w:pPr>
      <w:r>
        <w:rPr>
          <w:b/>
          <w:sz w:val="24"/>
        </w:rPr>
        <w:t>4.</w:t>
      </w:r>
      <w:r w:rsidR="00872C38" w:rsidRPr="00F44E0C">
        <w:rPr>
          <w:b/>
          <w:sz w:val="24"/>
        </w:rPr>
        <w:t>Cele, treści i efekty uczenia się</w:t>
      </w:r>
      <w:r w:rsidRPr="00F44E0C">
        <w:rPr>
          <w:b/>
          <w:sz w:val="24"/>
        </w:rPr>
        <w:t>.</w:t>
      </w:r>
    </w:p>
    <w:p w14:paraId="60D26D12" w14:textId="2D718383" w:rsidR="00F44E0C" w:rsidRPr="00614ECF" w:rsidRDefault="00F44E0C" w:rsidP="00614ECF">
      <w:pPr>
        <w:pStyle w:val="Akapitzlist"/>
        <w:numPr>
          <w:ilvl w:val="1"/>
          <w:numId w:val="6"/>
        </w:numPr>
        <w:rPr>
          <w:b/>
          <w:sz w:val="24"/>
        </w:rPr>
      </w:pPr>
      <w:r w:rsidRPr="00614ECF">
        <w:rPr>
          <w:b/>
          <w:sz w:val="24"/>
        </w:rPr>
        <w:t>Cele przedmiotu (zajęć) (z uwzględnieniem formy zajęć)</w:t>
      </w:r>
    </w:p>
    <w:p w14:paraId="1A864ADD" w14:textId="3931CD70" w:rsidR="004B36A9" w:rsidRPr="00E345DD" w:rsidRDefault="004B36A9" w:rsidP="0056200D">
      <w:pPr>
        <w:spacing w:after="0"/>
        <w:rPr>
          <w:rFonts w:ascii="Times New Roman" w:hAnsi="Times New Roman" w:cs="Times New Roman"/>
          <w:b/>
          <w:bCs/>
          <w:iCs/>
          <w:color w:val="auto"/>
          <w:sz w:val="20"/>
          <w:szCs w:val="20"/>
        </w:rPr>
      </w:pPr>
      <w:r w:rsidRPr="00E345DD">
        <w:rPr>
          <w:rFonts w:ascii="Times New Roman" w:hAnsi="Times New Roman" w:cs="Times New Roman"/>
          <w:b/>
          <w:bCs/>
          <w:iCs/>
          <w:color w:val="auto"/>
          <w:sz w:val="20"/>
          <w:szCs w:val="20"/>
        </w:rPr>
        <w:t>Wykłady:</w:t>
      </w:r>
    </w:p>
    <w:p w14:paraId="2CF2BEDA" w14:textId="77777777" w:rsidR="004B36A9" w:rsidRPr="00E345DD" w:rsidRDefault="004B36A9" w:rsidP="005620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C</w:t>
      </w:r>
      <w:r w:rsidRPr="00E345DD">
        <w:rPr>
          <w:rFonts w:ascii="Times New Roman" w:hAnsi="Times New Roman" w:cs="Times New Roman"/>
          <w:color w:val="auto"/>
          <w:sz w:val="20"/>
          <w:szCs w:val="20"/>
        </w:rPr>
        <w:t xml:space="preserve">1. </w:t>
      </w:r>
      <w:r>
        <w:rPr>
          <w:rFonts w:ascii="Times New Roman" w:hAnsi="Times New Roman" w:cs="Times New Roman"/>
          <w:color w:val="auto"/>
          <w:sz w:val="20"/>
          <w:szCs w:val="20"/>
        </w:rPr>
        <w:t>Usystematyzowanie wiedzy</w:t>
      </w:r>
      <w:r w:rsidRPr="00E345DD">
        <w:rPr>
          <w:rFonts w:ascii="Times New Roman" w:hAnsi="Times New Roman" w:cs="Times New Roman"/>
          <w:sz w:val="20"/>
          <w:szCs w:val="20"/>
        </w:rPr>
        <w:t xml:space="preserve"> studentów </w:t>
      </w:r>
      <w:r>
        <w:rPr>
          <w:rFonts w:ascii="Times New Roman" w:hAnsi="Times New Roman" w:cs="Times New Roman"/>
          <w:sz w:val="20"/>
          <w:szCs w:val="20"/>
        </w:rPr>
        <w:t>na temat głównych tendencji</w:t>
      </w:r>
      <w:r w:rsidRPr="00E345DD">
        <w:rPr>
          <w:rFonts w:ascii="Times New Roman" w:hAnsi="Times New Roman" w:cs="Times New Roman"/>
          <w:sz w:val="20"/>
          <w:szCs w:val="20"/>
        </w:rPr>
        <w:t xml:space="preserve"> ro</w:t>
      </w:r>
      <w:r>
        <w:rPr>
          <w:rFonts w:ascii="Times New Roman" w:hAnsi="Times New Roman" w:cs="Times New Roman"/>
          <w:sz w:val="20"/>
          <w:szCs w:val="20"/>
        </w:rPr>
        <w:t>zwojowych literatury dziecięcej.</w:t>
      </w:r>
    </w:p>
    <w:p w14:paraId="77907E5E" w14:textId="77777777" w:rsidR="004B36A9" w:rsidRPr="00E345DD" w:rsidRDefault="004B36A9" w:rsidP="005620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C</w:t>
      </w:r>
      <w:r w:rsidRPr="00E345DD">
        <w:rPr>
          <w:rFonts w:ascii="Times New Roman" w:hAnsi="Times New Roman" w:cs="Times New Roman"/>
          <w:color w:val="auto"/>
          <w:sz w:val="20"/>
          <w:szCs w:val="20"/>
        </w:rPr>
        <w:t xml:space="preserve">2. </w:t>
      </w:r>
      <w:r w:rsidRPr="00E345DD">
        <w:rPr>
          <w:rFonts w:ascii="Times New Roman" w:hAnsi="Times New Roman" w:cs="Times New Roman"/>
          <w:sz w:val="20"/>
          <w:szCs w:val="20"/>
        </w:rPr>
        <w:t>Uświadomienie studentom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345DD">
        <w:rPr>
          <w:rFonts w:ascii="Times New Roman" w:hAnsi="Times New Roman" w:cs="Times New Roman"/>
          <w:sz w:val="20"/>
          <w:szCs w:val="20"/>
        </w:rPr>
        <w:t xml:space="preserve"> roli</w:t>
      </w:r>
      <w:r>
        <w:rPr>
          <w:rFonts w:ascii="Times New Roman" w:hAnsi="Times New Roman" w:cs="Times New Roman"/>
          <w:sz w:val="20"/>
          <w:szCs w:val="20"/>
        </w:rPr>
        <w:t xml:space="preserve"> wpływu książki na</w:t>
      </w:r>
      <w:r w:rsidRPr="00E345DD">
        <w:rPr>
          <w:rFonts w:ascii="Times New Roman" w:hAnsi="Times New Roman" w:cs="Times New Roman"/>
          <w:sz w:val="20"/>
          <w:szCs w:val="20"/>
        </w:rPr>
        <w:t xml:space="preserve"> życi</w:t>
      </w:r>
      <w:r>
        <w:rPr>
          <w:rFonts w:ascii="Times New Roman" w:hAnsi="Times New Roman" w:cs="Times New Roman"/>
          <w:sz w:val="20"/>
          <w:szCs w:val="20"/>
        </w:rPr>
        <w:t>e dziecka,</w:t>
      </w:r>
      <w:r>
        <w:t xml:space="preserve"> </w:t>
      </w:r>
      <w:r w:rsidRPr="004A4CCF">
        <w:rPr>
          <w:rFonts w:ascii="Times New Roman" w:hAnsi="Times New Roman" w:cs="Times New Roman"/>
          <w:sz w:val="20"/>
          <w:szCs w:val="20"/>
        </w:rPr>
        <w:t>funkcjonalne</w:t>
      </w:r>
      <w:r>
        <w:rPr>
          <w:rFonts w:ascii="Times New Roman" w:hAnsi="Times New Roman" w:cs="Times New Roman"/>
          <w:sz w:val="20"/>
          <w:szCs w:val="20"/>
        </w:rPr>
        <w:t>go posługiwania</w:t>
      </w:r>
      <w:r w:rsidRPr="004A4CCF">
        <w:rPr>
          <w:rFonts w:ascii="Times New Roman" w:hAnsi="Times New Roman" w:cs="Times New Roman"/>
          <w:sz w:val="20"/>
          <w:szCs w:val="20"/>
        </w:rPr>
        <w:t xml:space="preserve"> się pojęciami z zakresu teorii </w:t>
      </w:r>
      <w:r>
        <w:rPr>
          <w:rFonts w:ascii="Times New Roman" w:hAnsi="Times New Roman" w:cs="Times New Roman"/>
          <w:sz w:val="20"/>
          <w:szCs w:val="20"/>
        </w:rPr>
        <w:t xml:space="preserve">i historii </w:t>
      </w:r>
      <w:r w:rsidRPr="004A4CCF">
        <w:rPr>
          <w:rFonts w:ascii="Times New Roman" w:hAnsi="Times New Roman" w:cs="Times New Roman"/>
          <w:sz w:val="20"/>
          <w:szCs w:val="20"/>
        </w:rPr>
        <w:t>literatu</w:t>
      </w:r>
      <w:r>
        <w:rPr>
          <w:rFonts w:ascii="Times New Roman" w:hAnsi="Times New Roman" w:cs="Times New Roman"/>
          <w:sz w:val="20"/>
          <w:szCs w:val="20"/>
        </w:rPr>
        <w:t>ry, kultury.</w:t>
      </w:r>
    </w:p>
    <w:p w14:paraId="7D4CDFCB" w14:textId="77777777" w:rsidR="004B36A9" w:rsidRPr="00E345DD" w:rsidRDefault="004B36A9" w:rsidP="005620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Pr="00E345DD">
        <w:rPr>
          <w:rFonts w:ascii="Times New Roman" w:hAnsi="Times New Roman" w:cs="Times New Roman"/>
          <w:sz w:val="20"/>
          <w:szCs w:val="20"/>
        </w:rPr>
        <w:t xml:space="preserve">3. Kształtowanie postaw czytelniczych </w:t>
      </w:r>
      <w:r>
        <w:rPr>
          <w:rFonts w:ascii="Times New Roman" w:hAnsi="Times New Roman" w:cs="Times New Roman"/>
          <w:sz w:val="20"/>
          <w:szCs w:val="20"/>
        </w:rPr>
        <w:t>studentów i zwrócenie uwagi na walory użytkowe książki.</w:t>
      </w:r>
    </w:p>
    <w:p w14:paraId="31018C73" w14:textId="76DD4452" w:rsidR="004B36A9" w:rsidRPr="00E345DD" w:rsidRDefault="004B36A9" w:rsidP="005620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Pr="00E345DD">
        <w:rPr>
          <w:rFonts w:ascii="Times New Roman" w:hAnsi="Times New Roman" w:cs="Times New Roman"/>
          <w:sz w:val="20"/>
          <w:szCs w:val="20"/>
        </w:rPr>
        <w:t>4. Ukazanie roli nauczyciela w sposobach poznawania i rozwijania zainteresowań czytelniczych dziecka oraz możliwości recepcji lektury w różnych grupach wiekowych.</w:t>
      </w:r>
    </w:p>
    <w:p w14:paraId="2375D73E" w14:textId="77777777" w:rsidR="004B36A9" w:rsidRPr="00E345DD" w:rsidRDefault="004B36A9" w:rsidP="004B36A9">
      <w:pPr>
        <w:rPr>
          <w:rFonts w:ascii="Times New Roman" w:hAnsi="Times New Roman" w:cs="Times New Roman"/>
          <w:b/>
          <w:bCs/>
          <w:iCs/>
          <w:color w:val="auto"/>
          <w:sz w:val="20"/>
          <w:szCs w:val="20"/>
        </w:rPr>
      </w:pPr>
      <w:r w:rsidRPr="00E345DD">
        <w:rPr>
          <w:rFonts w:ascii="Times New Roman" w:hAnsi="Times New Roman" w:cs="Times New Roman"/>
          <w:b/>
          <w:bCs/>
          <w:iCs/>
          <w:color w:val="auto"/>
          <w:sz w:val="20"/>
          <w:szCs w:val="20"/>
        </w:rPr>
        <w:t>Ćwiczenia:</w:t>
      </w:r>
    </w:p>
    <w:p w14:paraId="7ACF3997" w14:textId="77777777" w:rsidR="004B36A9" w:rsidRPr="00E345DD" w:rsidRDefault="004B36A9" w:rsidP="005620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345DD">
        <w:rPr>
          <w:rFonts w:ascii="Times New Roman" w:hAnsi="Times New Roman" w:cs="Times New Roman"/>
          <w:color w:val="auto"/>
          <w:sz w:val="20"/>
          <w:szCs w:val="20"/>
        </w:rPr>
        <w:lastRenderedPageBreak/>
        <w:t>C1. Rozwijanie umiejętności</w:t>
      </w:r>
      <w:r w:rsidRPr="00E345DD">
        <w:rPr>
          <w:rFonts w:ascii="Times New Roman" w:hAnsi="Times New Roman" w:cs="Times New Roman"/>
          <w:sz w:val="20"/>
          <w:szCs w:val="20"/>
        </w:rPr>
        <w:t xml:space="preserve"> analizy i interpretacji tekstu literackiego.</w:t>
      </w:r>
      <w:r w:rsidRPr="00E345D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Definiowanie terminologii używanej</w:t>
      </w:r>
      <w:r w:rsidRPr="00E345DD">
        <w:rPr>
          <w:rFonts w:ascii="Times New Roman" w:hAnsi="Times New Roman" w:cs="Times New Roman"/>
          <w:color w:val="auto"/>
          <w:sz w:val="20"/>
          <w:szCs w:val="20"/>
        </w:rPr>
        <w:t xml:space="preserve"> w odniesieniu do literatury dla dzieci</w:t>
      </w:r>
    </w:p>
    <w:p w14:paraId="7AE14E69" w14:textId="77777777" w:rsidR="004B36A9" w:rsidRPr="00E345DD" w:rsidRDefault="004B36A9" w:rsidP="005620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345DD">
        <w:rPr>
          <w:rFonts w:ascii="Times New Roman" w:hAnsi="Times New Roman" w:cs="Times New Roman"/>
          <w:color w:val="auto"/>
          <w:sz w:val="20"/>
          <w:szCs w:val="20"/>
        </w:rPr>
        <w:t>C 2.</w:t>
      </w:r>
      <w:r w:rsidRPr="00E345DD">
        <w:rPr>
          <w:rFonts w:ascii="Times New Roman" w:hAnsi="Times New Roman" w:cs="Times New Roman"/>
          <w:sz w:val="20"/>
          <w:szCs w:val="20"/>
        </w:rPr>
        <w:t xml:space="preserve"> Doskonalenie umiejętności studentów w zakresie pracy dydaktyczno-wychowawczej z książką dziecięcą, nabywanie kompetencji w zakresie: metod i form pracy z lekturą, prawidłowego wykorzystania narzędzi analizy literackiej utworów oraz oddziaływania poprzez książki na wychowanków.</w:t>
      </w:r>
    </w:p>
    <w:p w14:paraId="308A1C63" w14:textId="77777777" w:rsidR="004B36A9" w:rsidRPr="00E345DD" w:rsidRDefault="004B36A9" w:rsidP="005620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345DD">
        <w:rPr>
          <w:rFonts w:ascii="Times New Roman" w:hAnsi="Times New Roman" w:cs="Times New Roman"/>
          <w:sz w:val="20"/>
          <w:szCs w:val="20"/>
        </w:rPr>
        <w:t>C3.Kształtowanie umiejętności dostrzegania przemian w literaturze dziecięcej, zarówno w zakresie treści jak i warsztatu twórcy.</w:t>
      </w:r>
    </w:p>
    <w:p w14:paraId="1E798E75" w14:textId="234BE096" w:rsidR="004B36A9" w:rsidRDefault="004B36A9" w:rsidP="0056200D">
      <w:pPr>
        <w:spacing w:after="0" w:line="268" w:lineRule="auto"/>
      </w:pPr>
      <w:r w:rsidRPr="00E345DD">
        <w:rPr>
          <w:rFonts w:ascii="Times New Roman" w:hAnsi="Times New Roman" w:cs="Times New Roman"/>
          <w:sz w:val="20"/>
          <w:szCs w:val="20"/>
        </w:rPr>
        <w:t>C4. Przygotowanie studentów do wykorzystania nabytych umiejętności i wiedzy w praktyce nauczyciela pedagogiki przedszkolnej i wczesnoszkolnej.</w:t>
      </w:r>
      <w:r w:rsidRPr="00E345D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Wskazanie na </w:t>
      </w:r>
      <w:r w:rsidRPr="00E345DD">
        <w:rPr>
          <w:rFonts w:ascii="Times New Roman" w:hAnsi="Times New Roman" w:cs="Times New Roman"/>
          <w:sz w:val="20"/>
          <w:szCs w:val="20"/>
          <w:lang w:eastAsia="en-US"/>
        </w:rPr>
        <w:t>współpracę z instytucjami</w:t>
      </w:r>
      <w:r w:rsidRPr="00E345DD">
        <w:rPr>
          <w:rFonts w:ascii="Times New Roman" w:hAnsi="Times New Roman" w:cs="Times New Roman"/>
          <w:sz w:val="20"/>
          <w:szCs w:val="20"/>
        </w:rPr>
        <w:t xml:space="preserve"> propagującymi czytelnictwo i książkę dziecięcą</w:t>
      </w:r>
      <w:r>
        <w:rPr>
          <w:rFonts w:ascii="Times New Roman" w:hAnsi="Times New Roman" w:cs="Times New Roman"/>
          <w:sz w:val="20"/>
          <w:szCs w:val="20"/>
          <w:lang w:eastAsia="en-US"/>
        </w:rPr>
        <w:t>, uczestnictwo</w:t>
      </w:r>
      <w:r w:rsidRPr="00E345DD">
        <w:rPr>
          <w:rFonts w:ascii="Times New Roman" w:hAnsi="Times New Roman" w:cs="Times New Roman"/>
          <w:sz w:val="20"/>
          <w:szCs w:val="20"/>
          <w:lang w:eastAsia="en-US"/>
        </w:rPr>
        <w:t xml:space="preserve"> w życiu kulturalnym</w:t>
      </w:r>
      <w:r w:rsidR="00872C38">
        <w:rPr>
          <w:b/>
          <w:sz w:val="24"/>
        </w:rPr>
        <w:t xml:space="preserve"> </w:t>
      </w:r>
    </w:p>
    <w:p w14:paraId="549F750A" w14:textId="230B0CE2" w:rsidR="005A3806" w:rsidRPr="00614ECF" w:rsidRDefault="004B36A9" w:rsidP="00614ECF">
      <w:pPr>
        <w:pStyle w:val="Akapitzlist"/>
        <w:numPr>
          <w:ilvl w:val="1"/>
          <w:numId w:val="6"/>
        </w:numPr>
        <w:spacing w:after="134" w:line="268" w:lineRule="auto"/>
        <w:rPr>
          <w:b/>
          <w:sz w:val="24"/>
        </w:rPr>
      </w:pPr>
      <w:r w:rsidRPr="00614ECF">
        <w:rPr>
          <w:b/>
          <w:sz w:val="24"/>
        </w:rPr>
        <w:t xml:space="preserve"> </w:t>
      </w:r>
      <w:r w:rsidR="00872C38" w:rsidRPr="00614ECF">
        <w:rPr>
          <w:b/>
          <w:sz w:val="24"/>
        </w:rPr>
        <w:t xml:space="preserve">Treści programowe (z uwzględnieniem formy zajęć) </w:t>
      </w:r>
    </w:p>
    <w:p w14:paraId="056CAEE2" w14:textId="77777777" w:rsidR="0056200D" w:rsidRDefault="0056200D" w:rsidP="0056200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345DD">
        <w:rPr>
          <w:rFonts w:ascii="Times New Roman" w:hAnsi="Times New Roman" w:cs="Times New Roman"/>
          <w:b/>
          <w:bCs/>
          <w:sz w:val="20"/>
          <w:szCs w:val="20"/>
        </w:rPr>
        <w:t>Wykłady:</w:t>
      </w:r>
    </w:p>
    <w:p w14:paraId="357DC2C8" w14:textId="77777777" w:rsidR="0056200D" w:rsidRDefault="0056200D" w:rsidP="0056200D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C15996">
        <w:rPr>
          <w:rFonts w:ascii="Times New Roman" w:hAnsi="Times New Roman" w:cs="Times New Roman"/>
          <w:bCs/>
          <w:sz w:val="20"/>
          <w:szCs w:val="20"/>
        </w:rPr>
        <w:t>1.Zapoznanie z kartą przedmiotu i warunkami zaliczenia.</w:t>
      </w:r>
    </w:p>
    <w:p w14:paraId="34A652B7" w14:textId="77777777" w:rsidR="0056200D" w:rsidRPr="00C15996" w:rsidRDefault="0056200D" w:rsidP="0056200D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2.</w:t>
      </w:r>
      <w:r w:rsidRPr="00C15996">
        <w:rPr>
          <w:rFonts w:ascii="Times New Roman" w:hAnsi="Times New Roman" w:cs="Times New Roman"/>
          <w:sz w:val="20"/>
          <w:szCs w:val="20"/>
        </w:rPr>
        <w:t xml:space="preserve"> </w:t>
      </w:r>
      <w:r w:rsidRPr="00C15996">
        <w:rPr>
          <w:rStyle w:val="Bodytext39"/>
          <w:sz w:val="20"/>
          <w:szCs w:val="20"/>
        </w:rPr>
        <w:t>Historia literatury dziecięcej.  Pierwsi twórcy literatury dla dzieci. Uwarunkowania</w:t>
      </w:r>
      <w:r w:rsidRPr="00E345DD">
        <w:rPr>
          <w:rStyle w:val="Bodytext39"/>
          <w:sz w:val="20"/>
          <w:szCs w:val="20"/>
        </w:rPr>
        <w:t xml:space="preserve"> społeczne i kulturowe powstania i rozwoju literatury dla dzieci.</w:t>
      </w:r>
    </w:p>
    <w:p w14:paraId="6BC00B12" w14:textId="77777777" w:rsidR="0056200D" w:rsidRPr="00E345DD" w:rsidRDefault="0056200D" w:rsidP="0056200D">
      <w:pPr>
        <w:spacing w:after="0"/>
        <w:ind w:left="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E345DD">
        <w:rPr>
          <w:rFonts w:ascii="Times New Roman" w:hAnsi="Times New Roman" w:cs="Times New Roman"/>
          <w:sz w:val="20"/>
          <w:szCs w:val="20"/>
        </w:rPr>
        <w:t>. Modele wiersza dziecięcego.</w:t>
      </w:r>
    </w:p>
    <w:p w14:paraId="4175B484" w14:textId="77777777" w:rsidR="0056200D" w:rsidRPr="00E345DD" w:rsidRDefault="0056200D" w:rsidP="0056200D">
      <w:pPr>
        <w:spacing w:after="0"/>
        <w:ind w:left="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Pr="00E345DD">
        <w:rPr>
          <w:rFonts w:ascii="Times New Roman" w:hAnsi="Times New Roman" w:cs="Times New Roman"/>
          <w:sz w:val="20"/>
          <w:szCs w:val="20"/>
        </w:rPr>
        <w:t xml:space="preserve">. Specyfika tekstów prozatorskich, zmiany w zakresie form, gatunków, poetki, warstwy narracyjnej i fabularnej. </w:t>
      </w:r>
    </w:p>
    <w:p w14:paraId="5B9AF2E9" w14:textId="77777777" w:rsidR="0056200D" w:rsidRPr="00E345DD" w:rsidRDefault="0056200D" w:rsidP="0056200D">
      <w:pPr>
        <w:spacing w:after="0"/>
        <w:ind w:left="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Pr="00E345DD">
        <w:rPr>
          <w:rFonts w:ascii="Times New Roman" w:hAnsi="Times New Roman" w:cs="Times New Roman"/>
          <w:sz w:val="20"/>
          <w:szCs w:val="20"/>
        </w:rPr>
        <w:t xml:space="preserve">.Wyróżniki literatury dla dzieci, „osobność”, semiotyczność, relacje nadawczo-odbiorcze.  </w:t>
      </w:r>
    </w:p>
    <w:p w14:paraId="6265AF02" w14:textId="77777777" w:rsidR="0056200D" w:rsidRPr="00E345DD" w:rsidRDefault="0056200D" w:rsidP="0056200D">
      <w:pPr>
        <w:spacing w:after="0"/>
        <w:ind w:left="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Pr="00E345DD">
        <w:rPr>
          <w:rFonts w:ascii="Times New Roman" w:hAnsi="Times New Roman" w:cs="Times New Roman"/>
          <w:sz w:val="20"/>
          <w:szCs w:val="20"/>
        </w:rPr>
        <w:t xml:space="preserve">. Funkcje literatury dziecięcej, kategorie, gatunki, synkretyzm utworów, poetyka tekstów. </w:t>
      </w:r>
    </w:p>
    <w:p w14:paraId="71F7BBD0" w14:textId="77777777" w:rsidR="0056200D" w:rsidRPr="00E345DD" w:rsidRDefault="0056200D" w:rsidP="0056200D">
      <w:pPr>
        <w:spacing w:after="0"/>
        <w:ind w:left="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Pr="00E345DD">
        <w:rPr>
          <w:rFonts w:ascii="Times New Roman" w:hAnsi="Times New Roman" w:cs="Times New Roman"/>
          <w:sz w:val="20"/>
          <w:szCs w:val="20"/>
        </w:rPr>
        <w:t>.Toposy literatury dziecięcej.</w:t>
      </w:r>
    </w:p>
    <w:p w14:paraId="47ECFD78" w14:textId="77777777" w:rsidR="0056200D" w:rsidRPr="00E345DD" w:rsidRDefault="0056200D" w:rsidP="0056200D">
      <w:pPr>
        <w:spacing w:after="0"/>
        <w:ind w:left="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Zaznajomienie z podstawowymi</w:t>
      </w:r>
      <w:r w:rsidRPr="00E345DD">
        <w:rPr>
          <w:rFonts w:ascii="Times New Roman" w:hAnsi="Times New Roman" w:cs="Times New Roman"/>
          <w:sz w:val="20"/>
          <w:szCs w:val="20"/>
        </w:rPr>
        <w:t xml:space="preserve"> określenia</w:t>
      </w:r>
      <w:r>
        <w:rPr>
          <w:rFonts w:ascii="Times New Roman" w:hAnsi="Times New Roman" w:cs="Times New Roman"/>
          <w:sz w:val="20"/>
          <w:szCs w:val="20"/>
        </w:rPr>
        <w:t>mi</w:t>
      </w:r>
      <w:r w:rsidRPr="00E345DD">
        <w:rPr>
          <w:rFonts w:ascii="Times New Roman" w:hAnsi="Times New Roman" w:cs="Times New Roman"/>
          <w:sz w:val="20"/>
          <w:szCs w:val="20"/>
        </w:rPr>
        <w:t xml:space="preserve"> dotycząc</w:t>
      </w:r>
      <w:r>
        <w:rPr>
          <w:rFonts w:ascii="Times New Roman" w:hAnsi="Times New Roman" w:cs="Times New Roman"/>
          <w:sz w:val="20"/>
          <w:szCs w:val="20"/>
        </w:rPr>
        <w:t>ymi</w:t>
      </w:r>
      <w:r w:rsidRPr="00E345DD">
        <w:rPr>
          <w:rFonts w:ascii="Times New Roman" w:hAnsi="Times New Roman" w:cs="Times New Roman"/>
          <w:sz w:val="20"/>
          <w:szCs w:val="20"/>
        </w:rPr>
        <w:t xml:space="preserve"> literatury dziecięcej w języku rosyjskim lub niemieckim.</w:t>
      </w:r>
    </w:p>
    <w:p w14:paraId="69C4B570" w14:textId="77777777" w:rsidR="0056200D" w:rsidRPr="00E345DD" w:rsidRDefault="0056200D" w:rsidP="0056200D">
      <w:pPr>
        <w:spacing w:after="0"/>
        <w:ind w:left="72"/>
        <w:rPr>
          <w:rFonts w:ascii="Times New Roman" w:hAnsi="Times New Roman" w:cs="Times New Roman"/>
          <w:sz w:val="20"/>
          <w:szCs w:val="20"/>
        </w:rPr>
      </w:pPr>
    </w:p>
    <w:p w14:paraId="3A718984" w14:textId="77777777" w:rsidR="0056200D" w:rsidRPr="00E345DD" w:rsidRDefault="0056200D" w:rsidP="0056200D">
      <w:pPr>
        <w:spacing w:after="0"/>
        <w:rPr>
          <w:rStyle w:val="Bodytext39"/>
          <w:b/>
          <w:bCs/>
          <w:sz w:val="20"/>
          <w:szCs w:val="20"/>
        </w:rPr>
      </w:pPr>
      <w:r w:rsidRPr="00E345DD">
        <w:rPr>
          <w:rFonts w:ascii="Times New Roman" w:hAnsi="Times New Roman" w:cs="Times New Roman"/>
          <w:b/>
          <w:bCs/>
          <w:color w:val="auto"/>
          <w:sz w:val="20"/>
          <w:szCs w:val="20"/>
        </w:rPr>
        <w:t>Ćwiczenia:</w:t>
      </w:r>
    </w:p>
    <w:p w14:paraId="30B56226" w14:textId="77777777" w:rsidR="0056200D" w:rsidRPr="00E345DD" w:rsidRDefault="0056200D" w:rsidP="0056200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1.Zapaoznanie z kartą</w:t>
      </w:r>
      <w:r w:rsidRPr="00E345DD">
        <w:rPr>
          <w:rFonts w:ascii="Times New Roman" w:eastAsia="Times New Roman" w:hAnsi="Times New Roman" w:cs="Times New Roman"/>
          <w:sz w:val="20"/>
          <w:szCs w:val="20"/>
        </w:rPr>
        <w:t xml:space="preserve"> przedmiotu i warunkami zaliczenia. Praca z tekstem literackim adresowanym do dziecięcego odbiorcy.  Analiza i interpretacja utworu, wyciąganie wniosków, stawianie hipotez interpretacyjnych, wskazywanie cech gatunkowych.</w:t>
      </w:r>
    </w:p>
    <w:p w14:paraId="39831370" w14:textId="77777777" w:rsidR="0056200D" w:rsidRPr="00E345DD" w:rsidRDefault="0056200D" w:rsidP="0056200D">
      <w:pPr>
        <w:spacing w:after="0"/>
        <w:jc w:val="both"/>
        <w:rPr>
          <w:rStyle w:val="Bodytext39"/>
          <w:sz w:val="20"/>
          <w:szCs w:val="20"/>
        </w:rPr>
      </w:pPr>
      <w:r w:rsidRPr="00E345DD">
        <w:rPr>
          <w:rStyle w:val="Bodytext39"/>
          <w:sz w:val="20"/>
          <w:szCs w:val="20"/>
        </w:rPr>
        <w:t xml:space="preserve">2.Definiowanie pojęć literackich i teoretycznoliterackich. </w:t>
      </w:r>
    </w:p>
    <w:p w14:paraId="748D7C09" w14:textId="77777777" w:rsidR="0056200D" w:rsidRPr="00E345DD" w:rsidRDefault="0056200D" w:rsidP="0056200D">
      <w:pPr>
        <w:spacing w:after="0"/>
        <w:jc w:val="both"/>
        <w:rPr>
          <w:rStyle w:val="Bodytext39"/>
          <w:sz w:val="20"/>
          <w:szCs w:val="20"/>
        </w:rPr>
      </w:pPr>
      <w:r w:rsidRPr="00E345DD">
        <w:rPr>
          <w:rStyle w:val="Bodytext39"/>
          <w:sz w:val="20"/>
          <w:szCs w:val="20"/>
        </w:rPr>
        <w:t>3.Bajka, bajeczka, baśń ludowa i literacka – podstawowe cechy gatunku, psychoanaliza baśni (Freud, Jung, Bettelheim), rola baśni w życiu dziecka, psychologiczne aspekty aksjologii baśni.</w:t>
      </w:r>
    </w:p>
    <w:p w14:paraId="72DC68FE" w14:textId="77777777" w:rsidR="0056200D" w:rsidRPr="00E345DD" w:rsidRDefault="0056200D" w:rsidP="0056200D">
      <w:pPr>
        <w:spacing w:after="0"/>
        <w:jc w:val="both"/>
        <w:rPr>
          <w:rStyle w:val="Bodytext39"/>
          <w:sz w:val="20"/>
          <w:szCs w:val="20"/>
        </w:rPr>
      </w:pPr>
      <w:r w:rsidRPr="00E345DD">
        <w:rPr>
          <w:rStyle w:val="Bodytext39"/>
          <w:sz w:val="20"/>
          <w:szCs w:val="20"/>
        </w:rPr>
        <w:t xml:space="preserve">4.Proza dla niedorosłych odbiorców, podstawowe nurty: proza dydaktyczna, przygodowa, podróżnicza, wspomnieniowa, obyczajowa, psychologiczna, popularnonaukowa, sensacyjna, historyczna, powieść dla dziewcząt, proza fantastyczna i jej odmiany gatunkowe. Zasadnicze dominanty tematyczne: przedszkole, szkoła, rodzina, relacje rówieśnicze, przyjaźń. </w:t>
      </w:r>
    </w:p>
    <w:p w14:paraId="0CB4BEB4" w14:textId="77777777" w:rsidR="0056200D" w:rsidRPr="00E345DD" w:rsidRDefault="0056200D" w:rsidP="0056200D">
      <w:pPr>
        <w:spacing w:after="0"/>
        <w:jc w:val="both"/>
        <w:rPr>
          <w:rStyle w:val="Bodytext39"/>
          <w:color w:val="auto"/>
          <w:sz w:val="20"/>
          <w:szCs w:val="20"/>
        </w:rPr>
      </w:pPr>
      <w:r w:rsidRPr="00E345DD">
        <w:rPr>
          <w:rStyle w:val="Bodytext39"/>
          <w:sz w:val="20"/>
          <w:szCs w:val="20"/>
        </w:rPr>
        <w:t>5.Formy aktywności dziecka, a utwory literackie.</w:t>
      </w:r>
    </w:p>
    <w:p w14:paraId="0D04BE8F" w14:textId="77777777" w:rsidR="0056200D" w:rsidRPr="00E345DD" w:rsidRDefault="0056200D" w:rsidP="0056200D">
      <w:pPr>
        <w:spacing w:after="0"/>
        <w:jc w:val="both"/>
        <w:rPr>
          <w:rStyle w:val="Bodytext39"/>
          <w:color w:val="auto"/>
          <w:sz w:val="20"/>
          <w:szCs w:val="20"/>
        </w:rPr>
      </w:pPr>
      <w:r w:rsidRPr="00E345DD">
        <w:rPr>
          <w:rStyle w:val="Bodytext39"/>
          <w:color w:val="auto"/>
          <w:sz w:val="20"/>
          <w:szCs w:val="20"/>
        </w:rPr>
        <w:t>6.Arcydzieła literatury dziecięcej. Książki „kultowe”.</w:t>
      </w:r>
    </w:p>
    <w:p w14:paraId="6D6C12B1" w14:textId="0A0F2C26" w:rsidR="0056200D" w:rsidRDefault="0056200D" w:rsidP="0056200D">
      <w:pPr>
        <w:spacing w:after="0" w:line="268" w:lineRule="auto"/>
        <w:rPr>
          <w:b/>
          <w:sz w:val="24"/>
        </w:rPr>
      </w:pPr>
      <w:r w:rsidRPr="00E345DD">
        <w:rPr>
          <w:rFonts w:ascii="Times New Roman" w:eastAsia="Times New Roman" w:hAnsi="Times New Roman" w:cs="Times New Roman"/>
          <w:sz w:val="20"/>
          <w:szCs w:val="20"/>
        </w:rPr>
        <w:t>7. Przegląd literatury naukowej w formie artykułu/ szkicu naukowego</w:t>
      </w:r>
    </w:p>
    <w:p w14:paraId="4C1EB8D6" w14:textId="77777777" w:rsidR="004B36A9" w:rsidRDefault="004B36A9" w:rsidP="004B36A9">
      <w:pPr>
        <w:spacing w:after="134" w:line="268" w:lineRule="auto"/>
        <w:ind w:left="552"/>
      </w:pPr>
    </w:p>
    <w:p w14:paraId="3CD6D89A" w14:textId="065F90FC" w:rsidR="005A3806" w:rsidRPr="00614ECF" w:rsidRDefault="00872C38" w:rsidP="00614ECF">
      <w:pPr>
        <w:pStyle w:val="Akapitzlist"/>
        <w:numPr>
          <w:ilvl w:val="1"/>
          <w:numId w:val="6"/>
        </w:numPr>
        <w:spacing w:after="0" w:line="268" w:lineRule="auto"/>
        <w:rPr>
          <w:b/>
          <w:sz w:val="24"/>
        </w:rPr>
      </w:pPr>
      <w:r w:rsidRPr="00614ECF"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FD07A8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872C38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872C38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872C38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872C38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FD07A8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872C38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FD07A8" w14:paraId="5687B91A" w14:textId="77777777" w:rsidTr="00FD07A8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78FE36A7" w14:textId="77777777" w:rsidR="00FD07A8" w:rsidRDefault="00FD07A8" w:rsidP="00FD07A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E03CF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14:paraId="3BB78263" w14:textId="4B83A7DE" w:rsidR="00FD07A8" w:rsidRDefault="00FD07A8" w:rsidP="00FD07A8">
            <w:pPr>
              <w:ind w:right="2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B.1.W1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3E20" w14:textId="77777777" w:rsidR="00FD07A8" w:rsidRDefault="00FD07A8" w:rsidP="00FD07A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sz w:val="21"/>
              </w:rPr>
              <w:t xml:space="preserve"> </w:t>
            </w: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posiada wiedzę z zakresu książki dziecięcej.</w:t>
            </w:r>
          </w:p>
          <w:p w14:paraId="0A11EB88" w14:textId="698E301B" w:rsidR="00FD07A8" w:rsidRDefault="00FD07A8" w:rsidP="00FD07A8">
            <w:r w:rsidRPr="6E03CF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Funkcjonalnie posługuje się teoretyczną, uporządkowana wiedzą z zakresu kultury, literatury dla dzieci.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57288" w14:textId="053F88E6" w:rsidR="00FD07A8" w:rsidRDefault="00FD07A8" w:rsidP="00FD07A8">
            <w:pPr>
              <w:ind w:left="49"/>
              <w:jc w:val="center"/>
            </w:pPr>
            <w:r w:rsidRPr="00E345DD">
              <w:rPr>
                <w:rFonts w:ascii="Times New Roman" w:hAnsi="Times New Roman" w:cs="Times New Roman"/>
                <w:sz w:val="20"/>
                <w:szCs w:val="20"/>
              </w:rPr>
              <w:t>PPW_W03</w:t>
            </w:r>
          </w:p>
        </w:tc>
      </w:tr>
      <w:tr w:rsidR="00FD07A8" w14:paraId="646D80EA" w14:textId="77777777" w:rsidTr="00FD07A8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DF198B8" w14:textId="77777777" w:rsidR="00FD07A8" w:rsidRDefault="00FD07A8" w:rsidP="00FD07A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E03CF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  <w:p w14:paraId="2FD4F14A" w14:textId="787CA714" w:rsidR="00FD07A8" w:rsidRDefault="00FD07A8" w:rsidP="00FD07A8">
            <w:pPr>
              <w:ind w:right="5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B.1 W2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5E976506" w:rsidR="00FD07A8" w:rsidRDefault="00FD07A8" w:rsidP="00FD07A8">
            <w:r>
              <w:rPr>
                <w:sz w:val="21"/>
              </w:rPr>
              <w:t xml:space="preserve"> </w:t>
            </w: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Prawidłowo definiuje terminologię używaną w odniesieniu do literatury dla dzieci. Wskazuje na </w:t>
            </w:r>
            <w:r w:rsidRPr="00E345DD">
              <w:rPr>
                <w:rStyle w:val="Bodytext39"/>
                <w:color w:val="auto"/>
                <w:sz w:val="20"/>
                <w:szCs w:val="20"/>
              </w:rPr>
              <w:t>intersemiotyczny charakte</w:t>
            </w:r>
            <w:r>
              <w:rPr>
                <w:rStyle w:val="Bodytext39"/>
                <w:color w:val="auto"/>
                <w:sz w:val="20"/>
                <w:szCs w:val="20"/>
              </w:rPr>
              <w:t>r tekstu z adresatem dziecięcym, klasyczną i współczesną odmianę książki dla dzieci.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8B391" w14:textId="7AB6E1BF" w:rsidR="00FD07A8" w:rsidRDefault="00FD07A8" w:rsidP="00FD07A8">
            <w:pPr>
              <w:ind w:left="49"/>
              <w:jc w:val="center"/>
            </w:pPr>
            <w:r w:rsidRPr="00E345DD">
              <w:rPr>
                <w:rFonts w:ascii="Times New Roman" w:hAnsi="Times New Roman" w:cs="Times New Roman"/>
                <w:sz w:val="20"/>
                <w:szCs w:val="20"/>
              </w:rPr>
              <w:t>PPW_W10</w:t>
            </w:r>
          </w:p>
        </w:tc>
      </w:tr>
      <w:tr w:rsidR="00FD07A8" w14:paraId="18D7B979" w14:textId="77777777" w:rsidTr="00FD07A8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FD07A8" w:rsidRDefault="00FD07A8" w:rsidP="00FD07A8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FD07A8" w:rsidRDefault="00FD07A8" w:rsidP="00FD07A8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FD07A8" w:rsidRDefault="00FD07A8" w:rsidP="00FD07A8"/>
        </w:tc>
      </w:tr>
      <w:tr w:rsidR="00FD07A8" w14:paraId="56424836" w14:textId="77777777" w:rsidTr="00FD07A8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0085571B" w14:textId="77777777" w:rsidR="00FD07A8" w:rsidRDefault="00FD07A8" w:rsidP="00FD07A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E03CF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14:paraId="26F3166C" w14:textId="166B69B9" w:rsidR="00FD07A8" w:rsidRDefault="00FD07A8" w:rsidP="00FD07A8">
            <w:pPr>
              <w:ind w:left="8"/>
              <w:jc w:val="center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B.1 U2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1EEBE5FB" w:rsidR="00FD07A8" w:rsidRDefault="00FD07A8" w:rsidP="00FD07A8">
            <w:r>
              <w:rPr>
                <w:sz w:val="21"/>
              </w:rPr>
              <w:t xml:space="preserve"> </w:t>
            </w:r>
            <w:r w:rsidRPr="00E345DD">
              <w:rPr>
                <w:rFonts w:ascii="Times New Roman" w:hAnsi="Times New Roman" w:cs="Times New Roman"/>
                <w:sz w:val="20"/>
                <w:szCs w:val="20"/>
              </w:rPr>
              <w:t>Samodzielnie projektuje zajęcia z literatury dziecięcej w zakresie pedagogiki przedszkolnej i wczesnoszkolnej, potrafi przełożyć wiedzę teoretyczną na umiejętności budowania odpowiednich sytuacji edukacyjnych.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Potrafi </w:t>
            </w:r>
            <w:r w:rsidRPr="00D843A2">
              <w:rPr>
                <w:rFonts w:ascii="Times New Roman" w:hAnsi="Times New Roman" w:cs="Times New Roman"/>
                <w:sz w:val="20"/>
                <w:szCs w:val="20"/>
              </w:rPr>
              <w:t>dokonać analizy i interpretacji zróżnicowanych formalnie dzieł literackich oraz kulturowych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6292E9FB" w:rsidR="00FD07A8" w:rsidRDefault="00FD07A8" w:rsidP="00FD07A8">
            <w:pPr>
              <w:ind w:left="29"/>
              <w:jc w:val="center"/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PPW_U04</w:t>
            </w:r>
            <w:r>
              <w:rPr>
                <w:sz w:val="21"/>
              </w:rPr>
              <w:t xml:space="preserve"> </w:t>
            </w:r>
          </w:p>
        </w:tc>
      </w:tr>
      <w:tr w:rsidR="00FD07A8" w14:paraId="74645D48" w14:textId="77777777" w:rsidTr="00FD07A8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77777777" w:rsidR="00FD07A8" w:rsidRDefault="00FD07A8" w:rsidP="00FD07A8">
            <w:pPr>
              <w:ind w:left="5"/>
              <w:jc w:val="center"/>
            </w:pPr>
            <w:r>
              <w:rPr>
                <w:sz w:val="21"/>
              </w:rPr>
              <w:t xml:space="preserve">...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77777777" w:rsidR="00FD07A8" w:rsidRDefault="00FD07A8" w:rsidP="00FD07A8">
            <w:r>
              <w:rPr>
                <w:sz w:val="21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77777777" w:rsidR="00FD07A8" w:rsidRDefault="00FD07A8" w:rsidP="00FD07A8">
            <w:pPr>
              <w:ind w:left="29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FD07A8" w14:paraId="06044C88" w14:textId="77777777" w:rsidTr="00FD07A8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FD07A8" w:rsidRDefault="00FD07A8" w:rsidP="00FD07A8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FD07A8" w:rsidRDefault="00FD07A8" w:rsidP="00FD07A8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FD07A8" w:rsidRDefault="00FD07A8" w:rsidP="00FD07A8"/>
        </w:tc>
      </w:tr>
      <w:tr w:rsidR="00FD07A8" w14:paraId="2EA5C11F" w14:textId="77777777" w:rsidTr="00FD07A8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A0A3364" w14:textId="77777777" w:rsidR="00FD07A8" w:rsidRDefault="00FD07A8" w:rsidP="00FD07A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E03CF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14:paraId="6DF89F92" w14:textId="04625BE6" w:rsidR="00FD07A8" w:rsidRDefault="00FD07A8" w:rsidP="00FD07A8">
            <w:pPr>
              <w:ind w:right="4"/>
              <w:jc w:val="center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B.1 K1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5C276AEA" w:rsidR="00FD07A8" w:rsidRDefault="00FD07A8" w:rsidP="00FD07A8">
            <w:r>
              <w:rPr>
                <w:sz w:val="21"/>
              </w:rPr>
              <w:t xml:space="preserve"> </w:t>
            </w:r>
            <w:r w:rsidRPr="6E03CF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odpowiednio kieruje procesem zdobywania i integrowania wiedzy z zakresu literatury dla dzieci, promocji książki dziecięcej. J</w:t>
            </w:r>
            <w:r w:rsidRPr="6E03CFA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est otwarty na współpracę z instytucjami</w:t>
            </w:r>
            <w:r w:rsidRPr="6E03CFA9">
              <w:rPr>
                <w:rFonts w:ascii="Times New Roman" w:hAnsi="Times New Roman" w:cs="Times New Roman"/>
                <w:sz w:val="20"/>
                <w:szCs w:val="20"/>
              </w:rPr>
              <w:t xml:space="preserve"> propagującymi czytelnictwo i książkę dziecięcą</w:t>
            </w:r>
            <w:r w:rsidRPr="6E03CFA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uczestniczy w życiu kulturalnym.</w:t>
            </w:r>
            <w:r w:rsidRPr="6E03CFA9">
              <w:rPr>
                <w:rFonts w:ascii="Times New Roman" w:hAnsi="Times New Roman" w:cs="Times New Roman"/>
                <w:sz w:val="20"/>
                <w:szCs w:val="20"/>
              </w:rPr>
              <w:t xml:space="preserve"> Ma pełną świadomość poziomu swojej wiedzy i umiejętności z obszaru literatury oraz rozumie potrzebę ciągłego rozwoju w tym względzie; jest gotó do autorefleksji nad dyspozycjami i posiadanymi kompetencjami merytorycznymi do wspierania dzieci w rozw</w:t>
            </w:r>
            <w:r w:rsidR="00070AB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6E03CFA9">
              <w:rPr>
                <w:rFonts w:ascii="Times New Roman" w:hAnsi="Times New Roman" w:cs="Times New Roman"/>
                <w:sz w:val="20"/>
                <w:szCs w:val="20"/>
              </w:rPr>
              <w:t>ju j</w:t>
            </w:r>
            <w:r w:rsidR="00070AB6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6E03CFA9">
              <w:rPr>
                <w:rFonts w:ascii="Times New Roman" w:hAnsi="Times New Roman" w:cs="Times New Roman"/>
                <w:sz w:val="20"/>
                <w:szCs w:val="20"/>
              </w:rPr>
              <w:t>zyka polskiego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331D753D" w:rsidR="00FD07A8" w:rsidRDefault="00FD07A8" w:rsidP="00FD07A8">
            <w:pPr>
              <w:ind w:left="49"/>
              <w:jc w:val="center"/>
            </w:pPr>
            <w:r w:rsidRPr="00E345DD">
              <w:rPr>
                <w:rFonts w:ascii="Times New Roman" w:hAnsi="Times New Roman" w:cs="Times New Roman"/>
                <w:sz w:val="20"/>
                <w:szCs w:val="20"/>
              </w:rPr>
              <w:t>PPW_K02</w:t>
            </w:r>
            <w:r>
              <w:rPr>
                <w:sz w:val="21"/>
              </w:rPr>
              <w:t xml:space="preserve"> </w:t>
            </w:r>
          </w:p>
        </w:tc>
      </w:tr>
      <w:tr w:rsidR="00FD07A8" w14:paraId="54CE7EFC" w14:textId="77777777" w:rsidTr="00FD07A8">
        <w:trPr>
          <w:trHeight w:val="36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7EE98BB" w14:textId="77777777" w:rsidR="00FD07A8" w:rsidRDefault="00FD07A8" w:rsidP="00FD07A8">
            <w:pPr>
              <w:ind w:right="5"/>
              <w:jc w:val="center"/>
            </w:pPr>
            <w:r>
              <w:rPr>
                <w:sz w:val="21"/>
              </w:rPr>
              <w:t xml:space="preserve">...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08F1" w14:textId="77777777" w:rsidR="00FD07A8" w:rsidRDefault="00FD07A8" w:rsidP="00FD07A8">
            <w:r>
              <w:rPr>
                <w:sz w:val="21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B235" w14:textId="77777777" w:rsidR="00FD07A8" w:rsidRDefault="00FD07A8" w:rsidP="00FD07A8">
            <w:pPr>
              <w:ind w:left="49"/>
              <w:jc w:val="center"/>
            </w:pPr>
            <w:r>
              <w:rPr>
                <w:sz w:val="21"/>
              </w:rPr>
              <w:t xml:space="preserve"> </w:t>
            </w:r>
          </w:p>
        </w:tc>
      </w:tr>
    </w:tbl>
    <w:p w14:paraId="10EA5A66" w14:textId="49C19E5C" w:rsidR="005A3806" w:rsidRDefault="00614ECF" w:rsidP="00614ECF">
      <w:pPr>
        <w:pStyle w:val="Akapitzlist"/>
        <w:spacing w:after="127" w:line="268" w:lineRule="auto"/>
        <w:ind w:left="360"/>
      </w:pPr>
      <w:r>
        <w:rPr>
          <w:b/>
          <w:sz w:val="24"/>
        </w:rPr>
        <w:t>4.4.</w:t>
      </w:r>
      <w:r w:rsidRPr="00614ECF">
        <w:rPr>
          <w:b/>
          <w:sz w:val="24"/>
        </w:rPr>
        <w:t xml:space="preserve"> </w:t>
      </w:r>
      <w:r w:rsidR="00872C38" w:rsidRPr="00614ECF"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872C38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31"/>
        <w:gridCol w:w="1223"/>
        <w:gridCol w:w="1225"/>
        <w:gridCol w:w="1221"/>
        <w:gridCol w:w="1223"/>
        <w:gridCol w:w="1223"/>
        <w:gridCol w:w="1223"/>
      </w:tblGrid>
      <w:tr w:rsidR="005A3806" w14:paraId="3571F9FC" w14:textId="77777777" w:rsidTr="00C13B0F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872C38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872C38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35539447" w:rsidR="005A3806" w:rsidRDefault="00872C38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</w:t>
            </w:r>
          </w:p>
          <w:p w14:paraId="67B14EE2" w14:textId="6E0A966D" w:rsidR="005A3806" w:rsidRDefault="00872C38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pisemny </w:t>
            </w:r>
          </w:p>
          <w:p w14:paraId="182C1A62" w14:textId="53CF15BF" w:rsidR="005A3806" w:rsidRDefault="00872C38" w:rsidP="004531B2"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872C38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Default="00872C38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872C38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872C38">
            <w:pPr>
              <w:ind w:left="12" w:right="-34"/>
              <w:jc w:val="both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872C38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77777777" w:rsidR="005A3806" w:rsidRDefault="00872C38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>
              <w:rPr>
                <w:b/>
                <w:sz w:val="21"/>
              </w:rPr>
              <w:t>*</w:t>
            </w:r>
          </w:p>
        </w:tc>
      </w:tr>
      <w:tr w:rsidR="00C13B0F" w14:paraId="0BD4DDAC" w14:textId="77777777" w:rsidTr="00C13B0F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447FE6BD" w14:textId="4FC2FB02" w:rsidR="00C13B0F" w:rsidRDefault="00B31C57">
            <w:pPr>
              <w:spacing w:line="275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W01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084C0FF1" w:rsidR="00C13B0F" w:rsidRDefault="00B31C57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77777777" w:rsidR="00C13B0F" w:rsidRDefault="00C13B0F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79F7F92C" w:rsidR="00C13B0F" w:rsidRDefault="00B31C57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08FA6C43" w:rsidR="00C13B0F" w:rsidRDefault="00B31C57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780AA3CC" w:rsidR="00C13B0F" w:rsidRDefault="00B31C57">
            <w:pPr>
              <w:ind w:left="12" w:right="-3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176E4ECE" w:rsidR="00C13B0F" w:rsidRDefault="00B31C57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77777777" w:rsidR="00C13B0F" w:rsidRDefault="00C13B0F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C13B0F" w14:paraId="0F32345B" w14:textId="77777777" w:rsidTr="00C13B0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E044882" w14:textId="50DEA122" w:rsidR="00C13B0F" w:rsidRDefault="00B31C57">
            <w:pPr>
              <w:spacing w:line="275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W02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690C4A78" w:rsidR="00C13B0F" w:rsidRDefault="00B31C57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77777777" w:rsidR="00C13B0F" w:rsidRDefault="00C13B0F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391F0326" w:rsidR="00C13B0F" w:rsidRDefault="00B31C57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0A17F7A5" w:rsidR="00C13B0F" w:rsidRDefault="00B31C57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06CD183E" w:rsidR="00C13B0F" w:rsidRDefault="00B31C57">
            <w:pPr>
              <w:ind w:left="12" w:right="-3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7DD1F3B3" w:rsidR="00C13B0F" w:rsidRDefault="00B31C57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77777777" w:rsidR="00C13B0F" w:rsidRDefault="00C13B0F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C13B0F" w14:paraId="1588A05A" w14:textId="77777777" w:rsidTr="00C13B0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1202173A" w14:textId="2FBB5C54" w:rsidR="00C13B0F" w:rsidRDefault="00B31C57">
            <w:pPr>
              <w:spacing w:line="275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U01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1791C718" w:rsidR="00C13B0F" w:rsidRDefault="00B31C57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77777777" w:rsidR="00C13B0F" w:rsidRDefault="00C13B0F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75C88D83" w:rsidR="00C13B0F" w:rsidRDefault="00B31C57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54843C59" w:rsidR="00C13B0F" w:rsidRDefault="00B31C57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0527AF8F" w:rsidR="00C13B0F" w:rsidRDefault="00B31C57">
            <w:pPr>
              <w:ind w:left="12" w:right="-3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7A7F0313" w:rsidR="00C13B0F" w:rsidRDefault="00B31C57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77777777" w:rsidR="00C13B0F" w:rsidRDefault="00C13B0F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C13B0F" w14:paraId="687D4B64" w14:textId="77777777" w:rsidTr="00C13B0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06BCE44" w14:textId="57F7132F" w:rsidR="00C13B0F" w:rsidRDefault="00B31C57">
            <w:pPr>
              <w:spacing w:line="275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KO1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6B0" w14:textId="4E8FB3F7" w:rsidR="00C13B0F" w:rsidRDefault="00B31C57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77777777" w:rsidR="00C13B0F" w:rsidRDefault="00C13B0F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40B" w14:textId="29E9CA16" w:rsidR="00C13B0F" w:rsidRDefault="00B31C57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700C0024" w:rsidR="00C13B0F" w:rsidRDefault="00B31C57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5E86BACB" w:rsidR="00C13B0F" w:rsidRDefault="00B31C57">
            <w:pPr>
              <w:ind w:left="12" w:right="-3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75A5E337" w:rsidR="00C13B0F" w:rsidRDefault="00B31C57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525B" w14:textId="77777777" w:rsidR="00C13B0F" w:rsidRDefault="00C13B0F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C13B0F" w14:paraId="30F93739" w14:textId="77777777" w:rsidTr="00C13B0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B486F94" w14:textId="77777777" w:rsidR="00C13B0F" w:rsidRDefault="00C13B0F">
            <w:pPr>
              <w:spacing w:line="275" w:lineRule="auto"/>
              <w:jc w:val="center"/>
              <w:rPr>
                <w:b/>
                <w:sz w:val="21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77777777" w:rsidR="00C13B0F" w:rsidRDefault="00C13B0F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77777777" w:rsidR="00C13B0F" w:rsidRDefault="00C13B0F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77777777" w:rsidR="00C13B0F" w:rsidRDefault="00C13B0F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77777777" w:rsidR="00C13B0F" w:rsidRDefault="00C13B0F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77777777" w:rsidR="00C13B0F" w:rsidRDefault="00C13B0F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77777777" w:rsidR="00C13B0F" w:rsidRDefault="00C13B0F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77777777" w:rsidR="00C13B0F" w:rsidRDefault="00C13B0F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C13B0F" w14:paraId="48BC313D" w14:textId="77777777" w:rsidTr="00C13B0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183220AE" w14:textId="77777777" w:rsidR="00C13B0F" w:rsidRDefault="00C13B0F">
            <w:pPr>
              <w:spacing w:line="275" w:lineRule="auto"/>
              <w:jc w:val="center"/>
              <w:rPr>
                <w:b/>
                <w:sz w:val="21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828F" w14:textId="77777777" w:rsidR="00C13B0F" w:rsidRDefault="00C13B0F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C98F81" w14:textId="77777777" w:rsidR="00C13B0F" w:rsidRDefault="00C13B0F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2FC64" w14:textId="77777777" w:rsidR="00C13B0F" w:rsidRDefault="00C13B0F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E94877" w14:textId="77777777" w:rsidR="00C13B0F" w:rsidRDefault="00C13B0F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DE9A7" w14:textId="77777777" w:rsidR="00C13B0F" w:rsidRDefault="00C13B0F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497F24" w14:textId="77777777" w:rsidR="00C13B0F" w:rsidRDefault="00C13B0F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48E5" w14:textId="77777777" w:rsidR="00C13B0F" w:rsidRDefault="00C13B0F">
            <w:pPr>
              <w:ind w:left="64"/>
              <w:jc w:val="both"/>
              <w:rPr>
                <w:b/>
                <w:sz w:val="21"/>
              </w:rPr>
            </w:pPr>
          </w:p>
        </w:tc>
      </w:tr>
    </w:tbl>
    <w:p w14:paraId="708FFDB4" w14:textId="77777777" w:rsidR="005A3806" w:rsidRDefault="00872C38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14:paraId="00762832" w14:textId="77777777" w:rsidTr="00D2038B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B31C57" w14:paraId="44B40098" w14:textId="77777777" w:rsidTr="00280548">
        <w:tc>
          <w:tcPr>
            <w:tcW w:w="1166" w:type="dxa"/>
            <w:vAlign w:val="center"/>
          </w:tcPr>
          <w:p w14:paraId="4FF0B8F7" w14:textId="3E724713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>W01</w:t>
            </w:r>
          </w:p>
        </w:tc>
        <w:tc>
          <w:tcPr>
            <w:tcW w:w="425" w:type="dxa"/>
          </w:tcPr>
          <w:p w14:paraId="60F4BB6A" w14:textId="015EDD1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27C6B517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607D6B2" w14:textId="0351776E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C45F54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989EC3C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12BDEA43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79282B5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6CC0" w14:textId="23DAAF41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23FF3CA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078D49DD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C4582D3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3730B95C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6BE821B1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17844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4F9103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DE6E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1C57" w14:paraId="61B9739F" w14:textId="77777777" w:rsidTr="00280548">
        <w:tc>
          <w:tcPr>
            <w:tcW w:w="1166" w:type="dxa"/>
            <w:vAlign w:val="center"/>
          </w:tcPr>
          <w:p w14:paraId="4887B0DE" w14:textId="411D8276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>W02</w:t>
            </w:r>
          </w:p>
        </w:tc>
        <w:tc>
          <w:tcPr>
            <w:tcW w:w="425" w:type="dxa"/>
          </w:tcPr>
          <w:p w14:paraId="189912D6" w14:textId="2F546910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3745B95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0AE3927" w14:textId="7935278C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6D35361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4326B47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1AD0C4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F53B997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B1BA42" w14:textId="17822835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2435F2D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52574633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1384C3F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6343CEE5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56BBCD14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76BE0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27AFF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53D9C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1C57" w14:paraId="651CC940" w14:textId="77777777" w:rsidTr="00280548">
        <w:tc>
          <w:tcPr>
            <w:tcW w:w="1166" w:type="dxa"/>
            <w:vAlign w:val="center"/>
          </w:tcPr>
          <w:p w14:paraId="229579EC" w14:textId="2422CB8D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>U01</w:t>
            </w:r>
          </w:p>
        </w:tc>
        <w:tc>
          <w:tcPr>
            <w:tcW w:w="425" w:type="dxa"/>
          </w:tcPr>
          <w:p w14:paraId="5B73206F" w14:textId="544F5D02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AB02A06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28DF0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9EBED40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F9B1E1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9C15A" w14:textId="560DBE94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4EB97DF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E41B9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29C057D" w14:textId="774D39B0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68B577C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AA83066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792D051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BD162C7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3B65042E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7324C9A6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8CAFB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FEBC2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42C85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1C57" w14:paraId="0765CD50" w14:textId="77777777" w:rsidTr="00280548">
        <w:tc>
          <w:tcPr>
            <w:tcW w:w="1166" w:type="dxa"/>
            <w:vAlign w:val="center"/>
          </w:tcPr>
          <w:p w14:paraId="1C617B69" w14:textId="65E79C2A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>KO1</w:t>
            </w:r>
          </w:p>
        </w:tc>
        <w:tc>
          <w:tcPr>
            <w:tcW w:w="425" w:type="dxa"/>
          </w:tcPr>
          <w:p w14:paraId="62C838D8" w14:textId="03B00509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6399E2C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75C072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64B3AC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4DBAA7" w14:textId="0CEDBBE5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FE8B75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D38EBD5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BC2C9D" w14:textId="68551A31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D083B89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0A898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8B0C767" w14:textId="68AB1D3B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0DEA1BF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7EFE25F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8CC2304" w14:textId="4F293924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A681564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95500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0EB944" w14:textId="2D5E1C26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02E63E7F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84AFA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61458B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BB5C57A" w14:textId="0E429BD2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1C57" w14:paraId="705E07EE" w14:textId="77777777" w:rsidTr="00D2038B">
        <w:tc>
          <w:tcPr>
            <w:tcW w:w="1166" w:type="dxa"/>
          </w:tcPr>
          <w:p w14:paraId="6782306E" w14:textId="4C09D2C6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8D8E9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F61A2C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56ADF3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C244F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E9CD3C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324CD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57BA8B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C39D1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562E02B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3E91EA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06BA4" w14:textId="5F0B3554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7DE3DCE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03F5EFC4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FBE336" w14:textId="5332CDBA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483A27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EBB21A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C514E" w14:textId="479FA968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5681094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50BF54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8D0E2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24000" w14:textId="2CEAD2A4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1C57" w14:paraId="43A3DDFD" w14:textId="77777777" w:rsidTr="00D2038B">
        <w:tc>
          <w:tcPr>
            <w:tcW w:w="1166" w:type="dxa"/>
          </w:tcPr>
          <w:p w14:paraId="62631DAF" w14:textId="29968A86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F76B5E4" w14:textId="07B0ED91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82CB435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60A40ED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99E9D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F6B0B1" w14:textId="15E184D0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AE57754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01FA343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8C721B3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A649A22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79D67A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25F525" w14:textId="69F2778E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3A326F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7AD8352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693C710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E48AEB1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629C22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0CAA67" w14:textId="2FE7C80D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7F21A64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EB5A85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FCAB9C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0504CED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1C57" w14:paraId="4D89D55B" w14:textId="77777777" w:rsidTr="00D2038B">
        <w:tc>
          <w:tcPr>
            <w:tcW w:w="1166" w:type="dxa"/>
          </w:tcPr>
          <w:p w14:paraId="00880E1A" w14:textId="6F3F3224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E91B117" w14:textId="0D43707D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43C1A8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0692A9D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D94A80B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FF9420" w14:textId="1A461294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9E25935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B8507F7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98F7409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F6346ED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EA4BAC7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09E4579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2DC2359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244F8DB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B0BB623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B57289E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E0F50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5E48B5" w14:textId="0F4D0F06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B17F6AA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5E7FFF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6121DF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65D1F62" w14:textId="77777777" w:rsidR="00B31C57" w:rsidRPr="00C030B4" w:rsidRDefault="00B31C57" w:rsidP="00B31C5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37C2278" w14:textId="77777777" w:rsidR="002068C3" w:rsidRDefault="002068C3">
      <w:pPr>
        <w:spacing w:after="22"/>
        <w:ind w:left="1286" w:hanging="10"/>
        <w:jc w:val="center"/>
      </w:pPr>
    </w:p>
    <w:p w14:paraId="5F04D554" w14:textId="03E87AE6" w:rsidR="005A3806" w:rsidRDefault="005A3806">
      <w:pPr>
        <w:spacing w:after="208"/>
        <w:ind w:left="-6"/>
      </w:pPr>
    </w:p>
    <w:p w14:paraId="5778E9EE" w14:textId="77777777" w:rsidR="005A3806" w:rsidRDefault="00872C38">
      <w:pPr>
        <w:spacing w:after="0"/>
      </w:pPr>
      <w:r>
        <w:t xml:space="preserve"> </w:t>
      </w:r>
      <w:r>
        <w:tab/>
      </w:r>
      <w:r>
        <w:rPr>
          <w:b/>
          <w:sz w:val="20"/>
        </w:rPr>
        <w:t xml:space="preserve"> </w:t>
      </w:r>
    </w:p>
    <w:p w14:paraId="54B33750" w14:textId="1619DD5C" w:rsidR="005A3806" w:rsidRDefault="00614ECF" w:rsidP="00614ECF">
      <w:pPr>
        <w:spacing w:after="131" w:line="268" w:lineRule="auto"/>
      </w:pPr>
      <w:r>
        <w:rPr>
          <w:b/>
          <w:sz w:val="24"/>
        </w:rPr>
        <w:t>4.5.</w:t>
      </w:r>
      <w:r w:rsidR="00872C38" w:rsidRPr="00614ECF"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872C38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872C38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2077E5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872C38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872C38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2077E5" w14:paraId="5ED26969" w14:textId="77777777" w:rsidTr="002077E5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2077E5" w:rsidRDefault="002077E5" w:rsidP="002077E5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4824FCCA" w:rsidR="002077E5" w:rsidRDefault="002077E5" w:rsidP="002077E5">
            <w:r w:rsidRPr="1DE0BA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51-60% wyniku testu; udziału w dyskusji na wykładzie konwersatoryjnym</w:t>
            </w:r>
          </w:p>
        </w:tc>
      </w:tr>
      <w:tr w:rsidR="002077E5" w14:paraId="5D4E85BB" w14:textId="77777777" w:rsidTr="002077E5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2077E5" w:rsidRDefault="002077E5" w:rsidP="002077E5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5A049DA2" w:rsidR="002077E5" w:rsidRDefault="002077E5" w:rsidP="002077E5">
            <w:r w:rsidRPr="1DE0BA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61-70% wyniku testu; udziału w dyskusji na wykładzie konwersatoryjnym</w:t>
            </w:r>
          </w:p>
        </w:tc>
      </w:tr>
      <w:tr w:rsidR="002077E5" w14:paraId="34E82238" w14:textId="77777777" w:rsidTr="002077E5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2077E5" w:rsidRDefault="002077E5" w:rsidP="002077E5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348A2A5A" w:rsidR="002077E5" w:rsidRDefault="002077E5" w:rsidP="002077E5">
            <w:r w:rsidRPr="1DE0BA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71-80% wyniku testu; udziału w dyskusji na wykładzie konwersatoryjnym</w:t>
            </w:r>
          </w:p>
        </w:tc>
      </w:tr>
      <w:tr w:rsidR="002077E5" w14:paraId="73CA1363" w14:textId="77777777" w:rsidTr="002077E5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2077E5" w:rsidRDefault="002077E5" w:rsidP="002077E5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713630FF" w:rsidR="002077E5" w:rsidRDefault="002077E5" w:rsidP="002077E5">
            <w:r w:rsidRPr="1DE0BA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81-90% wyniku testu; udział w dyskusji na wykładzie konwersatoryjnym</w:t>
            </w:r>
          </w:p>
        </w:tc>
      </w:tr>
      <w:tr w:rsidR="002077E5" w14:paraId="605AF207" w14:textId="77777777" w:rsidTr="002077E5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2077E5" w:rsidRDefault="002077E5" w:rsidP="002077E5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472CCCE0" w:rsidR="002077E5" w:rsidRDefault="002077E5" w:rsidP="002077E5">
            <w:r w:rsidRPr="1DE0BA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Od 91-100% wyniku testu,   udział w dyskusjach na wykładach konwersatoryjnych</w:t>
            </w:r>
          </w:p>
        </w:tc>
      </w:tr>
    </w:tbl>
    <w:p w14:paraId="1C03E91C" w14:textId="77777777" w:rsidR="005A3806" w:rsidRDefault="00872C38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872C38">
      <w:pPr>
        <w:spacing w:after="22"/>
        <w:ind w:left="236" w:hanging="10"/>
      </w:pPr>
      <w:r>
        <w:rPr>
          <w:b/>
          <w:sz w:val="24"/>
        </w:rPr>
        <w:lastRenderedPageBreak/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2077E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872C38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872C38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2077E5" w14:paraId="6709E17F" w14:textId="77777777" w:rsidTr="002077E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2077E5" w:rsidRDefault="002077E5" w:rsidP="002077E5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00EAADED" w:rsidR="002077E5" w:rsidRDefault="002077E5" w:rsidP="002077E5">
            <w:r w:rsidRPr="6E03CF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51%  - 60%maksymalnego wyniku za aktywność na zajęciach i udziału pracy własnej</w:t>
            </w:r>
          </w:p>
        </w:tc>
      </w:tr>
      <w:tr w:rsidR="002077E5" w14:paraId="0DB00732" w14:textId="77777777" w:rsidTr="002077E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2077E5" w:rsidRDefault="002077E5" w:rsidP="002077E5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2DA9AD29" w:rsidR="002077E5" w:rsidRDefault="002077E5" w:rsidP="002077E5"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 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- 70%</w:t>
            </w: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maksymalnego wyniku za aktywność na zajęciach 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udziału pracy własnej</w:t>
            </w:r>
          </w:p>
        </w:tc>
      </w:tr>
      <w:tr w:rsidR="002077E5" w14:paraId="6507FFF0" w14:textId="77777777" w:rsidTr="002077E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2077E5" w:rsidRDefault="002077E5" w:rsidP="002077E5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7070CA1C" w:rsidR="002077E5" w:rsidRDefault="002077E5" w:rsidP="002077E5"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</w:t>
            </w: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- 80%</w:t>
            </w: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maksymalnego wyniku za aktywność na zajęciach i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udziału pracy własnej</w:t>
            </w:r>
          </w:p>
        </w:tc>
      </w:tr>
      <w:tr w:rsidR="002077E5" w14:paraId="6698FFF8" w14:textId="77777777" w:rsidTr="002077E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2077E5" w:rsidRDefault="002077E5" w:rsidP="002077E5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405D454C" w:rsidR="002077E5" w:rsidRDefault="002077E5" w:rsidP="002077E5"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81% - 90%</w:t>
            </w: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maksymalnego wyniku za aktywność na zajęciach i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udziału pracy własnej</w:t>
            </w:r>
          </w:p>
        </w:tc>
      </w:tr>
      <w:tr w:rsidR="002077E5" w14:paraId="132C7457" w14:textId="77777777" w:rsidTr="002077E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2077E5" w:rsidRDefault="002077E5" w:rsidP="002077E5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6A68D77E" w:rsidR="002077E5" w:rsidRDefault="002077E5" w:rsidP="002077E5"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91-100% maksymalnego wyniku za aktywność na zajęciach i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udziału pracy własnej</w:t>
            </w:r>
          </w:p>
        </w:tc>
      </w:tr>
    </w:tbl>
    <w:p w14:paraId="2B77F65D" w14:textId="77777777" w:rsidR="005A3806" w:rsidRDefault="00872C38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34330F93" w14:textId="77777777" w:rsidR="005A3806" w:rsidRDefault="00872C38">
      <w:pPr>
        <w:spacing w:after="0"/>
        <w:jc w:val="center"/>
      </w:pPr>
      <w:r>
        <w:rPr>
          <w:b/>
          <w:sz w:val="24"/>
        </w:rPr>
        <w:t xml:space="preserve">INNE (...)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14:paraId="585170A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Default="00872C38">
            <w:pPr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Default="00872C38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1846DC76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77777777" w:rsidR="005A3806" w:rsidRDefault="00872C38">
            <w:pPr>
              <w:ind w:left="9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77777777" w:rsidR="005A3806" w:rsidRDefault="00872C38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1885D032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6438" w14:textId="77777777" w:rsidR="005A3806" w:rsidRDefault="00872C38">
            <w:pPr>
              <w:ind w:left="7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1E0" w14:textId="77777777" w:rsidR="005A3806" w:rsidRDefault="00872C38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3FB4777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E57" w14:textId="77777777" w:rsidR="005A3806" w:rsidRDefault="00872C38">
            <w:pPr>
              <w:ind w:left="9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07F1" w14:textId="77777777" w:rsidR="005A3806" w:rsidRDefault="00872C38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617829F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5AE3" w14:textId="77777777" w:rsidR="005A3806" w:rsidRDefault="00872C38">
            <w:pPr>
              <w:ind w:left="7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5D59" w14:textId="77777777" w:rsidR="005A3806" w:rsidRDefault="00872C38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2710413E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2A9D" w14:textId="77777777" w:rsidR="005A3806" w:rsidRDefault="00872C38">
            <w:pPr>
              <w:ind w:left="9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B2FC" w14:textId="77777777" w:rsidR="005A3806" w:rsidRDefault="00872C38">
            <w:r>
              <w:rPr>
                <w:b/>
                <w:sz w:val="21"/>
              </w:rPr>
              <w:t xml:space="preserve"> </w:t>
            </w:r>
          </w:p>
        </w:tc>
      </w:tr>
    </w:tbl>
    <w:p w14:paraId="35A3BD3E" w14:textId="7E632DF6" w:rsidR="005A3806" w:rsidRDefault="00872C38" w:rsidP="007C0CC7">
      <w:pPr>
        <w:pStyle w:val="Akapitzlist"/>
        <w:numPr>
          <w:ilvl w:val="0"/>
          <w:numId w:val="6"/>
        </w:numPr>
        <w:spacing w:after="0" w:line="268" w:lineRule="auto"/>
      </w:pPr>
      <w:r w:rsidRPr="007C0CC7"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872C38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872C38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872C38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872C38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872C38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0488FE54" w:rsidR="005A3806" w:rsidRDefault="00CC5501">
            <w:pPr>
              <w:ind w:left="30"/>
              <w:jc w:val="center"/>
            </w:pPr>
            <w:r>
              <w:t>45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6ABAE485" w:rsidR="005A3806" w:rsidRDefault="00CC5501">
            <w:pPr>
              <w:ind w:left="32"/>
              <w:jc w:val="center"/>
            </w:pPr>
            <w:r>
              <w:rPr>
                <w:b/>
                <w:sz w:val="21"/>
              </w:rPr>
              <w:t>30</w:t>
            </w:r>
            <w:r w:rsidR="00872C38">
              <w:rPr>
                <w:b/>
                <w:sz w:val="21"/>
              </w:rPr>
              <w:t xml:space="preserve"> 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A3806" w:rsidRDefault="00872C38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36652E1C" w:rsidR="005A3806" w:rsidRDefault="00EA5C3F">
            <w:pPr>
              <w:ind w:left="30"/>
              <w:jc w:val="center"/>
            </w:pPr>
            <w:r>
              <w:rPr>
                <w:sz w:val="21"/>
              </w:rPr>
              <w:t>15</w:t>
            </w:r>
            <w:r w:rsidR="00872C38">
              <w:rPr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38B94550" w:rsidR="005A3806" w:rsidRDefault="00CC5501">
            <w:pPr>
              <w:ind w:left="32"/>
              <w:jc w:val="center"/>
            </w:pPr>
            <w:r>
              <w:rPr>
                <w:sz w:val="21"/>
              </w:rPr>
              <w:t>10</w:t>
            </w:r>
            <w:r w:rsidR="00872C38">
              <w:rPr>
                <w:sz w:val="21"/>
              </w:rPr>
              <w:t xml:space="preserve"> 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A3806" w:rsidRDefault="00872C38"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6834080C" w:rsidR="005A3806" w:rsidRDefault="00EA5C3F">
            <w:pPr>
              <w:ind w:left="30"/>
              <w:jc w:val="center"/>
            </w:pPr>
            <w:r>
              <w:rPr>
                <w:sz w:val="21"/>
              </w:rPr>
              <w:t>30</w:t>
            </w:r>
            <w:r w:rsidR="00872C38">
              <w:rPr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6F3BFC45" w:rsidR="005A3806" w:rsidRDefault="00CC5501">
            <w:pPr>
              <w:ind w:left="32"/>
              <w:jc w:val="center"/>
            </w:pPr>
            <w:r>
              <w:rPr>
                <w:sz w:val="21"/>
              </w:rPr>
              <w:t>20</w:t>
            </w:r>
            <w:r w:rsidR="00872C38">
              <w:rPr>
                <w:sz w:val="21"/>
              </w:rPr>
              <w:t xml:space="preserve"> </w:t>
            </w:r>
          </w:p>
        </w:tc>
      </w:tr>
      <w:tr w:rsidR="005A3806" w14:paraId="4842ABE8" w14:textId="77777777">
        <w:trPr>
          <w:trHeight w:val="60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77777777" w:rsidR="005A3806" w:rsidRDefault="00872C38">
            <w:pPr>
              <w:ind w:right="79"/>
            </w:pPr>
            <w:r>
              <w:rPr>
                <w:sz w:val="21"/>
              </w:rPr>
              <w:t xml:space="preserve">Inne (należy wskazać jakie? np. zajęcia prowadzone z wykorzystaniem metod i technik kształcenia na odległość) 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77777777" w:rsidR="005A3806" w:rsidRDefault="00872C38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77777777" w:rsidR="005A3806" w:rsidRDefault="00872C38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872C38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872C38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540B6FCE" w:rsidR="005A3806" w:rsidRDefault="00EA5C3F">
            <w:pPr>
              <w:ind w:left="30"/>
              <w:jc w:val="center"/>
            </w:pPr>
            <w:r>
              <w:rPr>
                <w:b/>
                <w:sz w:val="21"/>
              </w:rPr>
              <w:t>55</w:t>
            </w:r>
            <w:r w:rsidR="00872C38">
              <w:rPr>
                <w:b/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5F08048E" w:rsidR="005A3806" w:rsidRDefault="00872C38">
            <w:pPr>
              <w:ind w:left="32"/>
              <w:jc w:val="center"/>
            </w:pPr>
            <w:r>
              <w:rPr>
                <w:b/>
                <w:sz w:val="21"/>
              </w:rPr>
              <w:t xml:space="preserve"> </w:t>
            </w:r>
            <w:r w:rsidR="00CC5501">
              <w:rPr>
                <w:b/>
                <w:sz w:val="21"/>
              </w:rPr>
              <w:t>70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A3806" w:rsidRDefault="00872C38">
            <w:r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77777777" w:rsidR="005A3806" w:rsidRDefault="00872C38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77777777" w:rsidR="005A3806" w:rsidRDefault="00872C38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7777777" w:rsidR="005A3806" w:rsidRDefault="00872C38">
            <w:r>
              <w:rPr>
                <w:sz w:val="21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43C41B87" w:rsidR="005A3806" w:rsidRDefault="00EA5C3F">
            <w:pPr>
              <w:ind w:left="30"/>
              <w:jc w:val="center"/>
            </w:pPr>
            <w:r>
              <w:rPr>
                <w:sz w:val="21"/>
              </w:rPr>
              <w:t>20</w:t>
            </w:r>
            <w:r w:rsidR="00872C38">
              <w:rPr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0FBE9933" w:rsidR="005A3806" w:rsidRDefault="00CC5501">
            <w:pPr>
              <w:ind w:left="32"/>
              <w:jc w:val="center"/>
            </w:pPr>
            <w:r>
              <w:rPr>
                <w:sz w:val="21"/>
              </w:rPr>
              <w:t>30</w:t>
            </w:r>
            <w:r w:rsidR="00872C38">
              <w:rPr>
                <w:sz w:val="21"/>
              </w:rPr>
              <w:t xml:space="preserve"> 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77777777" w:rsidR="005A3806" w:rsidRDefault="00872C38">
            <w:r>
              <w:rPr>
                <w:sz w:val="21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2D077D13" w:rsidR="005A3806" w:rsidRDefault="00EA5C3F">
            <w:pPr>
              <w:ind w:left="30"/>
              <w:jc w:val="center"/>
            </w:pPr>
            <w:r>
              <w:rPr>
                <w:sz w:val="21"/>
              </w:rPr>
              <w:t>20</w:t>
            </w:r>
            <w:r w:rsidR="00872C38">
              <w:rPr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3075588A" w:rsidR="005A3806" w:rsidRDefault="00CC5501">
            <w:pPr>
              <w:ind w:left="32"/>
              <w:jc w:val="center"/>
            </w:pPr>
            <w:r>
              <w:rPr>
                <w:sz w:val="21"/>
              </w:rPr>
              <w:t>30</w:t>
            </w:r>
            <w:r w:rsidR="00872C38">
              <w:rPr>
                <w:sz w:val="21"/>
              </w:rPr>
              <w:t xml:space="preserve"> </w:t>
            </w:r>
          </w:p>
        </w:tc>
      </w:tr>
      <w:tr w:rsidR="005A380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77777777" w:rsidR="005A3806" w:rsidRDefault="00872C38">
            <w:r>
              <w:rPr>
                <w:sz w:val="21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0101E78E" w:rsidR="005A3806" w:rsidRDefault="00EA5C3F">
            <w:pPr>
              <w:ind w:left="30"/>
              <w:jc w:val="center"/>
            </w:pPr>
            <w:r>
              <w:rPr>
                <w:sz w:val="21"/>
              </w:rPr>
              <w:t>15</w:t>
            </w:r>
            <w:r w:rsidR="00872C38">
              <w:rPr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420678DC" w:rsidR="005A3806" w:rsidRDefault="00CC5501">
            <w:pPr>
              <w:ind w:left="32"/>
              <w:jc w:val="center"/>
            </w:pPr>
            <w:r>
              <w:rPr>
                <w:sz w:val="21"/>
              </w:rPr>
              <w:t>10</w:t>
            </w:r>
            <w:r w:rsidR="00872C38">
              <w:rPr>
                <w:sz w:val="21"/>
              </w:rPr>
              <w:t xml:space="preserve"> </w:t>
            </w:r>
          </w:p>
        </w:tc>
      </w:tr>
      <w:tr w:rsidR="005A3806" w14:paraId="430AD73A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791" w14:textId="77777777" w:rsidR="005A3806" w:rsidRDefault="00872C38">
            <w:r>
              <w:rPr>
                <w:sz w:val="21"/>
              </w:rPr>
              <w:t xml:space="preserve">Opracowanie prezentacji multimedialnej*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27C" w14:textId="77777777" w:rsidR="005A3806" w:rsidRDefault="00872C38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BA5A" w14:textId="77777777" w:rsidR="005A3806" w:rsidRDefault="00872C38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5A3806" w14:paraId="7248EF4E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F52" w14:textId="77777777" w:rsidR="005A3806" w:rsidRDefault="00872C38">
            <w:r>
              <w:rPr>
                <w:sz w:val="21"/>
              </w:rPr>
              <w:t xml:space="preserve">Inne </w:t>
            </w:r>
            <w:r>
              <w:rPr>
                <w:sz w:val="20"/>
              </w:rPr>
              <w:t>(jakie?)</w:t>
            </w:r>
            <w:r>
              <w:rPr>
                <w:sz w:val="21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8B3" w14:textId="77777777" w:rsidR="005A3806" w:rsidRDefault="00872C38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6F70" w14:textId="77777777" w:rsidR="005A3806" w:rsidRDefault="00872C38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872C38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683DBB1B" w:rsidR="005A3806" w:rsidRDefault="00EA5C3F">
            <w:pPr>
              <w:ind w:left="30"/>
              <w:jc w:val="center"/>
            </w:pPr>
            <w:r>
              <w:rPr>
                <w:b/>
                <w:sz w:val="21"/>
              </w:rPr>
              <w:t>100</w:t>
            </w:r>
            <w:r w:rsidR="00872C38">
              <w:rPr>
                <w:b/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5878A391" w:rsidR="005A3806" w:rsidRDefault="00CC5501">
            <w:pPr>
              <w:ind w:left="32"/>
              <w:jc w:val="center"/>
            </w:pPr>
            <w:r>
              <w:rPr>
                <w:b/>
                <w:sz w:val="21"/>
              </w:rPr>
              <w:t>100</w:t>
            </w:r>
            <w:r w:rsidR="00872C38">
              <w:rPr>
                <w:b/>
                <w:sz w:val="21"/>
              </w:rPr>
              <w:t xml:space="preserve"> 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872C38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411CD7FA" w:rsidR="005A3806" w:rsidRDefault="00872C38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EA5C3F">
              <w:rPr>
                <w:b/>
                <w:sz w:val="21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2727C3F3" w:rsidR="005A3806" w:rsidRDefault="00CC5501">
            <w:pPr>
              <w:ind w:left="32"/>
              <w:jc w:val="center"/>
            </w:pPr>
            <w:r>
              <w:rPr>
                <w:b/>
                <w:sz w:val="21"/>
              </w:rPr>
              <w:t>4</w:t>
            </w:r>
            <w:r w:rsidR="00872C38">
              <w:rPr>
                <w:b/>
                <w:sz w:val="21"/>
              </w:rPr>
              <w:t xml:space="preserve"> </w:t>
            </w:r>
          </w:p>
        </w:tc>
      </w:tr>
    </w:tbl>
    <w:p w14:paraId="2D160810" w14:textId="77777777" w:rsidR="005A3806" w:rsidRDefault="00872C38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77777777" w:rsidR="005A3806" w:rsidRDefault="00872C38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872C38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6FC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99309C"/>
    <w:multiLevelType w:val="multilevel"/>
    <w:tmpl w:val="FA0078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2" w15:restartNumberingAfterBreak="0">
    <w:nsid w:val="398F5973"/>
    <w:multiLevelType w:val="multilevel"/>
    <w:tmpl w:val="D23833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C349E2"/>
    <w:multiLevelType w:val="multilevel"/>
    <w:tmpl w:val="440605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5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E21A9B"/>
    <w:multiLevelType w:val="multilevel"/>
    <w:tmpl w:val="DFE4A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74D27BF"/>
    <w:multiLevelType w:val="multilevel"/>
    <w:tmpl w:val="E6806E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num w:numId="1" w16cid:durableId="23218181">
    <w:abstractNumId w:val="6"/>
  </w:num>
  <w:num w:numId="2" w16cid:durableId="1324772604">
    <w:abstractNumId w:val="5"/>
  </w:num>
  <w:num w:numId="3" w16cid:durableId="1045564443">
    <w:abstractNumId w:val="3"/>
  </w:num>
  <w:num w:numId="4" w16cid:durableId="1676885617">
    <w:abstractNumId w:val="0"/>
  </w:num>
  <w:num w:numId="5" w16cid:durableId="349721855">
    <w:abstractNumId w:val="7"/>
  </w:num>
  <w:num w:numId="6" w16cid:durableId="296690263">
    <w:abstractNumId w:val="2"/>
  </w:num>
  <w:num w:numId="7" w16cid:durableId="690255730">
    <w:abstractNumId w:val="1"/>
  </w:num>
  <w:num w:numId="8" w16cid:durableId="1477069010">
    <w:abstractNumId w:val="4"/>
  </w:num>
  <w:num w:numId="9" w16cid:durableId="2346350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70AB6"/>
    <w:rsid w:val="00146517"/>
    <w:rsid w:val="001C1128"/>
    <w:rsid w:val="002068C3"/>
    <w:rsid w:val="002077E5"/>
    <w:rsid w:val="002139C8"/>
    <w:rsid w:val="0033398D"/>
    <w:rsid w:val="0039653C"/>
    <w:rsid w:val="004531B2"/>
    <w:rsid w:val="004B36A9"/>
    <w:rsid w:val="0056200D"/>
    <w:rsid w:val="005A3806"/>
    <w:rsid w:val="00614ECF"/>
    <w:rsid w:val="007C0CC7"/>
    <w:rsid w:val="00872C38"/>
    <w:rsid w:val="008D07DD"/>
    <w:rsid w:val="009E68E5"/>
    <w:rsid w:val="00B31C57"/>
    <w:rsid w:val="00BB30CA"/>
    <w:rsid w:val="00C13B0F"/>
    <w:rsid w:val="00C2178A"/>
    <w:rsid w:val="00CC5501"/>
    <w:rsid w:val="00E60496"/>
    <w:rsid w:val="00EA5C3F"/>
    <w:rsid w:val="00F44E0C"/>
    <w:rsid w:val="00FD07A8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4B36A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kern w:val="0"/>
      <w:sz w:val="24"/>
      <w:lang w:val="x-none" w:eastAsia="x-none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B36A9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Akapitzlist">
    <w:name w:val="List Paragraph"/>
    <w:basedOn w:val="Normalny"/>
    <w:uiPriority w:val="34"/>
    <w:qFormat/>
    <w:rsid w:val="004B36A9"/>
    <w:pPr>
      <w:ind w:left="720"/>
      <w:contextualSpacing/>
    </w:pPr>
  </w:style>
  <w:style w:type="character" w:customStyle="1" w:styleId="Bodytext39">
    <w:name w:val="Body text (3) + 9"/>
    <w:aliases w:val="5 pt"/>
    <w:rsid w:val="0056200D"/>
    <w:rPr>
      <w:rFonts w:ascii="Times New Roman" w:hAnsi="Times New Roman" w:cs="Times New Roman"/>
      <w:spacing w:val="0"/>
      <w:sz w:val="19"/>
      <w:szCs w:val="1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1402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Agnieszka Miernik</cp:lastModifiedBy>
  <cp:revision>17</cp:revision>
  <dcterms:created xsi:type="dcterms:W3CDTF">2026-06-19T11:42:00Z</dcterms:created>
  <dcterms:modified xsi:type="dcterms:W3CDTF">2026-06-24T11:24:00Z</dcterms:modified>
</cp:coreProperties>
</file>