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663B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15FDA8C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</w:rPr>
      </w:pPr>
    </w:p>
    <w:p w14:paraId="1550030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990F909" w14:textId="60FC235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22B9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622B9A" w:rsidRPr="00622B9A">
        <w:rPr>
          <w:rFonts w:asciiTheme="minorHAnsi" w:hAnsiTheme="minorHAnsi" w:cstheme="minorHAnsi"/>
          <w:sz w:val="24"/>
          <w:szCs w:val="24"/>
        </w:rPr>
        <w:t>0112-3PPW-B10.1-PZ</w:t>
      </w:r>
    </w:p>
    <w:p w14:paraId="09AEB1C7" w14:textId="338D95B3" w:rsidR="004501ED" w:rsidRPr="00622B9A" w:rsidRDefault="004838B3" w:rsidP="00622B9A">
      <w:pPr>
        <w:ind w:firstLine="425"/>
        <w:rPr>
          <w:rFonts w:asciiTheme="minorHAnsi" w:hAnsiTheme="minorHAnsi" w:cstheme="minorHAnsi"/>
          <w:b/>
          <w:bCs/>
          <w:color w:val="000000" w:themeColor="text1"/>
        </w:rPr>
      </w:pPr>
      <w:r w:rsidRPr="00622B9A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622B9A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622B9A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22B9A" w:rsidRPr="00622B9A">
        <w:rPr>
          <w:rFonts w:asciiTheme="minorHAnsi" w:hAnsiTheme="minorHAnsi" w:cstheme="minorHAnsi"/>
          <w:b/>
          <w:bCs/>
          <w:color w:val="000000" w:themeColor="text1"/>
        </w:rPr>
        <w:t xml:space="preserve"> Promocja zdrowia</w:t>
      </w:r>
    </w:p>
    <w:p w14:paraId="0DE6DB2A" w14:textId="6938FD28" w:rsidR="004838B3" w:rsidRPr="00AD0CDC" w:rsidRDefault="004838B3" w:rsidP="00AD0CDC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color w:val="000000" w:themeColor="text1"/>
        </w:rPr>
      </w:pPr>
      <w:r w:rsidRPr="00622B9A">
        <w:rPr>
          <w:rFonts w:asciiTheme="minorHAnsi" w:hAnsiTheme="minorHAnsi" w:cstheme="minorHAnsi"/>
          <w:b/>
          <w:bCs/>
          <w:i w:val="0"/>
          <w:color w:val="000000" w:themeColor="text1"/>
        </w:rPr>
        <w:t>Nazwa przedmiotu (zajęć) w języku angielskim:</w:t>
      </w:r>
      <w:r w:rsidR="00622B9A" w:rsidRPr="00622B9A">
        <w:rPr>
          <w:rFonts w:asciiTheme="minorHAnsi" w:eastAsia="Times New Roman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="00622B9A" w:rsidRPr="00622B9A">
        <w:rPr>
          <w:rFonts w:asciiTheme="minorHAnsi" w:eastAsia="Times New Roman" w:hAnsiTheme="minorHAnsi" w:cstheme="minorHAnsi"/>
          <w:b/>
          <w:bCs/>
          <w:i w:val="0"/>
          <w:color w:val="000000" w:themeColor="text1"/>
        </w:rPr>
        <w:t>Health</w:t>
      </w:r>
      <w:proofErr w:type="spellEnd"/>
      <w:r w:rsidR="00622B9A">
        <w:rPr>
          <w:rFonts w:asciiTheme="minorHAnsi" w:eastAsia="Times New Roman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="00622B9A" w:rsidRPr="00622B9A">
        <w:rPr>
          <w:rFonts w:asciiTheme="minorHAnsi" w:eastAsia="Times New Roman" w:hAnsiTheme="minorHAnsi" w:cstheme="minorHAnsi"/>
          <w:b/>
          <w:bCs/>
          <w:i w:val="0"/>
          <w:color w:val="000000" w:themeColor="text1"/>
        </w:rPr>
        <w:t>Promotion</w:t>
      </w:r>
      <w:proofErr w:type="spellEnd"/>
    </w:p>
    <w:p w14:paraId="6C7292C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22B9A" w:rsidRPr="00341AC4" w14:paraId="7214BDBA" w14:textId="77777777" w:rsidTr="00622B9A">
        <w:trPr>
          <w:trHeight w:val="282"/>
          <w:jc w:val="center"/>
        </w:trPr>
        <w:tc>
          <w:tcPr>
            <w:tcW w:w="4742" w:type="dxa"/>
          </w:tcPr>
          <w:p w14:paraId="0274CE4F" w14:textId="77777777" w:rsidR="00622B9A" w:rsidRPr="00341AC4" w:rsidRDefault="00622B9A" w:rsidP="00622B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9B5E13F" w14:textId="6FA97A8A" w:rsidR="00622B9A" w:rsidRPr="00622B9A" w:rsidRDefault="00622B9A" w:rsidP="00622B9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Pedagogika przedszkolna i wczesnoszkolna</w:t>
            </w:r>
          </w:p>
        </w:tc>
      </w:tr>
      <w:tr w:rsidR="00622B9A" w:rsidRPr="00341AC4" w14:paraId="4457BDC2" w14:textId="77777777" w:rsidTr="00622B9A">
        <w:trPr>
          <w:trHeight w:val="285"/>
          <w:jc w:val="center"/>
        </w:trPr>
        <w:tc>
          <w:tcPr>
            <w:tcW w:w="4742" w:type="dxa"/>
          </w:tcPr>
          <w:p w14:paraId="20BF87CD" w14:textId="77777777" w:rsidR="00622B9A" w:rsidRPr="00341AC4" w:rsidRDefault="00622B9A" w:rsidP="00622B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9A09FCA" w14:textId="53CEF3BF" w:rsidR="00622B9A" w:rsidRPr="00622B9A" w:rsidRDefault="00622B9A" w:rsidP="00622B9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Stacjonarne i niestacjonarne</w:t>
            </w:r>
          </w:p>
        </w:tc>
      </w:tr>
      <w:tr w:rsidR="00622B9A" w:rsidRPr="00341AC4" w14:paraId="66819686" w14:textId="77777777" w:rsidTr="00622B9A">
        <w:trPr>
          <w:trHeight w:val="285"/>
          <w:jc w:val="center"/>
        </w:trPr>
        <w:tc>
          <w:tcPr>
            <w:tcW w:w="4742" w:type="dxa"/>
          </w:tcPr>
          <w:p w14:paraId="751784D4" w14:textId="77777777" w:rsidR="00622B9A" w:rsidRPr="00341AC4" w:rsidRDefault="00622B9A" w:rsidP="00622B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7E4AA4F" w14:textId="4569CAB7" w:rsidR="00622B9A" w:rsidRPr="00622B9A" w:rsidRDefault="00622B9A" w:rsidP="00622B9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622B9A" w:rsidRPr="00341AC4" w14:paraId="6C052D93" w14:textId="77777777" w:rsidTr="00622B9A">
        <w:trPr>
          <w:trHeight w:val="285"/>
          <w:jc w:val="center"/>
        </w:trPr>
        <w:tc>
          <w:tcPr>
            <w:tcW w:w="4742" w:type="dxa"/>
          </w:tcPr>
          <w:p w14:paraId="14788194" w14:textId="77777777" w:rsidR="00622B9A" w:rsidRPr="00341AC4" w:rsidRDefault="00622B9A" w:rsidP="00622B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2D57CE3" w14:textId="0692B0A4" w:rsidR="00622B9A" w:rsidRPr="00622B9A" w:rsidRDefault="00622B9A" w:rsidP="00622B9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622B9A" w:rsidRPr="00341AC4" w14:paraId="403268B7" w14:textId="77777777" w:rsidTr="00622B9A">
        <w:trPr>
          <w:trHeight w:val="282"/>
          <w:jc w:val="center"/>
        </w:trPr>
        <w:tc>
          <w:tcPr>
            <w:tcW w:w="4742" w:type="dxa"/>
          </w:tcPr>
          <w:p w14:paraId="1DB24B2D" w14:textId="77777777" w:rsidR="00622B9A" w:rsidRPr="00341AC4" w:rsidRDefault="00622B9A" w:rsidP="00622B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CA78834" w14:textId="448F351B" w:rsidR="00622B9A" w:rsidRPr="00622B9A" w:rsidRDefault="00622B9A" w:rsidP="00622B9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dr Agata Jopkiewicz</w:t>
            </w:r>
          </w:p>
        </w:tc>
      </w:tr>
      <w:tr w:rsidR="00622B9A" w:rsidRPr="00341AC4" w14:paraId="032D50A2" w14:textId="77777777" w:rsidTr="00622B9A">
        <w:trPr>
          <w:trHeight w:val="285"/>
          <w:jc w:val="center"/>
        </w:trPr>
        <w:tc>
          <w:tcPr>
            <w:tcW w:w="4742" w:type="dxa"/>
          </w:tcPr>
          <w:p w14:paraId="68E80686" w14:textId="77777777" w:rsidR="00622B9A" w:rsidRPr="00341AC4" w:rsidRDefault="00622B9A" w:rsidP="00622B9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85431B9" w14:textId="44F5291F" w:rsidR="00622B9A" w:rsidRPr="00622B9A" w:rsidRDefault="00622B9A" w:rsidP="00622B9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agata.jopkiewicz@ujk.edu.pl</w:t>
            </w:r>
          </w:p>
        </w:tc>
      </w:tr>
    </w:tbl>
    <w:p w14:paraId="7C7AFE1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1BD767D" w14:textId="77777777" w:rsidTr="00363F81">
        <w:trPr>
          <w:trHeight w:val="285"/>
          <w:jc w:val="center"/>
        </w:trPr>
        <w:tc>
          <w:tcPr>
            <w:tcW w:w="3467" w:type="dxa"/>
          </w:tcPr>
          <w:p w14:paraId="15737F46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AE657A8" w14:textId="76A902C2" w:rsidR="000746C5" w:rsidRPr="00341AC4" w:rsidRDefault="00622B9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E8B378E" w14:textId="77777777" w:rsidTr="00363F81">
        <w:trPr>
          <w:trHeight w:val="282"/>
          <w:jc w:val="center"/>
        </w:trPr>
        <w:tc>
          <w:tcPr>
            <w:tcW w:w="3467" w:type="dxa"/>
          </w:tcPr>
          <w:p w14:paraId="1C776491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B59C945" w14:textId="43ECB8D9" w:rsidR="000746C5" w:rsidRPr="00341AC4" w:rsidRDefault="00622B9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Podstawy biologii człowieka </w:t>
            </w:r>
          </w:p>
        </w:tc>
      </w:tr>
    </w:tbl>
    <w:p w14:paraId="2DDF141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257E2B39" w14:textId="77777777" w:rsidTr="00402BCD">
        <w:trPr>
          <w:trHeight w:val="285"/>
          <w:jc w:val="center"/>
        </w:trPr>
        <w:tc>
          <w:tcPr>
            <w:tcW w:w="3466" w:type="dxa"/>
          </w:tcPr>
          <w:p w14:paraId="6213419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7C96D98" w14:textId="1F0F5CB5" w:rsidR="000746C5" w:rsidRPr="00622B9A" w:rsidRDefault="003B6F34" w:rsidP="00622B9A">
            <w:pPr>
              <w:pStyle w:val="TableParagraph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wykłady, ćwiczenia</w:t>
            </w:r>
          </w:p>
        </w:tc>
      </w:tr>
      <w:tr w:rsidR="00622B9A" w:rsidRPr="00341AC4" w14:paraId="30570DD2" w14:textId="77777777" w:rsidTr="00402BCD">
        <w:trPr>
          <w:trHeight w:val="282"/>
          <w:jc w:val="center"/>
        </w:trPr>
        <w:tc>
          <w:tcPr>
            <w:tcW w:w="3466" w:type="dxa"/>
          </w:tcPr>
          <w:p w14:paraId="744CFCBA" w14:textId="77777777" w:rsidR="00622B9A" w:rsidRPr="00341AC4" w:rsidRDefault="00622B9A" w:rsidP="00622B9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8884F4D" w14:textId="591D1A4C" w:rsidR="00622B9A" w:rsidRPr="00622B9A" w:rsidRDefault="00622B9A" w:rsidP="00622B9A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Pomieszczenia UJK</w:t>
            </w:r>
          </w:p>
        </w:tc>
      </w:tr>
      <w:tr w:rsidR="00622B9A" w:rsidRPr="00341AC4" w14:paraId="535D9554" w14:textId="77777777" w:rsidTr="00402BCD">
        <w:trPr>
          <w:trHeight w:val="285"/>
          <w:jc w:val="center"/>
        </w:trPr>
        <w:tc>
          <w:tcPr>
            <w:tcW w:w="3466" w:type="dxa"/>
          </w:tcPr>
          <w:p w14:paraId="16BA0AC2" w14:textId="77777777" w:rsidR="00622B9A" w:rsidRPr="00341AC4" w:rsidRDefault="00622B9A" w:rsidP="00622B9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A3B634E" w14:textId="212FCEF8" w:rsidR="00622B9A" w:rsidRPr="00622B9A" w:rsidRDefault="00622B9A" w:rsidP="00622B9A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622B9A" w:rsidRPr="00341AC4" w14:paraId="0F333007" w14:textId="77777777" w:rsidTr="00402BCD">
        <w:trPr>
          <w:trHeight w:val="282"/>
          <w:jc w:val="center"/>
        </w:trPr>
        <w:tc>
          <w:tcPr>
            <w:tcW w:w="3466" w:type="dxa"/>
          </w:tcPr>
          <w:p w14:paraId="4836AA3B" w14:textId="77777777" w:rsidR="00622B9A" w:rsidRPr="00341AC4" w:rsidRDefault="00622B9A" w:rsidP="00622B9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42D76CB" w14:textId="1910A6D3" w:rsidR="00622B9A" w:rsidRPr="00622B9A" w:rsidRDefault="00622B9A" w:rsidP="00622B9A">
            <w:pPr>
              <w:pStyle w:val="TableParagraph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Metody problemowe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wykład problemowy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w cyklu </w:t>
            </w:r>
            <w:r w:rsidR="000E7964">
              <w:rPr>
                <w:rFonts w:asciiTheme="minorHAnsi" w:hAnsiTheme="minorHAnsi" w:cstheme="minorHAnsi"/>
                <w:sz w:val="21"/>
                <w:szCs w:val="21"/>
              </w:rPr>
              <w:t>Kolba</w:t>
            </w: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, konwersatoryjny</w:t>
            </w:r>
            <w:r w:rsidR="000E7964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 xml:space="preserve"> dyskusja dydaktyczna oraz ćwiczenia</w:t>
            </w:r>
          </w:p>
        </w:tc>
      </w:tr>
      <w:tr w:rsidR="00341AC4" w:rsidRPr="00341AC4" w14:paraId="045E8915" w14:textId="77777777" w:rsidTr="00402BCD">
        <w:trPr>
          <w:trHeight w:val="285"/>
          <w:jc w:val="center"/>
        </w:trPr>
        <w:tc>
          <w:tcPr>
            <w:tcW w:w="3466" w:type="dxa"/>
          </w:tcPr>
          <w:p w14:paraId="39C62DC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CA9A061" w14:textId="687A59E1" w:rsidR="00622B9A" w:rsidRPr="00622B9A" w:rsidRDefault="00622B9A" w:rsidP="00622B9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Zabłocka-Żytka</w:t>
            </w:r>
            <w:proofErr w:type="spellEnd"/>
            <w:r w:rsidRPr="00622B9A">
              <w:rPr>
                <w:rFonts w:asciiTheme="minorHAnsi" w:hAnsiTheme="minorHAnsi" w:cstheme="minorHAnsi"/>
                <w:sz w:val="21"/>
                <w:szCs w:val="21"/>
              </w:rPr>
              <w:t xml:space="preserve"> L., </w:t>
            </w:r>
            <w:proofErr w:type="spellStart"/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Czabała</w:t>
            </w:r>
            <w:proofErr w:type="spellEnd"/>
            <w:r w:rsidRPr="00622B9A">
              <w:rPr>
                <w:rFonts w:asciiTheme="minorHAnsi" w:hAnsiTheme="minorHAnsi" w:cstheme="minorHAnsi"/>
                <w:sz w:val="21"/>
                <w:szCs w:val="21"/>
              </w:rPr>
              <w:t xml:space="preserve"> J.C. (red.),</w:t>
            </w:r>
            <w:r w:rsidRPr="00622B9A">
              <w:rPr>
                <w:rStyle w:val="apple-converted-space"/>
                <w:rFonts w:asciiTheme="minorHAnsi" w:hAnsiTheme="minorHAnsi" w:cstheme="minorHAnsi"/>
                <w:sz w:val="21"/>
                <w:szCs w:val="21"/>
              </w:rPr>
              <w:t> </w:t>
            </w:r>
            <w:r w:rsidRPr="00622B9A">
              <w:rPr>
                <w:rStyle w:val="Uwydatnienie"/>
                <w:rFonts w:asciiTheme="minorHAnsi" w:hAnsiTheme="minorHAnsi" w:cstheme="minorHAnsi"/>
                <w:sz w:val="21"/>
                <w:szCs w:val="21"/>
              </w:rPr>
              <w:t>Promocja zdrowia psychicznego</w:t>
            </w: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, 2021.</w:t>
            </w:r>
          </w:p>
          <w:p w14:paraId="127A95BD" w14:textId="77777777" w:rsidR="00622B9A" w:rsidRPr="00622B9A" w:rsidRDefault="00622B9A" w:rsidP="00622B9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Pataj</w:t>
            </w:r>
            <w:proofErr w:type="spellEnd"/>
            <w:r w:rsidRPr="00622B9A">
              <w:rPr>
                <w:rFonts w:asciiTheme="minorHAnsi" w:hAnsiTheme="minorHAnsi" w:cstheme="minorHAnsi"/>
                <w:sz w:val="21"/>
                <w:szCs w:val="21"/>
              </w:rPr>
              <w:t xml:space="preserve"> M.,</w:t>
            </w:r>
            <w:r w:rsidRPr="00622B9A">
              <w:rPr>
                <w:rStyle w:val="apple-converted-space"/>
                <w:rFonts w:asciiTheme="minorHAnsi" w:hAnsiTheme="minorHAnsi" w:cstheme="minorHAnsi"/>
                <w:sz w:val="21"/>
                <w:szCs w:val="21"/>
              </w:rPr>
              <w:t> </w:t>
            </w:r>
            <w:r w:rsidRPr="00622B9A">
              <w:rPr>
                <w:rStyle w:val="Uwydatnienie"/>
                <w:rFonts w:asciiTheme="minorHAnsi" w:hAnsiTheme="minorHAnsi" w:cstheme="minorHAnsi"/>
                <w:sz w:val="21"/>
                <w:szCs w:val="21"/>
              </w:rPr>
              <w:t>Kampanie społeczne promujące zdrowie w Polsce w latach 1989–2020</w:t>
            </w: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, 2021.</w:t>
            </w:r>
          </w:p>
          <w:p w14:paraId="02D6C55F" w14:textId="4211621A" w:rsidR="00566B57" w:rsidRPr="00622B9A" w:rsidRDefault="00622B9A" w:rsidP="00622B9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Narodowy Program Zdrowia na lata 2021–2025, 2021.</w:t>
            </w:r>
          </w:p>
        </w:tc>
      </w:tr>
      <w:tr w:rsidR="00341AC4" w:rsidRPr="00341AC4" w14:paraId="54F688BB" w14:textId="77777777" w:rsidTr="00402BCD">
        <w:trPr>
          <w:trHeight w:val="285"/>
          <w:jc w:val="center"/>
        </w:trPr>
        <w:tc>
          <w:tcPr>
            <w:tcW w:w="3466" w:type="dxa"/>
          </w:tcPr>
          <w:p w14:paraId="39BDAD9E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A686D68" w14:textId="77777777" w:rsidR="00622B9A" w:rsidRPr="00622B9A" w:rsidRDefault="00622B9A" w:rsidP="00622B9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Raport NIZP PZH–PIB (2023).</w:t>
            </w:r>
          </w:p>
          <w:p w14:paraId="3CBA5FB5" w14:textId="1E5CE0BF" w:rsidR="00566B57" w:rsidRPr="00622B9A" w:rsidRDefault="00622B9A" w:rsidP="00622B9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Wybrane artykuły z czasopism</w:t>
            </w:r>
            <w:r w:rsidRPr="00622B9A">
              <w:rPr>
                <w:rStyle w:val="apple-converted-space"/>
                <w:rFonts w:asciiTheme="minorHAnsi" w:hAnsiTheme="minorHAnsi" w:cstheme="minorHAnsi"/>
                <w:sz w:val="21"/>
                <w:szCs w:val="21"/>
              </w:rPr>
              <w:t> </w:t>
            </w:r>
            <w:r w:rsidRPr="00622B9A">
              <w:rPr>
                <w:rStyle w:val="Uwydatnienie"/>
                <w:rFonts w:asciiTheme="minorHAnsi" w:hAnsiTheme="minorHAnsi" w:cstheme="minorHAnsi"/>
                <w:sz w:val="21"/>
                <w:szCs w:val="21"/>
              </w:rPr>
              <w:t>Medycyna Ogólna i Nauki o Zdrowiu</w:t>
            </w: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622B9A">
              <w:rPr>
                <w:rStyle w:val="apple-converted-space"/>
                <w:rFonts w:asciiTheme="minorHAnsi" w:hAnsiTheme="minorHAnsi" w:cstheme="minorHAnsi"/>
                <w:sz w:val="21"/>
                <w:szCs w:val="21"/>
              </w:rPr>
              <w:t> </w:t>
            </w:r>
            <w:proofErr w:type="spellStart"/>
            <w:r w:rsidRPr="00622B9A">
              <w:rPr>
                <w:rStyle w:val="Uwydatnienie"/>
                <w:rFonts w:asciiTheme="minorHAnsi" w:hAnsiTheme="minorHAnsi" w:cstheme="minorHAnsi"/>
                <w:sz w:val="21"/>
                <w:szCs w:val="21"/>
              </w:rPr>
              <w:t>Hygeia</w:t>
            </w:r>
            <w:proofErr w:type="spellEnd"/>
            <w:r w:rsidRPr="00622B9A">
              <w:rPr>
                <w:rStyle w:val="Uwydatnienie"/>
                <w:rFonts w:asciiTheme="minorHAnsi" w:hAnsiTheme="minorHAnsi" w:cstheme="minorHAnsi"/>
                <w:sz w:val="21"/>
                <w:szCs w:val="21"/>
              </w:rPr>
              <w:t xml:space="preserve"> Public </w:t>
            </w:r>
            <w:proofErr w:type="spellStart"/>
            <w:r w:rsidRPr="00622B9A">
              <w:rPr>
                <w:rStyle w:val="Uwydatnienie"/>
                <w:rFonts w:asciiTheme="minorHAnsi" w:hAnsiTheme="minorHAnsi" w:cstheme="minorHAnsi"/>
                <w:sz w:val="21"/>
                <w:szCs w:val="21"/>
              </w:rPr>
              <w:t>Health</w:t>
            </w:r>
            <w:proofErr w:type="spellEnd"/>
            <w:r w:rsidRPr="00622B9A">
              <w:rPr>
                <w:rStyle w:val="apple-converted-space"/>
                <w:rFonts w:asciiTheme="minorHAnsi" w:hAnsiTheme="minorHAnsi" w:cstheme="minorHAnsi"/>
                <w:sz w:val="21"/>
                <w:szCs w:val="21"/>
              </w:rPr>
              <w:t> </w:t>
            </w: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Pr="00622B9A">
              <w:rPr>
                <w:rStyle w:val="apple-converted-space"/>
                <w:rFonts w:asciiTheme="minorHAnsi" w:hAnsiTheme="minorHAnsi" w:cstheme="minorHAnsi"/>
                <w:sz w:val="21"/>
                <w:szCs w:val="21"/>
              </w:rPr>
              <w:t> </w:t>
            </w:r>
            <w:r w:rsidRPr="00622B9A">
              <w:rPr>
                <w:rStyle w:val="Uwydatnienie"/>
                <w:rFonts w:asciiTheme="minorHAnsi" w:hAnsiTheme="minorHAnsi" w:cstheme="minorHAnsi"/>
                <w:sz w:val="21"/>
                <w:szCs w:val="21"/>
              </w:rPr>
              <w:t>Problemy Higieny i Epidemiologii</w:t>
            </w:r>
            <w:r w:rsidRPr="00622B9A">
              <w:rPr>
                <w:rStyle w:val="apple-converted-space"/>
                <w:rFonts w:asciiTheme="minorHAnsi" w:hAnsiTheme="minorHAnsi" w:cstheme="minorHAnsi"/>
                <w:sz w:val="21"/>
                <w:szCs w:val="21"/>
              </w:rPr>
              <w:t> </w:t>
            </w:r>
            <w:r w:rsidRPr="00622B9A">
              <w:rPr>
                <w:rFonts w:asciiTheme="minorHAnsi" w:hAnsiTheme="minorHAnsi" w:cstheme="minorHAnsi"/>
                <w:sz w:val="21"/>
                <w:szCs w:val="21"/>
              </w:rPr>
              <w:t>z lat 2021–2025.</w:t>
            </w:r>
          </w:p>
        </w:tc>
      </w:tr>
    </w:tbl>
    <w:p w14:paraId="10E84FF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3B4F9A81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>Cele przedmiotu (zajęć) (z uwzględnieniem formy zajęć)</w:t>
      </w:r>
    </w:p>
    <w:p w14:paraId="5C4E6A4D" w14:textId="5CB9A443" w:rsidR="000E7964" w:rsidRDefault="000E7964" w:rsidP="000E7964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</w:rPr>
      </w:pPr>
      <w:r>
        <w:rPr>
          <w:rFonts w:asciiTheme="minorHAnsi" w:hAnsiTheme="minorHAnsi" w:cstheme="minorHAnsi"/>
          <w:b/>
          <w:iCs/>
          <w:color w:val="000000" w:themeColor="text1"/>
        </w:rPr>
        <w:t xml:space="preserve">Wykład: </w:t>
      </w:r>
    </w:p>
    <w:p w14:paraId="68D056F2" w14:textId="6780E9D0" w:rsidR="000E7964" w:rsidRPr="00AD0CDC" w:rsidRDefault="000E7964" w:rsidP="000E7964">
      <w:pPr>
        <w:pStyle w:val="pdq2pgselectionanchorcontainer"/>
        <w:numPr>
          <w:ilvl w:val="0"/>
          <w:numId w:val="43"/>
        </w:numPr>
        <w:rPr>
          <w:rFonts w:asciiTheme="minorHAnsi" w:hAnsiTheme="minorHAnsi" w:cstheme="minorHAnsi"/>
          <w:color w:val="000000"/>
        </w:rPr>
      </w:pPr>
      <w:r w:rsidRPr="00AD0CDC">
        <w:rPr>
          <w:rFonts w:asciiTheme="minorHAnsi" w:hAnsiTheme="minorHAnsi" w:cstheme="minorHAnsi"/>
          <w:b/>
          <w:bCs/>
          <w:color w:val="000000"/>
        </w:rPr>
        <w:t xml:space="preserve">C1 </w:t>
      </w:r>
      <w:r w:rsidRPr="00AD0CDC">
        <w:rPr>
          <w:rFonts w:asciiTheme="minorHAnsi" w:hAnsiTheme="minorHAnsi" w:cstheme="minorHAnsi"/>
          <w:color w:val="000000"/>
        </w:rPr>
        <w:t>Student zna podstawowe pojęcia, założenia, determinanty oraz strategie promocji zdrowia i edukacji zdrowotnej.</w:t>
      </w:r>
    </w:p>
    <w:p w14:paraId="1BA46918" w14:textId="5750D5EF" w:rsidR="000E7964" w:rsidRPr="00AD0CDC" w:rsidRDefault="000E7964" w:rsidP="000E7964">
      <w:pPr>
        <w:pStyle w:val="NormalnyWeb"/>
        <w:numPr>
          <w:ilvl w:val="0"/>
          <w:numId w:val="43"/>
        </w:numPr>
        <w:rPr>
          <w:rFonts w:asciiTheme="minorHAnsi" w:hAnsiTheme="minorHAnsi" w:cstheme="minorHAnsi"/>
          <w:color w:val="000000"/>
        </w:rPr>
      </w:pPr>
      <w:r w:rsidRPr="00AD0CDC">
        <w:rPr>
          <w:rFonts w:asciiTheme="minorHAnsi" w:hAnsiTheme="minorHAnsi" w:cstheme="minorHAnsi"/>
          <w:b/>
          <w:bCs/>
          <w:color w:val="000000"/>
        </w:rPr>
        <w:t>C2</w:t>
      </w:r>
      <w:r w:rsidRPr="00AD0CDC">
        <w:rPr>
          <w:rFonts w:asciiTheme="minorHAnsi" w:hAnsiTheme="minorHAnsi" w:cstheme="minorHAnsi"/>
          <w:color w:val="000000"/>
        </w:rPr>
        <w:t xml:space="preserve"> Student analizuje uwarunkowania zdrowia oraz ocenia działania z zakresu promocji zdrowia w odniesieniu do potrzeb różnych grup społecznych.</w:t>
      </w:r>
    </w:p>
    <w:p w14:paraId="0D6075C5" w14:textId="619300F5" w:rsidR="000E7964" w:rsidRPr="00AD0CDC" w:rsidRDefault="000E7964" w:rsidP="000E7964">
      <w:pPr>
        <w:pStyle w:val="NormalnyWeb"/>
        <w:numPr>
          <w:ilvl w:val="0"/>
          <w:numId w:val="43"/>
        </w:numPr>
        <w:rPr>
          <w:rFonts w:asciiTheme="minorHAnsi" w:hAnsiTheme="minorHAnsi" w:cstheme="minorHAnsi"/>
          <w:color w:val="000000"/>
        </w:rPr>
      </w:pPr>
      <w:r w:rsidRPr="00AD0CDC">
        <w:rPr>
          <w:rStyle w:val="Pogrubienie"/>
          <w:rFonts w:asciiTheme="minorHAnsi" w:hAnsiTheme="minorHAnsi" w:cstheme="minorHAnsi"/>
          <w:color w:val="000000"/>
        </w:rPr>
        <w:t>C3</w:t>
      </w:r>
      <w:r w:rsidRPr="00AD0CDC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Pr="00AD0CDC">
        <w:rPr>
          <w:rFonts w:asciiTheme="minorHAnsi" w:hAnsiTheme="minorHAnsi" w:cstheme="minorHAnsi"/>
          <w:color w:val="000000"/>
        </w:rPr>
        <w:t>Student jest gotów do promowania zachowań prozdrowotnych oraz podejmowania działań na rzecz poprawy zdrowia jednostki i społeczności.</w:t>
      </w:r>
    </w:p>
    <w:p w14:paraId="25C00B4C" w14:textId="77777777" w:rsidR="000E7964" w:rsidRPr="00AD0CDC" w:rsidRDefault="000E7964" w:rsidP="000E7964">
      <w:pPr>
        <w:pStyle w:val="TableParagraph"/>
        <w:spacing w:line="276" w:lineRule="auto"/>
        <w:ind w:left="1287"/>
        <w:rPr>
          <w:rFonts w:asciiTheme="minorHAnsi" w:hAnsiTheme="minorHAnsi" w:cstheme="minorHAnsi"/>
          <w:iCs/>
          <w:color w:val="000000" w:themeColor="text1"/>
        </w:rPr>
      </w:pPr>
    </w:p>
    <w:p w14:paraId="6E84F9C5" w14:textId="77777777" w:rsidR="00AD0CDC" w:rsidRPr="00AD0CDC" w:rsidRDefault="000E7964" w:rsidP="00AD0CDC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AD0CDC">
        <w:rPr>
          <w:rFonts w:asciiTheme="minorHAnsi" w:hAnsiTheme="minorHAnsi" w:cstheme="minorHAnsi"/>
          <w:b/>
          <w:bCs/>
          <w:iCs/>
          <w:color w:val="000000" w:themeColor="text1"/>
        </w:rPr>
        <w:lastRenderedPageBreak/>
        <w:t xml:space="preserve">Ćwiczenia: </w:t>
      </w:r>
    </w:p>
    <w:p w14:paraId="003F2246" w14:textId="3A313F19" w:rsidR="00AD0CDC" w:rsidRPr="00AD0CDC" w:rsidRDefault="00AD0CDC" w:rsidP="00AD0CDC">
      <w:pPr>
        <w:pStyle w:val="TableParagraph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  <w:r w:rsidRPr="00AD0CDC">
        <w:rPr>
          <w:rFonts w:asciiTheme="minorHAnsi" w:hAnsiTheme="minorHAnsi" w:cstheme="minorHAnsi"/>
          <w:b/>
          <w:bCs/>
          <w:color w:val="000000"/>
        </w:rPr>
        <w:t>C1</w:t>
      </w:r>
      <w:r w:rsidRPr="00AD0CDC">
        <w:rPr>
          <w:rFonts w:asciiTheme="minorHAnsi" w:hAnsiTheme="minorHAnsi" w:cstheme="minorHAnsi"/>
          <w:color w:val="000000"/>
        </w:rPr>
        <w:t xml:space="preserve"> Student zna metody planowania, realizacji i ewaluacji działań z zakresu promocji zdrowia.</w:t>
      </w:r>
    </w:p>
    <w:p w14:paraId="12B31AFE" w14:textId="77777777" w:rsidR="00AD0CDC" w:rsidRPr="00AD0CDC" w:rsidRDefault="00AD0CDC" w:rsidP="00AD0CDC">
      <w:pPr>
        <w:pStyle w:val="TableParagraph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  <w:r w:rsidRPr="00AD0CDC">
        <w:rPr>
          <w:rFonts w:asciiTheme="minorHAnsi" w:hAnsiTheme="minorHAnsi" w:cstheme="minorHAnsi"/>
          <w:b/>
          <w:bCs/>
          <w:color w:val="000000"/>
        </w:rPr>
        <w:t>C2</w:t>
      </w:r>
      <w:r w:rsidRPr="00AD0CDC">
        <w:rPr>
          <w:rFonts w:asciiTheme="minorHAnsi" w:hAnsiTheme="minorHAnsi" w:cstheme="minorHAnsi"/>
          <w:color w:val="000000"/>
        </w:rPr>
        <w:t xml:space="preserve"> Student planuje i opracowuje działania edukacyjne oraz programy promocji zdrowia dostosowane do potrzeb wybranej grupy odbiorców.</w:t>
      </w:r>
    </w:p>
    <w:p w14:paraId="6954DFC0" w14:textId="2A361C51" w:rsidR="000E7964" w:rsidRPr="00AD0CDC" w:rsidRDefault="00AD0CDC" w:rsidP="00AD0CDC">
      <w:pPr>
        <w:pStyle w:val="TableParagraph"/>
        <w:numPr>
          <w:ilvl w:val="0"/>
          <w:numId w:val="44"/>
        </w:numPr>
        <w:spacing w:line="276" w:lineRule="auto"/>
        <w:rPr>
          <w:rFonts w:asciiTheme="minorHAnsi" w:hAnsiTheme="minorHAnsi" w:cstheme="minorHAnsi"/>
          <w:iCs/>
          <w:color w:val="000000" w:themeColor="text1"/>
        </w:rPr>
      </w:pPr>
      <w:r w:rsidRPr="00AD0CDC">
        <w:rPr>
          <w:rFonts w:asciiTheme="minorHAnsi" w:hAnsiTheme="minorHAnsi" w:cstheme="minorHAnsi"/>
          <w:b/>
          <w:bCs/>
          <w:color w:val="000000"/>
        </w:rPr>
        <w:t>C3</w:t>
      </w:r>
      <w:r w:rsidRPr="00AD0CDC">
        <w:rPr>
          <w:rFonts w:asciiTheme="minorHAnsi" w:hAnsiTheme="minorHAnsi" w:cstheme="minorHAnsi"/>
          <w:color w:val="000000"/>
        </w:rPr>
        <w:t xml:space="preserve"> Student wykazuje odpowiedzialność za prowadzenie działań promujących zdrowie oraz efektywnie współpracuje w zespole podczas ich realizacji.</w:t>
      </w:r>
    </w:p>
    <w:p w14:paraId="2E201539" w14:textId="77777777" w:rsidR="000E7964" w:rsidRDefault="000E7964" w:rsidP="000E7964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</w:rPr>
      </w:pPr>
    </w:p>
    <w:p w14:paraId="7B3D2C0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>Treści programowe (z uwzględnieniem formy zajęć)</w:t>
      </w:r>
    </w:p>
    <w:p w14:paraId="74D0052D" w14:textId="77777777" w:rsidR="003E0703" w:rsidRPr="00DD4030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DD4030">
        <w:rPr>
          <w:rFonts w:asciiTheme="minorHAnsi" w:hAnsiTheme="minorHAnsi" w:cstheme="minorHAnsi"/>
          <w:b/>
          <w:bCs/>
          <w:color w:val="000000" w:themeColor="text1"/>
        </w:rPr>
        <w:t>Wykłady</w:t>
      </w:r>
    </w:p>
    <w:p w14:paraId="69C148CB" w14:textId="77777777" w:rsidR="00DD4030" w:rsidRPr="00DD4030" w:rsidRDefault="00DD4030" w:rsidP="00DD4030">
      <w:pPr>
        <w:numPr>
          <w:ilvl w:val="1"/>
          <w:numId w:val="45"/>
        </w:numPr>
        <w:spacing w:line="276" w:lineRule="auto"/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>Historia i rozwój promocji zdrowia na świecie i w Polsce. Zdrowie i polityka. Praktyki z promocji zdrowia na świecie.</w:t>
      </w:r>
    </w:p>
    <w:p w14:paraId="37128ACF" w14:textId="77777777" w:rsidR="00DD4030" w:rsidRPr="00DD4030" w:rsidRDefault="00DD4030" w:rsidP="00DD4030">
      <w:pPr>
        <w:numPr>
          <w:ilvl w:val="1"/>
          <w:numId w:val="45"/>
        </w:numPr>
        <w:spacing w:line="276" w:lineRule="auto"/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 xml:space="preserve">Podstawowe zagadnienia rozwoju biologicznego człowieka. </w:t>
      </w:r>
    </w:p>
    <w:p w14:paraId="5D63F2BA" w14:textId="77777777" w:rsidR="00DD4030" w:rsidRPr="00DD4030" w:rsidRDefault="00DD4030" w:rsidP="00DD4030">
      <w:pPr>
        <w:numPr>
          <w:ilvl w:val="1"/>
          <w:numId w:val="45"/>
        </w:numPr>
        <w:spacing w:line="276" w:lineRule="auto"/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>Promocja zdrowia w społecznościach lokalnych (szkoła promująca zdrowie, przedszkole promujące zdrowie, zdrowe miasto). Cechy wspólne i odrębności przedszkola i szkoły promującej zdrowie jako siedliska promującego zdrowie.</w:t>
      </w:r>
    </w:p>
    <w:p w14:paraId="5E63A701" w14:textId="77777777" w:rsidR="00DD4030" w:rsidRPr="00DD4030" w:rsidRDefault="00DD4030" w:rsidP="00DD4030">
      <w:pPr>
        <w:numPr>
          <w:ilvl w:val="1"/>
          <w:numId w:val="45"/>
        </w:numPr>
        <w:spacing w:line="276" w:lineRule="auto"/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hAnsiTheme="minorHAnsi" w:cstheme="minorHAnsi"/>
        </w:rPr>
        <w:t>M</w:t>
      </w:r>
      <w:r w:rsidRPr="00DD4030">
        <w:rPr>
          <w:rFonts w:asciiTheme="minorHAnsi" w:eastAsia="Arial" w:hAnsiTheme="minorHAnsi" w:cstheme="minorHAnsi"/>
          <w:color w:val="00000A"/>
        </w:rPr>
        <w:t>iejsce pedagogiki zdrowia w naukach społecznych. Przedmiot i zadania pedagogiki zdrowia jako dyscypliny naukowej w odniesieniu do sytuacji zdrowotnej dzieci i młodzieży w Polsce i na świecie (</w:t>
      </w:r>
      <w:r w:rsidRPr="00DD4030">
        <w:rPr>
          <w:rFonts w:asciiTheme="minorHAnsi" w:hAnsiTheme="minorHAnsi" w:cstheme="minorHAnsi"/>
          <w:bCs/>
          <w:iCs/>
        </w:rPr>
        <w:t>wykład informacyjny)</w:t>
      </w:r>
      <w:r w:rsidRPr="00DD4030">
        <w:rPr>
          <w:rFonts w:asciiTheme="minorHAnsi" w:eastAsia="Arial" w:hAnsiTheme="minorHAnsi" w:cstheme="minorHAnsi"/>
          <w:color w:val="00000A"/>
        </w:rPr>
        <w:t>. Perspektywa personalistyczna w edukacji zdrowotnej. Cele i zadania pedagogiki zdrowia jako subdyscypliny pedagogicznej.</w:t>
      </w:r>
    </w:p>
    <w:p w14:paraId="300ABE9C" w14:textId="6C89CD8A" w:rsidR="00DD4030" w:rsidRPr="00DD4030" w:rsidRDefault="00DD4030" w:rsidP="00DD4030">
      <w:pPr>
        <w:numPr>
          <w:ilvl w:val="1"/>
          <w:numId w:val="45"/>
        </w:numPr>
        <w:spacing w:line="276" w:lineRule="auto"/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hAnsiTheme="minorHAnsi" w:cstheme="minorHAnsi"/>
          <w:bCs/>
          <w:iCs/>
        </w:rPr>
        <w:t xml:space="preserve">Strategie i kierunki działań w zakresie zdrowia publicznego w Polsce i na świecie wobec dzieci i młodzieży. </w:t>
      </w:r>
      <w:r w:rsidRPr="00DD4030">
        <w:rPr>
          <w:rFonts w:asciiTheme="minorHAnsi" w:eastAsia="Arial" w:hAnsiTheme="minorHAnsi" w:cstheme="minorHAnsi"/>
          <w:iCs/>
          <w:color w:val="00000A"/>
        </w:rPr>
        <w:t>Z</w:t>
      </w:r>
      <w:r w:rsidRPr="00DD4030">
        <w:rPr>
          <w:rFonts w:asciiTheme="minorHAnsi" w:eastAsia="Arial" w:hAnsiTheme="minorHAnsi" w:cstheme="minorHAnsi"/>
          <w:color w:val="00000A"/>
        </w:rPr>
        <w:t>drowie, uwarunkowania i jego zagrożenia w świetle współczesnych koncepcji naukowych</w:t>
      </w:r>
      <w:r>
        <w:rPr>
          <w:rFonts w:asciiTheme="minorHAnsi" w:eastAsia="Arial" w:hAnsiTheme="minorHAnsi" w:cstheme="minorHAnsi"/>
          <w:color w:val="00000A"/>
        </w:rPr>
        <w:t xml:space="preserve"> </w:t>
      </w:r>
      <w:r w:rsidRPr="00DD4030">
        <w:rPr>
          <w:rFonts w:asciiTheme="minorHAnsi" w:eastAsia="Arial" w:hAnsiTheme="minorHAnsi" w:cstheme="minorHAnsi"/>
          <w:color w:val="00000A"/>
        </w:rPr>
        <w:t>(wykład konwersatoryjny</w:t>
      </w:r>
      <w:r w:rsidRPr="00DD4030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</w:t>
      </w:r>
      <w:r w:rsidRPr="00DD4030">
        <w:rPr>
          <w:rFonts w:asciiTheme="minorHAnsi" w:hAnsiTheme="minorHAnsi" w:cstheme="minorHAnsi"/>
          <w:bCs/>
          <w:iCs/>
        </w:rPr>
        <w:t>wykład informacyjny).</w:t>
      </w:r>
    </w:p>
    <w:p w14:paraId="273F3A12" w14:textId="77777777" w:rsidR="00DD4030" w:rsidRPr="00DD4030" w:rsidRDefault="00DD4030" w:rsidP="00DD4030">
      <w:pPr>
        <w:numPr>
          <w:ilvl w:val="1"/>
          <w:numId w:val="45"/>
        </w:numPr>
        <w:spacing w:line="276" w:lineRule="auto"/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hAnsiTheme="minorHAnsi" w:cstheme="minorHAnsi"/>
          <w:bCs/>
          <w:iCs/>
        </w:rPr>
        <w:t>Edukacja do zdrowia psychicznego. Koncepcje psychologii pozytywnej i dobrostanu. Rozwijanie umiejętności życiowych. Poszukiwanie, przyjmowanie i dawanie wsparcia.</w:t>
      </w:r>
    </w:p>
    <w:p w14:paraId="3FA37E62" w14:textId="74E43B17" w:rsidR="00DD4030" w:rsidRPr="00DD4030" w:rsidRDefault="00DD4030" w:rsidP="00DD4030">
      <w:pPr>
        <w:pStyle w:val="Akapitzlist"/>
        <w:numPr>
          <w:ilvl w:val="1"/>
          <w:numId w:val="45"/>
        </w:numPr>
        <w:spacing w:line="276" w:lineRule="auto"/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>Edukacja zdrowotna i promocja zdrowia w szkole.</w:t>
      </w:r>
    </w:p>
    <w:p w14:paraId="7E345821" w14:textId="231CBA73" w:rsidR="00DD4030" w:rsidRPr="00DD4030" w:rsidRDefault="00DD4030" w:rsidP="00DD4030">
      <w:pPr>
        <w:pStyle w:val="Akapitzlist"/>
        <w:numPr>
          <w:ilvl w:val="1"/>
          <w:numId w:val="45"/>
        </w:numPr>
        <w:spacing w:line="276" w:lineRule="auto"/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>Nauczyciel zdrowia: kompetencje i umiejętności szczególne wobec współczesnych problemów zdrowotnych dzieci i młodzieży.</w:t>
      </w:r>
    </w:p>
    <w:p w14:paraId="3925E4B9" w14:textId="0C1B428D" w:rsidR="00DD4030" w:rsidRPr="00DD4030" w:rsidRDefault="00DD4030" w:rsidP="00DD4030">
      <w:pPr>
        <w:pStyle w:val="Akapitzlist"/>
        <w:numPr>
          <w:ilvl w:val="1"/>
          <w:numId w:val="45"/>
        </w:numPr>
        <w:spacing w:line="276" w:lineRule="auto"/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hAnsiTheme="minorHAnsi" w:cstheme="minorHAnsi"/>
          <w:bCs/>
        </w:rPr>
        <w:t>Współczesne koncepcje i modele w edukacji zdrowotnej i promocji zdrowia dziecka zdrowego i chorego</w:t>
      </w:r>
      <w:r w:rsidRPr="00DD4030">
        <w:rPr>
          <w:rFonts w:asciiTheme="minorHAnsi" w:eastAsia="Arial" w:hAnsiTheme="minorHAnsi" w:cstheme="minorHAnsi"/>
          <w:color w:val="00000A"/>
        </w:rPr>
        <w:t xml:space="preserve"> Wychowanie do całożyciowej dbałości o zdrowie.</w:t>
      </w:r>
    </w:p>
    <w:p w14:paraId="7DC454E9" w14:textId="516D6A11" w:rsidR="00DD4030" w:rsidRPr="00DD4030" w:rsidRDefault="00DD4030" w:rsidP="00DD4030">
      <w:pPr>
        <w:pStyle w:val="Akapitzlist"/>
        <w:numPr>
          <w:ilvl w:val="1"/>
          <w:numId w:val="45"/>
        </w:numPr>
        <w:spacing w:line="276" w:lineRule="auto"/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hAnsiTheme="minorHAnsi" w:cstheme="minorHAnsi"/>
          <w:bCs/>
        </w:rPr>
        <w:t>Dziecko przewlekle chore w przedszkolu i szkole, rodzinie i w środowisku.</w:t>
      </w:r>
    </w:p>
    <w:p w14:paraId="6DC8FA65" w14:textId="33AC0ABA" w:rsidR="00EA7C7B" w:rsidRPr="00DD4030" w:rsidRDefault="00DD4030" w:rsidP="00DD403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DD4030">
        <w:rPr>
          <w:rFonts w:asciiTheme="minorHAnsi" w:eastAsia="Arial" w:hAnsiTheme="minorHAnsi" w:cstheme="minorHAnsi"/>
          <w:color w:val="00000A"/>
        </w:rPr>
        <w:t xml:space="preserve">              </w:t>
      </w:r>
    </w:p>
    <w:p w14:paraId="6970A248" w14:textId="77777777" w:rsidR="006D764F" w:rsidRPr="00DD4030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DD4030">
        <w:rPr>
          <w:rFonts w:asciiTheme="minorHAnsi" w:hAnsiTheme="minorHAnsi" w:cstheme="minorHAnsi"/>
          <w:b/>
          <w:bCs/>
          <w:color w:val="000000" w:themeColor="text1"/>
        </w:rPr>
        <w:t>Ćwiczenia</w:t>
      </w:r>
    </w:p>
    <w:p w14:paraId="631E1884" w14:textId="0FB28CAF" w:rsidR="00DD4030" w:rsidRPr="00DD4030" w:rsidRDefault="00DD4030" w:rsidP="00DD4030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DD4030">
        <w:rPr>
          <w:rFonts w:asciiTheme="minorHAnsi" w:hAnsiTheme="minorHAnsi" w:cstheme="minorHAnsi"/>
          <w:bCs/>
          <w:iCs/>
        </w:rPr>
        <w:t>Zapoznanie z kartą przedmiotu i wymaganiami związanymi z zaliczeniem przedmiotu (instrukcja konstruowania projektu).  Diagnozowanie problemów zdrowotnych i zapobieganie im w przebiegu procesu rozwojowego dzieci i młodzieży (dyskusja grupowa).</w:t>
      </w:r>
    </w:p>
    <w:p w14:paraId="149F7B23" w14:textId="5CFD5514" w:rsidR="00DD4030" w:rsidRPr="00DD4030" w:rsidRDefault="00DD4030" w:rsidP="00DD4030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bookmarkStart w:id="1" w:name="OLE_LINK1"/>
      <w:bookmarkStart w:id="2" w:name="OLE_LINK2"/>
      <w:r w:rsidRPr="00DD4030">
        <w:rPr>
          <w:rFonts w:asciiTheme="minorHAnsi" w:hAnsiTheme="minorHAnsi" w:cstheme="minorHAnsi"/>
        </w:rPr>
        <w:t xml:space="preserve">Istota umiejętności życiowych (life </w:t>
      </w:r>
      <w:proofErr w:type="spellStart"/>
      <w:r w:rsidRPr="00DD4030">
        <w:rPr>
          <w:rFonts w:asciiTheme="minorHAnsi" w:hAnsiTheme="minorHAnsi" w:cstheme="minorHAnsi"/>
        </w:rPr>
        <w:t>skills</w:t>
      </w:r>
      <w:proofErr w:type="spellEnd"/>
      <w:r w:rsidRPr="00DD4030">
        <w:rPr>
          <w:rFonts w:asciiTheme="minorHAnsi" w:hAnsiTheme="minorHAnsi" w:cstheme="minorHAnsi"/>
        </w:rPr>
        <w:t xml:space="preserve">) i </w:t>
      </w:r>
      <w:proofErr w:type="spellStart"/>
      <w:r w:rsidRPr="00DD4030">
        <w:rPr>
          <w:rFonts w:asciiTheme="minorHAnsi" w:hAnsiTheme="minorHAnsi" w:cstheme="minorHAnsi"/>
        </w:rPr>
        <w:t>zachowań</w:t>
      </w:r>
      <w:proofErr w:type="spellEnd"/>
      <w:r w:rsidRPr="00DD4030">
        <w:rPr>
          <w:rFonts w:asciiTheme="minorHAnsi" w:hAnsiTheme="minorHAnsi" w:cstheme="minorHAnsi"/>
        </w:rPr>
        <w:t xml:space="preserve"> prozdrowotnych</w:t>
      </w:r>
      <w:bookmarkEnd w:id="1"/>
      <w:bookmarkEnd w:id="2"/>
      <w:r w:rsidRPr="00DD4030">
        <w:rPr>
          <w:rFonts w:asciiTheme="minorHAnsi" w:hAnsiTheme="minorHAnsi" w:cstheme="minorHAnsi"/>
        </w:rPr>
        <w:t xml:space="preserve"> jako determinanta przygotowania </w:t>
      </w:r>
      <w:r w:rsidRPr="00DD4030">
        <w:rPr>
          <w:rFonts w:asciiTheme="minorHAnsi" w:eastAsia="Arial" w:hAnsiTheme="minorHAnsi" w:cstheme="minorHAnsi"/>
          <w:color w:val="00000A"/>
        </w:rPr>
        <w:t>do całożyciowej dbałości o zdrowie.</w:t>
      </w:r>
    </w:p>
    <w:p w14:paraId="4543B8DE" w14:textId="47BE5C43" w:rsidR="00DD4030" w:rsidRPr="00DD4030" w:rsidRDefault="00DD4030" w:rsidP="00DD4030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DD4030">
        <w:rPr>
          <w:rFonts w:asciiTheme="minorHAnsi" w:hAnsiTheme="minorHAnsi" w:cstheme="minorHAnsi"/>
          <w:bCs/>
        </w:rPr>
        <w:t>Profilaktyka jako element promocji zdrowia dzieci i młodzieży. Program profilaktyczny (oraz cechy skutecznego programu profilaktycznego</w:t>
      </w:r>
      <w:r w:rsidRPr="00DD4030">
        <w:rPr>
          <w:rFonts w:asciiTheme="minorHAnsi" w:hAnsiTheme="minorHAnsi" w:cstheme="minorHAnsi"/>
          <w:bCs/>
          <w:iCs/>
        </w:rPr>
        <w:t xml:space="preserve"> (wykład problemowy, </w:t>
      </w:r>
      <w:r w:rsidRPr="00DD4030">
        <w:rPr>
          <w:rFonts w:asciiTheme="minorHAnsi" w:hAnsiTheme="minorHAnsi" w:cstheme="minorHAnsi"/>
        </w:rPr>
        <w:t>objaśnianie</w:t>
      </w:r>
      <w:r w:rsidRPr="00DD4030">
        <w:rPr>
          <w:rFonts w:asciiTheme="minorHAnsi" w:hAnsiTheme="minorHAnsi" w:cstheme="minorHAnsi"/>
          <w:bCs/>
          <w:iCs/>
        </w:rPr>
        <w:t>).</w:t>
      </w:r>
    </w:p>
    <w:p w14:paraId="5217FD9B" w14:textId="102D7EFF" w:rsidR="00DD4030" w:rsidRPr="00DD4030" w:rsidRDefault="00DD4030" w:rsidP="00DD4030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DD4030">
        <w:rPr>
          <w:rFonts w:asciiTheme="minorHAnsi" w:hAnsiTheme="minorHAnsi" w:cstheme="minorHAnsi"/>
          <w:bCs/>
          <w:iCs/>
        </w:rPr>
        <w:t>Budowanie przykładowego programu profilaktycznego w oparciu o najnowsze koncepcje w promocji zdrowia (podział na grupy) i wzajemna ocena.</w:t>
      </w:r>
    </w:p>
    <w:p w14:paraId="7D68FECB" w14:textId="64FD4240" w:rsidR="00DD4030" w:rsidRPr="00DD4030" w:rsidRDefault="00DD4030" w:rsidP="00DD4030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DD4030">
        <w:rPr>
          <w:rFonts w:asciiTheme="minorHAnsi" w:hAnsiTheme="minorHAnsi" w:cstheme="minorHAnsi"/>
          <w:bCs/>
        </w:rPr>
        <w:t>Wybrane obszary tematyczne w edukacji zdrowotnej dzieci i młodzieży:</w:t>
      </w:r>
    </w:p>
    <w:p w14:paraId="4003A9A2" w14:textId="77777777" w:rsidR="00DD4030" w:rsidRPr="00DD4030" w:rsidRDefault="00DD4030" w:rsidP="00DD4030">
      <w:pPr>
        <w:pStyle w:val="Akapitzlist"/>
        <w:numPr>
          <w:ilvl w:val="0"/>
          <w:numId w:val="48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>Edukacja do zdrowia psychicznego.</w:t>
      </w:r>
    </w:p>
    <w:p w14:paraId="678F774D" w14:textId="77777777" w:rsidR="00DD4030" w:rsidRPr="00DD4030" w:rsidRDefault="00DD4030" w:rsidP="00DD4030">
      <w:pPr>
        <w:pStyle w:val="Akapitzlist"/>
        <w:numPr>
          <w:ilvl w:val="0"/>
          <w:numId w:val="48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>Edukacja żywieniowa.</w:t>
      </w:r>
    </w:p>
    <w:p w14:paraId="05E0C1CF" w14:textId="77777777" w:rsidR="00DD4030" w:rsidRPr="00DD4030" w:rsidRDefault="00DD4030" w:rsidP="00DD4030">
      <w:pPr>
        <w:pStyle w:val="Akapitzlist"/>
        <w:numPr>
          <w:ilvl w:val="0"/>
          <w:numId w:val="48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>Edukacja do bezpieczeństwa.</w:t>
      </w:r>
    </w:p>
    <w:p w14:paraId="1A77C6D7" w14:textId="77777777" w:rsidR="00DD4030" w:rsidRPr="00DD4030" w:rsidRDefault="00DD4030" w:rsidP="00DD4030">
      <w:pPr>
        <w:pStyle w:val="Akapitzlist"/>
        <w:numPr>
          <w:ilvl w:val="0"/>
          <w:numId w:val="48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lastRenderedPageBreak/>
        <w:t>Edukacja do zdrowia seksualnego.</w:t>
      </w:r>
    </w:p>
    <w:p w14:paraId="0013F921" w14:textId="77777777" w:rsidR="00DD4030" w:rsidRPr="00DD4030" w:rsidRDefault="00DD4030" w:rsidP="00DD4030">
      <w:pPr>
        <w:pStyle w:val="Akapitzlist"/>
        <w:numPr>
          <w:ilvl w:val="0"/>
          <w:numId w:val="48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 xml:space="preserve">Edukacja w zapobieganiu </w:t>
      </w:r>
      <w:proofErr w:type="spellStart"/>
      <w:r w:rsidRPr="00DD4030">
        <w:rPr>
          <w:rFonts w:asciiTheme="minorHAnsi" w:eastAsia="Arial" w:hAnsiTheme="minorHAnsi" w:cstheme="minorHAnsi"/>
          <w:color w:val="00000A"/>
        </w:rPr>
        <w:t>zachowaniom</w:t>
      </w:r>
      <w:proofErr w:type="spellEnd"/>
      <w:r w:rsidRPr="00DD4030">
        <w:rPr>
          <w:rFonts w:asciiTheme="minorHAnsi" w:eastAsia="Arial" w:hAnsiTheme="minorHAnsi" w:cstheme="minorHAnsi"/>
          <w:color w:val="00000A"/>
        </w:rPr>
        <w:t xml:space="preserve"> ryzykownym.</w:t>
      </w:r>
    </w:p>
    <w:p w14:paraId="1949245B" w14:textId="77777777" w:rsidR="00DD4030" w:rsidRPr="00DD4030" w:rsidRDefault="00DD4030" w:rsidP="00DD4030">
      <w:pPr>
        <w:pStyle w:val="Akapitzlist"/>
        <w:numPr>
          <w:ilvl w:val="0"/>
          <w:numId w:val="48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>Edukacja zdrowotna i terapeutyczna dzieci i młodzieży z chorobami przewlekłymi.</w:t>
      </w:r>
    </w:p>
    <w:p w14:paraId="260487D6" w14:textId="77777777" w:rsidR="00DD4030" w:rsidRPr="00DD4030" w:rsidRDefault="00DD4030" w:rsidP="00DD4030">
      <w:pPr>
        <w:pStyle w:val="Akapitzlist"/>
        <w:numPr>
          <w:ilvl w:val="0"/>
          <w:numId w:val="48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>Edukacja do bycia aktywnym pacjentem.</w:t>
      </w:r>
    </w:p>
    <w:p w14:paraId="16DBD689" w14:textId="4AA82D9E" w:rsidR="00DD4030" w:rsidRPr="00DD4030" w:rsidRDefault="00DD4030" w:rsidP="00DD4030">
      <w:pPr>
        <w:pStyle w:val="Akapitzlist"/>
        <w:numPr>
          <w:ilvl w:val="0"/>
          <w:numId w:val="48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eastAsia="Arial" w:hAnsiTheme="minorHAnsi" w:cstheme="minorHAnsi"/>
          <w:color w:val="00000A"/>
        </w:rPr>
        <w:t>Edukacja do dbałości o ciało.</w:t>
      </w:r>
    </w:p>
    <w:p w14:paraId="0AC1F324" w14:textId="3B75FE3F" w:rsidR="00DD4030" w:rsidRPr="00DD4030" w:rsidRDefault="00DD4030" w:rsidP="00DD4030">
      <w:pPr>
        <w:pStyle w:val="Akapitzlist"/>
        <w:numPr>
          <w:ilvl w:val="0"/>
          <w:numId w:val="14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hAnsiTheme="minorHAnsi" w:cstheme="minorHAnsi"/>
          <w:bCs/>
          <w:iCs/>
        </w:rPr>
        <w:t>Promocja zdrowia szansą na lepszą jakość życia. Promocja zdrowia dziecka w zdrowiu i chorobie. Wsparcie społeczne. Zdrowie jako zasób dla jednostki i bogactwo dla społeczeństwa (</w:t>
      </w:r>
      <w:r w:rsidRPr="00DD4030">
        <w:rPr>
          <w:rFonts w:asciiTheme="minorHAnsi" w:hAnsiTheme="minorHAnsi" w:cstheme="minorHAnsi"/>
        </w:rPr>
        <w:t>ćwiczenia).</w:t>
      </w:r>
    </w:p>
    <w:p w14:paraId="4D997219" w14:textId="456AA283" w:rsidR="00DD4030" w:rsidRPr="00DD4030" w:rsidRDefault="00DD4030" w:rsidP="00DD4030">
      <w:pPr>
        <w:pStyle w:val="Akapitzlist"/>
        <w:numPr>
          <w:ilvl w:val="0"/>
          <w:numId w:val="14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hAnsiTheme="minorHAnsi" w:cstheme="minorHAnsi"/>
        </w:rPr>
        <w:t>Sposoby wspomagania dziecka lub ucznia w działaniach na rzecz zdrowia i niwelowania stanów zagrażających zdrowiu, możliwości zmian w otoczeniu dziecka lub ucznia. Procesy uczenia się mózgu.</w:t>
      </w:r>
      <w:r>
        <w:rPr>
          <w:rFonts w:asciiTheme="minorHAnsi" w:hAnsiTheme="minorHAnsi" w:cstheme="minorHAnsi"/>
        </w:rPr>
        <w:t xml:space="preserve"> </w:t>
      </w:r>
      <w:r w:rsidRPr="00DD4030">
        <w:rPr>
          <w:rFonts w:asciiTheme="minorHAnsi" w:hAnsiTheme="minorHAnsi" w:cstheme="minorHAnsi"/>
        </w:rPr>
        <w:t>Zasoby zdrowotne wspomagające proces uczenia się.</w:t>
      </w:r>
    </w:p>
    <w:p w14:paraId="12BB0C41" w14:textId="31ACE771" w:rsidR="00DD4030" w:rsidRPr="00DD4030" w:rsidRDefault="00DD4030" w:rsidP="00DD4030">
      <w:pPr>
        <w:pStyle w:val="Akapitzlist"/>
        <w:numPr>
          <w:ilvl w:val="0"/>
          <w:numId w:val="14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hAnsiTheme="minorHAnsi" w:cstheme="minorHAnsi"/>
          <w:bCs/>
          <w:iCs/>
        </w:rPr>
        <w:t>Promocja zdrowia w społecznościach lokalnych. Możliwości zmian w otoczeniu dziecka na rzecz promowania zdrowego stylu życia i warunków sprzyjających zdrowiu. Rodzina, szkoła szczególne miejsce tworzenia się zdrowia. (metoda projektów).</w:t>
      </w:r>
    </w:p>
    <w:p w14:paraId="2CD1C958" w14:textId="6070C210" w:rsidR="00DD4030" w:rsidRPr="00DD4030" w:rsidRDefault="00DD4030" w:rsidP="00DD4030">
      <w:pPr>
        <w:pStyle w:val="Akapitzlist"/>
        <w:numPr>
          <w:ilvl w:val="0"/>
          <w:numId w:val="14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hAnsiTheme="minorHAnsi" w:cstheme="minorHAnsi"/>
          <w:bCs/>
          <w:iCs/>
        </w:rPr>
        <w:t>Zapoznanie z przykładowymi programami profilaktycznymi realizowanymi aktualnie przez różne instytucje. Współpraca z organizacjami rządowymi, pozarządowymi i lokalnymi społecznościami (metoda projektów).</w:t>
      </w:r>
    </w:p>
    <w:p w14:paraId="48965CAC" w14:textId="7060B39C" w:rsidR="006D764F" w:rsidRPr="00DD4030" w:rsidRDefault="00DD4030" w:rsidP="00DD4030">
      <w:pPr>
        <w:pStyle w:val="Akapitzlist"/>
        <w:numPr>
          <w:ilvl w:val="0"/>
          <w:numId w:val="14"/>
        </w:numPr>
        <w:jc w:val="both"/>
        <w:rPr>
          <w:rFonts w:asciiTheme="minorHAnsi" w:eastAsia="Arial" w:hAnsiTheme="minorHAnsi" w:cstheme="minorHAnsi"/>
          <w:color w:val="00000A"/>
        </w:rPr>
      </w:pPr>
      <w:r w:rsidRPr="00DD4030">
        <w:rPr>
          <w:rFonts w:asciiTheme="minorHAnsi" w:hAnsiTheme="minorHAnsi" w:cstheme="minorHAnsi"/>
        </w:rPr>
        <w:t>Sytuacje zagrażające życiu- rozpoznawanie, reagowanie</w:t>
      </w:r>
    </w:p>
    <w:p w14:paraId="19343D01" w14:textId="1982F287" w:rsidR="006D764F" w:rsidRDefault="006D764F" w:rsidP="00AD0CDC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</w:rPr>
      </w:pPr>
    </w:p>
    <w:p w14:paraId="75E4FAA2" w14:textId="77777777" w:rsidR="006D6950" w:rsidRDefault="006D6950" w:rsidP="00AD0CDC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</w:rPr>
      </w:pPr>
    </w:p>
    <w:p w14:paraId="08217474" w14:textId="77777777" w:rsidR="006D6950" w:rsidRPr="00AD0CDC" w:rsidRDefault="006D6950" w:rsidP="00AD0CDC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</w:rPr>
      </w:pPr>
    </w:p>
    <w:p w14:paraId="06D058D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1E94DEE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1EBFDC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573897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4C6C9F33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E244EA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E5F7C6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D4030" w:rsidRPr="00341AC4" w14:paraId="70497D21" w14:textId="77777777" w:rsidTr="000A604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FE6F6E7" w14:textId="77777777" w:rsidR="00DD4030" w:rsidRPr="00DD4030" w:rsidRDefault="00DD4030" w:rsidP="00DD40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14:paraId="30344633" w14:textId="0A9AF767" w:rsidR="00DD4030" w:rsidRPr="00DD4030" w:rsidRDefault="00DD4030" w:rsidP="00DD4030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B.10.W.1</w:t>
            </w:r>
          </w:p>
        </w:tc>
        <w:tc>
          <w:tcPr>
            <w:tcW w:w="6830" w:type="dxa"/>
          </w:tcPr>
          <w:p w14:paraId="6075D0A4" w14:textId="7611EB14" w:rsidR="00DD4030" w:rsidRPr="00DD4030" w:rsidRDefault="00DD4030" w:rsidP="00DD403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zna i rozumie: modele, uwarunkowania i zagrożenia zdrowia fizycznego, psychicznego, społecznego dzieci i młodzieży, człowieka dorosłego;</w:t>
            </w:r>
          </w:p>
        </w:tc>
        <w:tc>
          <w:tcPr>
            <w:tcW w:w="1773" w:type="dxa"/>
            <w:vAlign w:val="center"/>
          </w:tcPr>
          <w:p w14:paraId="22D213AC" w14:textId="2874551B" w:rsidR="00DD4030" w:rsidRPr="00DD4030" w:rsidRDefault="00DD4030" w:rsidP="00DD4030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PPW_W06</w:t>
            </w:r>
          </w:p>
        </w:tc>
      </w:tr>
      <w:tr w:rsidR="00DD4030" w:rsidRPr="00341AC4" w14:paraId="383BC447" w14:textId="77777777" w:rsidTr="000A604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1F1A36F" w14:textId="77777777" w:rsidR="00DD4030" w:rsidRPr="00DD4030" w:rsidRDefault="00DD4030" w:rsidP="00DD40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  <w:p w14:paraId="4E525E69" w14:textId="7E179CC2" w:rsidR="00DD4030" w:rsidRPr="00DD4030" w:rsidRDefault="00DD4030" w:rsidP="00DD4030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B.10.W2</w:t>
            </w:r>
          </w:p>
        </w:tc>
        <w:tc>
          <w:tcPr>
            <w:tcW w:w="6830" w:type="dxa"/>
          </w:tcPr>
          <w:p w14:paraId="48FCD2E9" w14:textId="6AE5AA99" w:rsidR="00DD4030" w:rsidRPr="00DD4030" w:rsidRDefault="00DD4030" w:rsidP="00DD403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istotę umiejętności życiowych (life </w:t>
            </w:r>
            <w:proofErr w:type="spellStart"/>
            <w:r w:rsidRPr="00DD4030">
              <w:rPr>
                <w:rFonts w:asciiTheme="minorHAnsi" w:hAnsiTheme="minorHAnsi" w:cstheme="minorHAnsi"/>
                <w:iCs/>
                <w:sz w:val="21"/>
                <w:szCs w:val="21"/>
              </w:rPr>
              <w:t>skills</w:t>
            </w:r>
            <w:proofErr w:type="spellEnd"/>
            <w:r w:rsidRPr="00DD40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) i </w:t>
            </w:r>
            <w:proofErr w:type="spellStart"/>
            <w:r w:rsidRPr="00DD4030">
              <w:rPr>
                <w:rFonts w:asciiTheme="minorHAnsi" w:hAnsiTheme="minorHAnsi" w:cstheme="minorHAnsi"/>
                <w:iCs/>
                <w:sz w:val="21"/>
                <w:szCs w:val="21"/>
              </w:rPr>
              <w:t>zachowań</w:t>
            </w:r>
            <w:proofErr w:type="spellEnd"/>
            <w:r w:rsidRPr="00DD40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prozdrowotnych podstawowych dla optymalnego funkcjonowania dzieci i młodzieży</w:t>
            </w:r>
          </w:p>
        </w:tc>
        <w:tc>
          <w:tcPr>
            <w:tcW w:w="1773" w:type="dxa"/>
            <w:vAlign w:val="center"/>
          </w:tcPr>
          <w:p w14:paraId="26341CA6" w14:textId="07CE8D9F" w:rsidR="00DD4030" w:rsidRPr="00DD4030" w:rsidRDefault="00DD4030" w:rsidP="00DD4030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PPW_W06</w:t>
            </w:r>
          </w:p>
        </w:tc>
      </w:tr>
      <w:tr w:rsidR="00DD4030" w:rsidRPr="00341AC4" w14:paraId="3E33E49F" w14:textId="77777777" w:rsidTr="000A604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A1BBEBE" w14:textId="77777777" w:rsidR="00DD4030" w:rsidRPr="00DD4030" w:rsidRDefault="00DD4030" w:rsidP="00DD40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  <w:p w14:paraId="37967857" w14:textId="3571386B" w:rsidR="00DD4030" w:rsidRPr="00DD4030" w:rsidRDefault="00DD4030" w:rsidP="00DD4030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B.10.W3</w:t>
            </w:r>
          </w:p>
        </w:tc>
        <w:tc>
          <w:tcPr>
            <w:tcW w:w="6830" w:type="dxa"/>
          </w:tcPr>
          <w:p w14:paraId="229364AB" w14:textId="538E3FF4" w:rsidR="00DD4030" w:rsidRPr="00DD4030" w:rsidRDefault="00DD4030" w:rsidP="00DD403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iCs/>
                <w:sz w:val="21"/>
                <w:szCs w:val="21"/>
              </w:rPr>
              <w:t>podstawowe zagadnienia rozwoju biologicznego człowieka i jego zależność od czynników indywidualnych i środowiskowych;</w:t>
            </w:r>
          </w:p>
        </w:tc>
        <w:tc>
          <w:tcPr>
            <w:tcW w:w="1773" w:type="dxa"/>
            <w:vAlign w:val="center"/>
          </w:tcPr>
          <w:p w14:paraId="0B89BD68" w14:textId="133860BD" w:rsidR="00DD4030" w:rsidRPr="00DD4030" w:rsidRDefault="00DD4030" w:rsidP="00DD4030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PPW_W14</w:t>
            </w:r>
          </w:p>
        </w:tc>
      </w:tr>
      <w:tr w:rsidR="00DD4030" w:rsidRPr="00341AC4" w14:paraId="51D07AD0" w14:textId="77777777" w:rsidTr="000A604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4E3F81E" w14:textId="77777777" w:rsidR="00DD4030" w:rsidRPr="00DD4030" w:rsidRDefault="00DD4030" w:rsidP="00DD40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W04</w:t>
            </w:r>
          </w:p>
          <w:p w14:paraId="321C876D" w14:textId="68B27F59" w:rsidR="00DD4030" w:rsidRPr="00DD4030" w:rsidRDefault="00DD4030" w:rsidP="00DD4030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B.10.W4</w:t>
            </w:r>
          </w:p>
        </w:tc>
        <w:tc>
          <w:tcPr>
            <w:tcW w:w="6830" w:type="dxa"/>
          </w:tcPr>
          <w:p w14:paraId="0B842323" w14:textId="22CC5B1E" w:rsidR="00DD4030" w:rsidRPr="00DD4030" w:rsidRDefault="00DD4030" w:rsidP="00DD403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iCs/>
                <w:sz w:val="21"/>
                <w:szCs w:val="21"/>
              </w:rPr>
              <w:t>potrzeby zdrowotne oraz sposoby wspomagania dziecka lub ucznia w działaniach na rzecz zdrowia i niwelowania stanów zagrażających zdrowiu, możliwości zmian w otoczeniu dziecka lub ucznia a także procesy uczenia się mózg</w:t>
            </w:r>
          </w:p>
        </w:tc>
        <w:tc>
          <w:tcPr>
            <w:tcW w:w="1773" w:type="dxa"/>
            <w:vAlign w:val="center"/>
          </w:tcPr>
          <w:p w14:paraId="6744B494" w14:textId="14D042F3" w:rsidR="00DD4030" w:rsidRPr="00DD4030" w:rsidRDefault="00DD4030" w:rsidP="00DD4030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PPW_W06</w:t>
            </w:r>
          </w:p>
        </w:tc>
      </w:tr>
      <w:tr w:rsidR="00DD4030" w:rsidRPr="00341AC4" w14:paraId="072BF584" w14:textId="77777777" w:rsidTr="000A604F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1324D25" w14:textId="732134D7" w:rsidR="00DD4030" w:rsidRPr="00DD4030" w:rsidRDefault="00DD4030" w:rsidP="00DD4030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W05 </w:t>
            </w: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B.10.W5</w:t>
            </w:r>
          </w:p>
        </w:tc>
        <w:tc>
          <w:tcPr>
            <w:tcW w:w="6830" w:type="dxa"/>
          </w:tcPr>
          <w:p w14:paraId="11C67583" w14:textId="200270F4" w:rsidR="00DD4030" w:rsidRPr="00DD4030" w:rsidRDefault="00DD4030" w:rsidP="00DD403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 xml:space="preserve"> zna standardy i zasady udzielania pierwszej pomocy w sytuacjach zagrażających zdrowiu i życiu</w:t>
            </w:r>
          </w:p>
        </w:tc>
        <w:tc>
          <w:tcPr>
            <w:tcW w:w="1773" w:type="dxa"/>
            <w:vAlign w:val="center"/>
          </w:tcPr>
          <w:p w14:paraId="0596D9BE" w14:textId="18B416BC" w:rsidR="00DD4030" w:rsidRPr="00DD4030" w:rsidRDefault="00DD4030" w:rsidP="00DD4030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PPW_W14</w:t>
            </w:r>
          </w:p>
        </w:tc>
      </w:tr>
    </w:tbl>
    <w:p w14:paraId="67E5A59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D4030" w:rsidRPr="00341AC4" w14:paraId="676B0F8C" w14:textId="77777777" w:rsidTr="00FE242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8690C32" w14:textId="77777777" w:rsidR="00DD4030" w:rsidRPr="00DD4030" w:rsidRDefault="00DD4030" w:rsidP="00DD40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700D9A58" w14:textId="5105CC0E" w:rsidR="00DD4030" w:rsidRPr="00DD4030" w:rsidRDefault="00DD4030" w:rsidP="00DD4030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B.10.U1.</w:t>
            </w:r>
          </w:p>
        </w:tc>
        <w:tc>
          <w:tcPr>
            <w:tcW w:w="6821" w:type="dxa"/>
          </w:tcPr>
          <w:p w14:paraId="54E706AC" w14:textId="66721285" w:rsidR="00DD4030" w:rsidRPr="00DD4030" w:rsidRDefault="00DD4030" w:rsidP="00DD403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potrafi rozpoznać sytuację zagrożenia dla zdrowia, w tym zdrowia psychicznego i odpowiednio zareagować</w:t>
            </w:r>
          </w:p>
        </w:tc>
        <w:tc>
          <w:tcPr>
            <w:tcW w:w="1773" w:type="dxa"/>
            <w:vAlign w:val="center"/>
          </w:tcPr>
          <w:p w14:paraId="3DF7D31F" w14:textId="413D6590" w:rsidR="00DD4030" w:rsidRPr="00DD4030" w:rsidRDefault="00DD4030" w:rsidP="00DD4030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PPW_U01</w:t>
            </w:r>
          </w:p>
        </w:tc>
      </w:tr>
      <w:tr w:rsidR="00DD4030" w:rsidRPr="00341AC4" w14:paraId="2045A5DC" w14:textId="77777777" w:rsidTr="00FE242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B6E18B5" w14:textId="77777777" w:rsidR="00DD4030" w:rsidRPr="00DD4030" w:rsidRDefault="00DD4030" w:rsidP="00DD40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14:paraId="11404C0C" w14:textId="79B6B7F5" w:rsidR="00DD4030" w:rsidRPr="00DD4030" w:rsidRDefault="00DD4030" w:rsidP="00DD4030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B.10.U2</w:t>
            </w:r>
          </w:p>
        </w:tc>
        <w:tc>
          <w:tcPr>
            <w:tcW w:w="6821" w:type="dxa"/>
          </w:tcPr>
          <w:p w14:paraId="6AB22832" w14:textId="71BC3AE5" w:rsidR="00DD4030" w:rsidRPr="00DD4030" w:rsidRDefault="00DD4030" w:rsidP="00DD403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iCs/>
                <w:sz w:val="21"/>
                <w:szCs w:val="21"/>
              </w:rPr>
              <w:t>wykorzystując najnowsze osiągnięcia naukowe w promocji zdrowia potrafi</w:t>
            </w: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 xml:space="preserve"> skutecznie promować zachowania </w:t>
            </w:r>
            <w:proofErr w:type="spellStart"/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prozdrowotnew</w:t>
            </w:r>
            <w:proofErr w:type="spellEnd"/>
            <w:r w:rsidRPr="00DD4030">
              <w:rPr>
                <w:rFonts w:asciiTheme="minorHAnsi" w:hAnsiTheme="minorHAnsi" w:cstheme="minorHAnsi"/>
                <w:sz w:val="21"/>
                <w:szCs w:val="21"/>
              </w:rPr>
              <w:t xml:space="preserve"> aspekcie całożyciowej dbałości o zdrowie</w:t>
            </w:r>
          </w:p>
        </w:tc>
        <w:tc>
          <w:tcPr>
            <w:tcW w:w="1773" w:type="dxa"/>
            <w:vAlign w:val="center"/>
          </w:tcPr>
          <w:p w14:paraId="4FBCFD13" w14:textId="5D2C5DFF" w:rsidR="00DD4030" w:rsidRPr="00DD4030" w:rsidRDefault="00DD4030" w:rsidP="00DD4030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PPW_U03</w:t>
            </w:r>
          </w:p>
        </w:tc>
      </w:tr>
    </w:tbl>
    <w:p w14:paraId="2AF8A83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D4030" w:rsidRPr="00341AC4" w14:paraId="233DF446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4E048F5" w14:textId="77777777" w:rsidR="00DD4030" w:rsidRPr="00DD4030" w:rsidRDefault="00DD4030" w:rsidP="00DD4030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205AF24C" w14:textId="6B5BC3EE" w:rsidR="00DD4030" w:rsidRPr="00DD4030" w:rsidRDefault="00DD4030" w:rsidP="00DD4030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B.10.K1,</w:t>
            </w:r>
          </w:p>
        </w:tc>
        <w:tc>
          <w:tcPr>
            <w:tcW w:w="6830" w:type="dxa"/>
          </w:tcPr>
          <w:p w14:paraId="5C0E01AF" w14:textId="3A2D5E49" w:rsidR="00DD4030" w:rsidRPr="00DD4030" w:rsidRDefault="00DD4030" w:rsidP="00DD4030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otwarty i gotów do krzewienia postawy dbałości o zdrowie i ochronę środowiska w kontekście promocji zdrowia</w:t>
            </w:r>
          </w:p>
        </w:tc>
        <w:tc>
          <w:tcPr>
            <w:tcW w:w="1773" w:type="dxa"/>
          </w:tcPr>
          <w:p w14:paraId="206379A2" w14:textId="7986F5D3" w:rsidR="00DD4030" w:rsidRPr="00DD4030" w:rsidRDefault="00DD4030" w:rsidP="00DD4030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4030">
              <w:rPr>
                <w:rFonts w:asciiTheme="minorHAnsi" w:hAnsiTheme="minorHAnsi" w:cstheme="minorHAnsi"/>
                <w:sz w:val="21"/>
                <w:szCs w:val="21"/>
              </w:rPr>
              <w:t>PPW_K06</w:t>
            </w:r>
          </w:p>
        </w:tc>
      </w:tr>
    </w:tbl>
    <w:p w14:paraId="22E975AC" w14:textId="3E6C6215" w:rsidR="00436303" w:rsidRPr="006D6950" w:rsidRDefault="00436303" w:rsidP="006D6950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</w:rPr>
      </w:pPr>
      <w:r w:rsidRPr="006D6950">
        <w:rPr>
          <w:rFonts w:asciiTheme="minorHAnsi" w:hAnsiTheme="minorHAnsi" w:cstheme="minorHAnsi"/>
          <w:b/>
          <w:iCs/>
          <w:color w:val="000000" w:themeColor="text1"/>
        </w:rPr>
        <w:t>Sposoby weryfikacji osiągnięcia efektów uczenia się realizowanych w ramach przedmiotu(zajęć)</w:t>
      </w:r>
    </w:p>
    <w:p w14:paraId="71541196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7255FE7E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13399FC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3A721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A9EFA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2B5B3CF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63EE09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1539F8CA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C0A164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A04904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7C1FFDB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681128D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19572928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559F203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6A658B9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6A67FD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C81F06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F189B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3C546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7F762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E44B2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223C5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152F70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6DA912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FFF41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B44E00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53C1D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4411A2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094D5A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D479A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4CA2C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ECB8B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A3865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76662B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DE60AE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3C320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5FA2FB3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FD2A060" w14:textId="1EB6CE55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0E5F493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894BC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2CE7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CC8E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84C509" w14:textId="42049B3A" w:rsidR="00F05892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87A4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C3EE2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9478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EA5A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B156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F534E39" w14:textId="07758E35" w:rsidR="00F05892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ECAE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E033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37B6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723EA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DB47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5C16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CA664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C28DA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C134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F5F4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2AA021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A8D32FF" w14:textId="206FC8C1" w:rsidR="00F05892" w:rsidRPr="00803B08" w:rsidRDefault="00803B0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03B0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65EA20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E6F9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F02CD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F459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0F8699" w14:textId="45C3D856" w:rsidR="00F05892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AB59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9452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20317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160B1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B3D3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7BE5DC1" w14:textId="43DD4D76" w:rsidR="00F05892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1FB0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B27F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C7A2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9E89E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1C593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96D8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0C45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C983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C9FB7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BFF1C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3B08" w:rsidRPr="00341AC4" w14:paraId="4BF435C1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EA1119E" w14:textId="4E14C494" w:rsidR="00803B08" w:rsidRPr="00803B08" w:rsidRDefault="00803B0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542D9631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E7BB58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0B1C07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3EF229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DD02E3" w14:textId="054F3409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C478D6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5C7054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4DFE0B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178FF6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FAB166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97486E5" w14:textId="1BF1894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67EE29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28751C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218152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6B11EF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9BF44A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F7751A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544575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F95945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E275A6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C82304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3B08" w:rsidRPr="00341AC4" w14:paraId="1495FC8A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32E552C" w14:textId="1F299B22" w:rsidR="00803B08" w:rsidRPr="00803B08" w:rsidRDefault="00803B0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408" w:type="dxa"/>
          </w:tcPr>
          <w:p w14:paraId="23863168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223401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31F74F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E96F95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6A97D2" w14:textId="4A8BFA1C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4F3453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97103E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570E49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CBF8CA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141101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BDD5956" w14:textId="1C2C215E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B90965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AA104E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40450B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A5A67D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F0EE0B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E8CD5F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1BAA3F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5F32F0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320B5C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EAB106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03B08" w:rsidRPr="00341AC4" w14:paraId="5C1C7C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57560F5" w14:textId="0C449105" w:rsidR="00803B08" w:rsidRPr="00803B08" w:rsidRDefault="00803B0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W05</w:t>
            </w:r>
          </w:p>
        </w:tc>
        <w:tc>
          <w:tcPr>
            <w:tcW w:w="408" w:type="dxa"/>
          </w:tcPr>
          <w:p w14:paraId="53155B6A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60C520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7751BE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8795E8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8E9B60" w14:textId="7706F0E4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EBB7A0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F03170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A59E5B" w14:textId="60544A2B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B8EEE3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B14E9B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9218FD6" w14:textId="6408CBF1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97E46D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2301B6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059455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86C67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0377FE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1F3D8B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88B10D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FCF1FF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DCBF45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A29435" w14:textId="77777777" w:rsidR="00803B08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375BF5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F1F97DA" w14:textId="3AF9582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2A1182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C56F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5674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C9F0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97B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706F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6E400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9AE0D9" w14:textId="1CAE50AE" w:rsidR="00F05892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B0C7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DA2F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954CF59" w14:textId="4084D09D" w:rsidR="00F05892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A35C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17EC8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DAD87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AFB8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5193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9B095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C269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4FBF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62ADB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AE65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048C37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7398A85" w14:textId="0D13541B" w:rsidR="00F05892" w:rsidRPr="00803B08" w:rsidRDefault="00803B0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03B0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7584196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D0A0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ADEF5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C49E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F5D5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FC563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83D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0E4F12" w14:textId="6659DCC1" w:rsidR="00F05892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EFC6A7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8D13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333C43E" w14:textId="4243FEBC" w:rsidR="00F05892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FC44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EE3A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58753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9578E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4BF9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9E5E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95D15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8C2C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5514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2BD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BA28C4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27F8A7D" w14:textId="657B089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1F0CA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98828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D565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B3BB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202F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C905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E6C39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A8219" w14:textId="2076C523" w:rsidR="00F05892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68DD7C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9C51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9DC4711" w14:textId="45905B1F" w:rsidR="00F05892" w:rsidRPr="00341AC4" w:rsidRDefault="00803B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9F176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5124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C866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ED2B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A436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D5E3C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E903C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74D4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1949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1D50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A85EB45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E9F844B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>Kryteria oceny stopnia osiągnięcia efektów uczenia się</w:t>
      </w:r>
    </w:p>
    <w:p w14:paraId="08A2FD0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>Forma zajęć:</w:t>
      </w:r>
    </w:p>
    <w:p w14:paraId="6FD0B4F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668AEC28" w14:textId="77777777" w:rsidTr="000D4346">
        <w:trPr>
          <w:jc w:val="center"/>
        </w:trPr>
        <w:tc>
          <w:tcPr>
            <w:tcW w:w="961" w:type="dxa"/>
          </w:tcPr>
          <w:p w14:paraId="34BBBB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11CBCF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7063C" w:rsidRPr="00341AC4" w14:paraId="57D9BA09" w14:textId="77777777" w:rsidTr="000D4346">
        <w:trPr>
          <w:jc w:val="center"/>
        </w:trPr>
        <w:tc>
          <w:tcPr>
            <w:tcW w:w="961" w:type="dxa"/>
          </w:tcPr>
          <w:p w14:paraId="7A92A7D9" w14:textId="77777777" w:rsidR="00D7063C" w:rsidRPr="00341AC4" w:rsidRDefault="00D7063C" w:rsidP="00D706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673E308F" w14:textId="3AB3F2E2" w:rsidR="00D7063C" w:rsidRPr="00D7063C" w:rsidRDefault="00D7063C" w:rsidP="00D7063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063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50-60% zadań stawianych studentom</w:t>
            </w:r>
          </w:p>
        </w:tc>
      </w:tr>
      <w:tr w:rsidR="00D7063C" w:rsidRPr="00341AC4" w14:paraId="7B7308A0" w14:textId="77777777" w:rsidTr="000D4346">
        <w:trPr>
          <w:jc w:val="center"/>
        </w:trPr>
        <w:tc>
          <w:tcPr>
            <w:tcW w:w="961" w:type="dxa"/>
          </w:tcPr>
          <w:p w14:paraId="56C2CE2C" w14:textId="77777777" w:rsidR="00D7063C" w:rsidRPr="00341AC4" w:rsidRDefault="00D7063C" w:rsidP="00D706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A6C6533" w14:textId="2479907C" w:rsidR="00D7063C" w:rsidRPr="00D7063C" w:rsidRDefault="00D7063C" w:rsidP="00D7063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063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61-70% zadań stawianych studentom</w:t>
            </w:r>
          </w:p>
        </w:tc>
      </w:tr>
      <w:tr w:rsidR="00D7063C" w:rsidRPr="00341AC4" w14:paraId="05CD7F7B" w14:textId="77777777" w:rsidTr="000D4346">
        <w:trPr>
          <w:jc w:val="center"/>
        </w:trPr>
        <w:tc>
          <w:tcPr>
            <w:tcW w:w="961" w:type="dxa"/>
          </w:tcPr>
          <w:p w14:paraId="071EDDB0" w14:textId="77777777" w:rsidR="00D7063C" w:rsidRPr="00341AC4" w:rsidRDefault="00D7063C" w:rsidP="00D706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462B4A48" w14:textId="66A8AA5A" w:rsidR="00D7063C" w:rsidRPr="00D7063C" w:rsidRDefault="00D7063C" w:rsidP="00D7063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063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71-80% zadań stawianych studentom</w:t>
            </w:r>
          </w:p>
        </w:tc>
      </w:tr>
      <w:tr w:rsidR="00D7063C" w:rsidRPr="00341AC4" w14:paraId="4A1DCFF1" w14:textId="77777777" w:rsidTr="000D4346">
        <w:trPr>
          <w:jc w:val="center"/>
        </w:trPr>
        <w:tc>
          <w:tcPr>
            <w:tcW w:w="961" w:type="dxa"/>
          </w:tcPr>
          <w:p w14:paraId="37A04490" w14:textId="77777777" w:rsidR="00D7063C" w:rsidRPr="00341AC4" w:rsidRDefault="00D7063C" w:rsidP="00D706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A73089B" w14:textId="6F9C3F92" w:rsidR="00D7063C" w:rsidRPr="00D7063C" w:rsidRDefault="00D7063C" w:rsidP="00D7063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063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81-90% zadań stawianych studentom</w:t>
            </w:r>
          </w:p>
        </w:tc>
      </w:tr>
      <w:tr w:rsidR="00D7063C" w:rsidRPr="00341AC4" w14:paraId="373200C9" w14:textId="77777777" w:rsidTr="000D4346">
        <w:trPr>
          <w:jc w:val="center"/>
        </w:trPr>
        <w:tc>
          <w:tcPr>
            <w:tcW w:w="961" w:type="dxa"/>
          </w:tcPr>
          <w:p w14:paraId="74BF1BC7" w14:textId="77777777" w:rsidR="00D7063C" w:rsidRPr="00341AC4" w:rsidRDefault="00D7063C" w:rsidP="00D706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2998937" w14:textId="583FAE10" w:rsidR="00D7063C" w:rsidRPr="00D7063C" w:rsidRDefault="00D7063C" w:rsidP="00D7063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063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91-100% zadań stawianych studentom</w:t>
            </w:r>
          </w:p>
        </w:tc>
      </w:tr>
    </w:tbl>
    <w:p w14:paraId="1454F7E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>Forma zajęć:</w:t>
      </w:r>
    </w:p>
    <w:p w14:paraId="1AB68347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D290E83" w14:textId="77777777" w:rsidTr="000D4346">
        <w:trPr>
          <w:jc w:val="center"/>
        </w:trPr>
        <w:tc>
          <w:tcPr>
            <w:tcW w:w="953" w:type="dxa"/>
          </w:tcPr>
          <w:p w14:paraId="66D6FD0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0B5E54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7063C" w:rsidRPr="00341AC4" w14:paraId="17E8B375" w14:textId="77777777" w:rsidTr="000D4346">
        <w:trPr>
          <w:jc w:val="center"/>
        </w:trPr>
        <w:tc>
          <w:tcPr>
            <w:tcW w:w="953" w:type="dxa"/>
          </w:tcPr>
          <w:p w14:paraId="6B1E82E4" w14:textId="77777777" w:rsidR="00D7063C" w:rsidRPr="00341AC4" w:rsidRDefault="00D7063C" w:rsidP="00D706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9053BA" w14:textId="1DFDE5F6" w:rsidR="00D7063C" w:rsidRPr="00D7063C" w:rsidRDefault="00D7063C" w:rsidP="00D7063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063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50-60% zadań stawianych studentom</w:t>
            </w:r>
          </w:p>
        </w:tc>
      </w:tr>
      <w:tr w:rsidR="00D7063C" w:rsidRPr="00341AC4" w14:paraId="64BAABFD" w14:textId="77777777" w:rsidTr="000D4346">
        <w:trPr>
          <w:jc w:val="center"/>
        </w:trPr>
        <w:tc>
          <w:tcPr>
            <w:tcW w:w="953" w:type="dxa"/>
          </w:tcPr>
          <w:p w14:paraId="55393B69" w14:textId="77777777" w:rsidR="00D7063C" w:rsidRPr="00341AC4" w:rsidRDefault="00D7063C" w:rsidP="00D706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FA915EC" w14:textId="306BE24A" w:rsidR="00D7063C" w:rsidRPr="00D7063C" w:rsidRDefault="00D7063C" w:rsidP="00D7063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063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61-70% zadań stawianych studentom</w:t>
            </w:r>
          </w:p>
        </w:tc>
      </w:tr>
      <w:tr w:rsidR="00D7063C" w:rsidRPr="00341AC4" w14:paraId="01D0E5D4" w14:textId="77777777" w:rsidTr="000D4346">
        <w:trPr>
          <w:jc w:val="center"/>
        </w:trPr>
        <w:tc>
          <w:tcPr>
            <w:tcW w:w="953" w:type="dxa"/>
          </w:tcPr>
          <w:p w14:paraId="6864FE05" w14:textId="77777777" w:rsidR="00D7063C" w:rsidRPr="00341AC4" w:rsidRDefault="00D7063C" w:rsidP="00D706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572025A" w14:textId="35D4F525" w:rsidR="00D7063C" w:rsidRPr="00D7063C" w:rsidRDefault="00D7063C" w:rsidP="00D7063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063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71-80% zadań stawianych studentom</w:t>
            </w:r>
          </w:p>
        </w:tc>
      </w:tr>
      <w:tr w:rsidR="00D7063C" w:rsidRPr="00341AC4" w14:paraId="692E19B3" w14:textId="77777777" w:rsidTr="000D4346">
        <w:trPr>
          <w:jc w:val="center"/>
        </w:trPr>
        <w:tc>
          <w:tcPr>
            <w:tcW w:w="953" w:type="dxa"/>
          </w:tcPr>
          <w:p w14:paraId="460DB328" w14:textId="77777777" w:rsidR="00D7063C" w:rsidRPr="00341AC4" w:rsidRDefault="00D7063C" w:rsidP="00D706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69EE7C4" w14:textId="45CD5220" w:rsidR="00D7063C" w:rsidRPr="00D7063C" w:rsidRDefault="00D7063C" w:rsidP="00D7063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063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81-90% zadań stawianych studentom</w:t>
            </w:r>
          </w:p>
        </w:tc>
      </w:tr>
      <w:tr w:rsidR="00D7063C" w:rsidRPr="00341AC4" w14:paraId="622A4BD5" w14:textId="77777777" w:rsidTr="000D4346">
        <w:trPr>
          <w:jc w:val="center"/>
        </w:trPr>
        <w:tc>
          <w:tcPr>
            <w:tcW w:w="953" w:type="dxa"/>
          </w:tcPr>
          <w:p w14:paraId="289CDD84" w14:textId="77777777" w:rsidR="00D7063C" w:rsidRPr="00341AC4" w:rsidRDefault="00D7063C" w:rsidP="00D7063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4EAE39A" w14:textId="70D46C9D" w:rsidR="00D7063C" w:rsidRPr="00D7063C" w:rsidRDefault="00D7063C" w:rsidP="00D7063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7063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Uzyskał 91-100% zadań stawianych studentom</w:t>
            </w:r>
          </w:p>
        </w:tc>
      </w:tr>
    </w:tbl>
    <w:p w14:paraId="08879965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2CCEA9CD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64A6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A660D8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8227427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706B1" w:rsidRPr="00341AC4" w14:paraId="17DB78A0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F54E8B4" w14:textId="77777777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77002F4" w14:textId="2EAAB70F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F2E2202" w14:textId="663D951C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25</w:t>
            </w:r>
          </w:p>
        </w:tc>
      </w:tr>
      <w:tr w:rsidR="00B706B1" w:rsidRPr="00341AC4" w14:paraId="1F496EF7" w14:textId="77777777" w:rsidTr="006C5000">
        <w:trPr>
          <w:trHeight w:val="285"/>
          <w:jc w:val="center"/>
        </w:trPr>
        <w:tc>
          <w:tcPr>
            <w:tcW w:w="5499" w:type="dxa"/>
          </w:tcPr>
          <w:p w14:paraId="59AF5A0E" w14:textId="77777777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71EB350" w14:textId="638E4B21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2FD1D0F1" w14:textId="64E529C5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</w:tr>
      <w:tr w:rsidR="00B706B1" w:rsidRPr="00341AC4" w14:paraId="4E82D10C" w14:textId="77777777" w:rsidTr="006C5000">
        <w:trPr>
          <w:trHeight w:val="282"/>
          <w:jc w:val="center"/>
        </w:trPr>
        <w:tc>
          <w:tcPr>
            <w:tcW w:w="5499" w:type="dxa"/>
          </w:tcPr>
          <w:p w14:paraId="5F32C329" w14:textId="77777777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975D609" w14:textId="46806347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8A0DE73" w14:textId="466D662C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B706B1" w:rsidRPr="00341AC4" w14:paraId="7B5679E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A6F44E4" w14:textId="77777777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9B2A9C2" w14:textId="7BED662B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6274388" w14:textId="5D757B67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50</w:t>
            </w:r>
          </w:p>
        </w:tc>
      </w:tr>
      <w:tr w:rsidR="00B706B1" w:rsidRPr="00341AC4" w14:paraId="7A4E0C18" w14:textId="77777777" w:rsidTr="00A5532D">
        <w:trPr>
          <w:trHeight w:val="282"/>
          <w:jc w:val="center"/>
        </w:trPr>
        <w:tc>
          <w:tcPr>
            <w:tcW w:w="5499" w:type="dxa"/>
          </w:tcPr>
          <w:p w14:paraId="3F8F1697" w14:textId="77777777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6F6274F2" w14:textId="7F0BFAF3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  <w:tc>
          <w:tcPr>
            <w:tcW w:w="2173" w:type="dxa"/>
            <w:vAlign w:val="center"/>
          </w:tcPr>
          <w:p w14:paraId="2F2D5CCE" w14:textId="09A748FF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B706B1" w:rsidRPr="00341AC4" w14:paraId="10EDE9E9" w14:textId="77777777" w:rsidTr="00A5532D">
        <w:trPr>
          <w:trHeight w:val="285"/>
          <w:jc w:val="center"/>
        </w:trPr>
        <w:tc>
          <w:tcPr>
            <w:tcW w:w="5499" w:type="dxa"/>
          </w:tcPr>
          <w:p w14:paraId="1F32FCF1" w14:textId="0C4B6919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021E6593" w14:textId="71A816C1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32B5878" w14:textId="587DEC30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</w:tr>
      <w:tr w:rsidR="00B706B1" w:rsidRPr="00341AC4" w14:paraId="38C48DCA" w14:textId="77777777" w:rsidTr="00A5532D">
        <w:trPr>
          <w:trHeight w:val="282"/>
          <w:jc w:val="center"/>
        </w:trPr>
        <w:tc>
          <w:tcPr>
            <w:tcW w:w="5499" w:type="dxa"/>
          </w:tcPr>
          <w:p w14:paraId="123352DC" w14:textId="28E93B12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vAlign w:val="center"/>
          </w:tcPr>
          <w:p w14:paraId="55FE72C6" w14:textId="71DAD3DD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1D860041" w14:textId="72FEAABC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B706B1" w:rsidRPr="00341AC4" w14:paraId="433719CD" w14:textId="77777777" w:rsidTr="00A5532D">
        <w:trPr>
          <w:trHeight w:val="285"/>
          <w:jc w:val="center"/>
        </w:trPr>
        <w:tc>
          <w:tcPr>
            <w:tcW w:w="5499" w:type="dxa"/>
          </w:tcPr>
          <w:p w14:paraId="67803F7E" w14:textId="1171D7AB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Zebranie materiałów do projektu</w:t>
            </w:r>
          </w:p>
        </w:tc>
        <w:tc>
          <w:tcPr>
            <w:tcW w:w="2172" w:type="dxa"/>
            <w:vAlign w:val="center"/>
          </w:tcPr>
          <w:p w14:paraId="3E10BF0F" w14:textId="2EE8EC41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37E66B6" w14:textId="38BC3A21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B706B1" w:rsidRPr="00341AC4" w14:paraId="6DFC1874" w14:textId="77777777" w:rsidTr="00A5532D">
        <w:trPr>
          <w:trHeight w:val="282"/>
          <w:jc w:val="center"/>
        </w:trPr>
        <w:tc>
          <w:tcPr>
            <w:tcW w:w="5499" w:type="dxa"/>
          </w:tcPr>
          <w:p w14:paraId="33E5A477" w14:textId="77777777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0BE33EA7" w14:textId="280EC687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27E742D8" w14:textId="59E2E7E8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</w:tr>
      <w:tr w:rsidR="00B706B1" w:rsidRPr="00341AC4" w14:paraId="60D962EB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53D1B84" w14:textId="77777777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455543F" w14:textId="0E68420F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88DBEB1" w14:textId="2DCCB585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B706B1" w:rsidRPr="00341AC4" w14:paraId="4365013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EB4AA50" w14:textId="77777777" w:rsidR="00B706B1" w:rsidRPr="00341AC4" w:rsidRDefault="00B706B1" w:rsidP="00B706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F689D7" w14:textId="38CD3DB4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412E195" w14:textId="34C4E2AE" w:rsidR="00B706B1" w:rsidRPr="00B706B1" w:rsidRDefault="00B706B1" w:rsidP="00B706B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06B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14ECB75C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5842FB1E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CA89EAB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971A4580"/>
    <w:lvl w:ilvl="0">
      <w:numFmt w:val="decimal"/>
      <w:lvlText w:val="*"/>
      <w:lvlJc w:val="left"/>
    </w:lvl>
  </w:abstractNum>
  <w:abstractNum w:abstractNumId="2" w15:restartNumberingAfterBreak="0">
    <w:nsid w:val="00000004"/>
    <w:multiLevelType w:val="multilevel"/>
    <w:tmpl w:val="00000004"/>
    <w:name w:val="WW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4F34D420"/>
    <w:name w:val="WW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0548571C"/>
    <w:multiLevelType w:val="hybridMultilevel"/>
    <w:tmpl w:val="ECCC04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03197"/>
    <w:multiLevelType w:val="multilevel"/>
    <w:tmpl w:val="3C94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64F51"/>
    <w:multiLevelType w:val="hybridMultilevel"/>
    <w:tmpl w:val="5B1480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469E649D"/>
    <w:multiLevelType w:val="hybridMultilevel"/>
    <w:tmpl w:val="6E8EB7B6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9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48924CA8"/>
    <w:multiLevelType w:val="multilevel"/>
    <w:tmpl w:val="1832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4F290BBF"/>
    <w:multiLevelType w:val="hybridMultilevel"/>
    <w:tmpl w:val="77E4E0D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6E36F3B"/>
    <w:multiLevelType w:val="hybridMultilevel"/>
    <w:tmpl w:val="11AAF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5" w15:restartNumberingAfterBreak="0">
    <w:nsid w:val="76C66677"/>
    <w:multiLevelType w:val="hybridMultilevel"/>
    <w:tmpl w:val="6A28FBD0"/>
    <w:lvl w:ilvl="0" w:tplc="971A4580"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492919373">
    <w:abstractNumId w:val="44"/>
  </w:num>
  <w:num w:numId="2" w16cid:durableId="10231537">
    <w:abstractNumId w:val="11"/>
  </w:num>
  <w:num w:numId="3" w16cid:durableId="461046679">
    <w:abstractNumId w:val="25"/>
  </w:num>
  <w:num w:numId="4" w16cid:durableId="629942185">
    <w:abstractNumId w:val="46"/>
  </w:num>
  <w:num w:numId="5" w16cid:durableId="2131319622">
    <w:abstractNumId w:val="9"/>
  </w:num>
  <w:num w:numId="6" w16cid:durableId="979841328">
    <w:abstractNumId w:val="43"/>
  </w:num>
  <w:num w:numId="7" w16cid:durableId="504441486">
    <w:abstractNumId w:val="16"/>
  </w:num>
  <w:num w:numId="8" w16cid:durableId="1490826431">
    <w:abstractNumId w:val="24"/>
  </w:num>
  <w:num w:numId="9" w16cid:durableId="1328289754">
    <w:abstractNumId w:val="13"/>
  </w:num>
  <w:num w:numId="10" w16cid:durableId="904413519">
    <w:abstractNumId w:val="34"/>
  </w:num>
  <w:num w:numId="11" w16cid:durableId="1024794272">
    <w:abstractNumId w:val="35"/>
  </w:num>
  <w:num w:numId="12" w16cid:durableId="1625309819">
    <w:abstractNumId w:val="42"/>
  </w:num>
  <w:num w:numId="13" w16cid:durableId="296106409">
    <w:abstractNumId w:val="18"/>
  </w:num>
  <w:num w:numId="14" w16cid:durableId="841317033">
    <w:abstractNumId w:val="38"/>
  </w:num>
  <w:num w:numId="15" w16cid:durableId="1911579653">
    <w:abstractNumId w:val="41"/>
  </w:num>
  <w:num w:numId="16" w16cid:durableId="277491899">
    <w:abstractNumId w:val="40"/>
  </w:num>
  <w:num w:numId="17" w16cid:durableId="1215777221">
    <w:abstractNumId w:val="27"/>
  </w:num>
  <w:num w:numId="18" w16cid:durableId="422338991">
    <w:abstractNumId w:val="15"/>
  </w:num>
  <w:num w:numId="19" w16cid:durableId="399910409">
    <w:abstractNumId w:val="19"/>
  </w:num>
  <w:num w:numId="20" w16cid:durableId="1511413818">
    <w:abstractNumId w:val="6"/>
  </w:num>
  <w:num w:numId="21" w16cid:durableId="812410451">
    <w:abstractNumId w:val="29"/>
  </w:num>
  <w:num w:numId="22" w16cid:durableId="684479674">
    <w:abstractNumId w:val="32"/>
  </w:num>
  <w:num w:numId="23" w16cid:durableId="1541430086">
    <w:abstractNumId w:val="4"/>
  </w:num>
  <w:num w:numId="24" w16cid:durableId="1987129286">
    <w:abstractNumId w:val="47"/>
  </w:num>
  <w:num w:numId="25" w16cid:durableId="2107118197">
    <w:abstractNumId w:val="17"/>
  </w:num>
  <w:num w:numId="26" w16cid:durableId="689453625">
    <w:abstractNumId w:val="26"/>
  </w:num>
  <w:num w:numId="27" w16cid:durableId="595094342">
    <w:abstractNumId w:val="48"/>
  </w:num>
  <w:num w:numId="28" w16cid:durableId="965699239">
    <w:abstractNumId w:val="20"/>
  </w:num>
  <w:num w:numId="29" w16cid:durableId="512182962">
    <w:abstractNumId w:val="37"/>
  </w:num>
  <w:num w:numId="30" w16cid:durableId="1099258803">
    <w:abstractNumId w:val="12"/>
  </w:num>
  <w:num w:numId="31" w16cid:durableId="1818182667">
    <w:abstractNumId w:val="23"/>
  </w:num>
  <w:num w:numId="32" w16cid:durableId="1426413596">
    <w:abstractNumId w:val="31"/>
  </w:num>
  <w:num w:numId="33" w16cid:durableId="1996835116">
    <w:abstractNumId w:val="10"/>
  </w:num>
  <w:num w:numId="34" w16cid:durableId="557013464">
    <w:abstractNumId w:val="21"/>
  </w:num>
  <w:num w:numId="35" w16cid:durableId="432014986">
    <w:abstractNumId w:val="14"/>
  </w:num>
  <w:num w:numId="36" w16cid:durableId="1766729961">
    <w:abstractNumId w:val="36"/>
  </w:num>
  <w:num w:numId="37" w16cid:durableId="208144225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38" w16cid:durableId="1226143883">
    <w:abstractNumId w:val="2"/>
  </w:num>
  <w:num w:numId="39" w16cid:durableId="464933087">
    <w:abstractNumId w:val="8"/>
  </w:num>
  <w:num w:numId="40" w16cid:durableId="1482110806">
    <w:abstractNumId w:val="30"/>
  </w:num>
  <w:num w:numId="41" w16cid:durableId="389768099">
    <w:abstractNumId w:val="7"/>
  </w:num>
  <w:num w:numId="42" w16cid:durableId="2078671009">
    <w:abstractNumId w:val="33"/>
  </w:num>
  <w:num w:numId="43" w16cid:durableId="988173230">
    <w:abstractNumId w:val="5"/>
  </w:num>
  <w:num w:numId="44" w16cid:durableId="847063080">
    <w:abstractNumId w:val="22"/>
  </w:num>
  <w:num w:numId="45" w16cid:durableId="1647511839">
    <w:abstractNumId w:val="3"/>
  </w:num>
  <w:num w:numId="46" w16cid:durableId="286938162">
    <w:abstractNumId w:val="0"/>
  </w:num>
  <w:num w:numId="47" w16cid:durableId="998579229">
    <w:abstractNumId w:val="45"/>
  </w:num>
  <w:num w:numId="48" w16cid:durableId="1166020750">
    <w:abstractNumId w:val="28"/>
  </w:num>
  <w:num w:numId="49" w16cid:durableId="6226203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65DE0"/>
    <w:rsid w:val="000706A4"/>
    <w:rsid w:val="0007138A"/>
    <w:rsid w:val="000746C5"/>
    <w:rsid w:val="000800D0"/>
    <w:rsid w:val="00095BA7"/>
    <w:rsid w:val="000D4346"/>
    <w:rsid w:val="000E7964"/>
    <w:rsid w:val="000F5265"/>
    <w:rsid w:val="00104870"/>
    <w:rsid w:val="00104F8D"/>
    <w:rsid w:val="001106DC"/>
    <w:rsid w:val="001373A5"/>
    <w:rsid w:val="00145EC7"/>
    <w:rsid w:val="00170CA6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2B9A"/>
    <w:rsid w:val="00625795"/>
    <w:rsid w:val="00635E40"/>
    <w:rsid w:val="00654EA0"/>
    <w:rsid w:val="0067260F"/>
    <w:rsid w:val="006A0C6B"/>
    <w:rsid w:val="006C5000"/>
    <w:rsid w:val="006D6950"/>
    <w:rsid w:val="006D764F"/>
    <w:rsid w:val="006E60C3"/>
    <w:rsid w:val="006F029C"/>
    <w:rsid w:val="00725F8A"/>
    <w:rsid w:val="00745543"/>
    <w:rsid w:val="00775AF1"/>
    <w:rsid w:val="007B605E"/>
    <w:rsid w:val="007C3DBD"/>
    <w:rsid w:val="00803B08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D0CDC"/>
    <w:rsid w:val="00AE4328"/>
    <w:rsid w:val="00AF51E8"/>
    <w:rsid w:val="00AF7E08"/>
    <w:rsid w:val="00B20F2C"/>
    <w:rsid w:val="00B36858"/>
    <w:rsid w:val="00B54F67"/>
    <w:rsid w:val="00B64890"/>
    <w:rsid w:val="00B6660E"/>
    <w:rsid w:val="00B706B1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7063C"/>
    <w:rsid w:val="00D85EF3"/>
    <w:rsid w:val="00D864ED"/>
    <w:rsid w:val="00D938BC"/>
    <w:rsid w:val="00DA28D5"/>
    <w:rsid w:val="00DB5D67"/>
    <w:rsid w:val="00DD4030"/>
    <w:rsid w:val="00DD65E8"/>
    <w:rsid w:val="00DE1F53"/>
    <w:rsid w:val="00E17D02"/>
    <w:rsid w:val="00E30DA9"/>
    <w:rsid w:val="00E604E4"/>
    <w:rsid w:val="00E63048"/>
    <w:rsid w:val="00E7270A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99E9"/>
  <w15:docId w15:val="{F11A7FD9-8A77-4A45-ADF6-8D441F17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B9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spacing w:before="100" w:beforeAutospacing="1" w:after="100" w:afterAutospacing="1"/>
    </w:pPr>
  </w:style>
  <w:style w:type="character" w:customStyle="1" w:styleId="Bodytext395pt0">
    <w:name w:val="Body text (3) + 9;5 pt0"/>
    <w:rsid w:val="00622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622B9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22B9A"/>
    <w:pPr>
      <w:shd w:val="clear" w:color="auto" w:fill="FFFFFF"/>
      <w:spacing w:line="326" w:lineRule="exact"/>
      <w:ind w:hanging="200"/>
      <w:jc w:val="right"/>
    </w:pPr>
    <w:rPr>
      <w:sz w:val="19"/>
      <w:szCs w:val="19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622B9A"/>
    <w:rPr>
      <w:b/>
      <w:bCs/>
    </w:rPr>
  </w:style>
  <w:style w:type="character" w:customStyle="1" w:styleId="apple-converted-space">
    <w:name w:val="apple-converted-space"/>
    <w:basedOn w:val="Domylnaczcionkaakapitu"/>
    <w:rsid w:val="00622B9A"/>
  </w:style>
  <w:style w:type="character" w:styleId="Uwydatnienie">
    <w:name w:val="Emphasis"/>
    <w:basedOn w:val="Domylnaczcionkaakapitu"/>
    <w:uiPriority w:val="20"/>
    <w:qFormat/>
    <w:rsid w:val="00622B9A"/>
    <w:rPr>
      <w:i/>
      <w:iCs/>
    </w:rPr>
  </w:style>
  <w:style w:type="paragraph" w:customStyle="1" w:styleId="pdq2pgselectionanchorcontainer">
    <w:name w:val="pdq2pg_selectionanchorcontainer"/>
    <w:basedOn w:val="Normalny"/>
    <w:rsid w:val="000E79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2026-06-30T20:41:00Z</dcterms:created>
  <dcterms:modified xsi:type="dcterms:W3CDTF">2026-06-30T20:41:00Z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