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EC346C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00EFD" w:rsidRPr="00600EFD">
        <w:t xml:space="preserve"> </w:t>
      </w:r>
      <w:r w:rsidR="0073669E" w:rsidRPr="0073669E">
        <w:rPr>
          <w:rFonts w:asciiTheme="minorHAnsi" w:hAnsiTheme="minorHAnsi" w:cstheme="minorHAnsi"/>
          <w:sz w:val="24"/>
          <w:szCs w:val="24"/>
        </w:rPr>
        <w:t>0112-3PPW-B5.2-PZSW</w:t>
      </w:r>
    </w:p>
    <w:p w14:paraId="43134346" w14:textId="6BF770B2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00EF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3669E" w:rsidRPr="0073669E">
        <w:rPr>
          <w:rFonts w:asciiTheme="minorHAnsi" w:hAnsiTheme="minorHAnsi" w:cstheme="minorHAnsi"/>
          <w:b/>
          <w:bCs/>
          <w:color w:val="000000" w:themeColor="text1"/>
        </w:rPr>
        <w:t>Profilaktyka zagrożeń w świecie wirtualnym</w:t>
      </w:r>
    </w:p>
    <w:p w14:paraId="274BA5FF" w14:textId="7F70121B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00EF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3669E" w:rsidRPr="0073669E">
        <w:rPr>
          <w:b/>
          <w:bCs/>
          <w:i w:val="0"/>
          <w:iCs/>
          <w:color w:val="000000" w:themeColor="text1"/>
        </w:rPr>
        <w:t>Prophylaxis</w:t>
      </w:r>
      <w:proofErr w:type="spellEnd"/>
      <w:r w:rsidR="0073669E" w:rsidRPr="0073669E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3669E" w:rsidRPr="0073669E">
        <w:rPr>
          <w:b/>
          <w:bCs/>
          <w:i w:val="0"/>
          <w:iCs/>
          <w:color w:val="000000" w:themeColor="text1"/>
        </w:rPr>
        <w:t>against</w:t>
      </w:r>
      <w:proofErr w:type="spellEnd"/>
      <w:r w:rsidR="0073669E" w:rsidRPr="0073669E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3669E" w:rsidRPr="0073669E">
        <w:rPr>
          <w:b/>
          <w:bCs/>
          <w:i w:val="0"/>
          <w:iCs/>
          <w:color w:val="000000" w:themeColor="text1"/>
        </w:rPr>
        <w:t>Dangers</w:t>
      </w:r>
      <w:proofErr w:type="spellEnd"/>
      <w:r w:rsidR="0073669E" w:rsidRPr="0073669E">
        <w:rPr>
          <w:b/>
          <w:bCs/>
          <w:i w:val="0"/>
          <w:iCs/>
          <w:color w:val="000000" w:themeColor="text1"/>
        </w:rPr>
        <w:t xml:space="preserve"> in Virtual World</w:t>
      </w:r>
      <w:r w:rsidR="0073669E" w:rsidRPr="0073669E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00EFD">
        <w:rPr>
          <w:b/>
          <w:bCs/>
          <w:i w:val="0"/>
          <w:iCs/>
          <w:color w:val="000000" w:themeColor="text1"/>
        </w:rPr>
        <w:t>edagogy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00EFD" w:rsidRPr="00341AC4" w14:paraId="56311982" w14:textId="77777777" w:rsidTr="00600EFD">
        <w:trPr>
          <w:trHeight w:val="282"/>
          <w:jc w:val="center"/>
        </w:trPr>
        <w:tc>
          <w:tcPr>
            <w:tcW w:w="4742" w:type="dxa"/>
          </w:tcPr>
          <w:p w14:paraId="3CBA5325" w14:textId="655D577B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9F56AC4" w14:textId="502641EC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  <w:r w:rsidR="0073669E">
              <w:rPr>
                <w:rFonts w:asciiTheme="minorHAnsi" w:hAnsiTheme="minorHAnsi" w:cstheme="minorHAnsi"/>
                <w:sz w:val="21"/>
                <w:szCs w:val="21"/>
              </w:rPr>
              <w:t xml:space="preserve"> przedszkolna i wczesnoszkolna</w:t>
            </w:r>
          </w:p>
        </w:tc>
      </w:tr>
      <w:tr w:rsidR="00600EFD" w:rsidRPr="00341AC4" w14:paraId="4F60DDAE" w14:textId="77777777" w:rsidTr="00600EFD">
        <w:trPr>
          <w:trHeight w:val="285"/>
          <w:jc w:val="center"/>
        </w:trPr>
        <w:tc>
          <w:tcPr>
            <w:tcW w:w="4742" w:type="dxa"/>
          </w:tcPr>
          <w:p w14:paraId="34AC78D4" w14:textId="08FC496A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E2A9319" w14:textId="0A6D2298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600EFD" w:rsidRPr="00341AC4" w14:paraId="15D8E656" w14:textId="77777777" w:rsidTr="00600EFD">
        <w:trPr>
          <w:trHeight w:val="285"/>
          <w:jc w:val="center"/>
        </w:trPr>
        <w:tc>
          <w:tcPr>
            <w:tcW w:w="4742" w:type="dxa"/>
          </w:tcPr>
          <w:p w14:paraId="66CB51F4" w14:textId="3D09229F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47932D9" w14:textId="2577CC3D" w:rsidR="00600EFD" w:rsidRPr="00600EFD" w:rsidRDefault="0073669E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600EFD" w:rsidRPr="00341AC4" w14:paraId="24A4112E" w14:textId="77777777" w:rsidTr="00600EFD">
        <w:trPr>
          <w:trHeight w:val="285"/>
          <w:jc w:val="center"/>
        </w:trPr>
        <w:tc>
          <w:tcPr>
            <w:tcW w:w="4742" w:type="dxa"/>
          </w:tcPr>
          <w:p w14:paraId="44A41269" w14:textId="1304D5E3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6200CC2" w14:textId="58BD1BAF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600EFD" w:rsidRPr="00341AC4" w14:paraId="665D7137" w14:textId="77777777" w:rsidTr="00600EFD">
        <w:trPr>
          <w:trHeight w:val="282"/>
          <w:jc w:val="center"/>
        </w:trPr>
        <w:tc>
          <w:tcPr>
            <w:tcW w:w="4742" w:type="dxa"/>
          </w:tcPr>
          <w:p w14:paraId="4533E0D6" w14:textId="3B7F67D4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0C5618E" w14:textId="69DBE40F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Dr hab. Sławomir Koziej, prof. UJK</w:t>
            </w:r>
          </w:p>
        </w:tc>
      </w:tr>
      <w:tr w:rsidR="00600EFD" w:rsidRPr="00341AC4" w14:paraId="61AC06B3" w14:textId="77777777" w:rsidTr="00600EFD">
        <w:trPr>
          <w:trHeight w:val="285"/>
          <w:jc w:val="center"/>
        </w:trPr>
        <w:tc>
          <w:tcPr>
            <w:tcW w:w="4742" w:type="dxa"/>
          </w:tcPr>
          <w:p w14:paraId="29CD3083" w14:textId="2619BB49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4DDA85F" w14:textId="33C90B56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slawomir.koziej@ujk.edu.pl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AAD8089" w:rsidR="000746C5" w:rsidRPr="00600EFD" w:rsidRDefault="00600EF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C5B5EC4" w:rsidR="000746C5" w:rsidRPr="00600EFD" w:rsidRDefault="00600EFD" w:rsidP="00600EF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    Zaliczył przedmiot: Techniki </w:t>
            </w:r>
            <w:proofErr w:type="spellStart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informacyjno</w:t>
            </w:r>
            <w:proofErr w:type="spellEnd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3669E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 komunikacyjne</w:t>
            </w:r>
            <w:r w:rsidR="0073669E">
              <w:rPr>
                <w:rFonts w:asciiTheme="minorHAnsi" w:hAnsiTheme="minorHAnsi" w:cstheme="minorHAnsi"/>
                <w:sz w:val="21"/>
                <w:szCs w:val="21"/>
              </w:rPr>
              <w:t>, Pedagogika medialna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00EFD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70F6567" w:rsidR="00600EFD" w:rsidRPr="00600EFD" w:rsidRDefault="00600EFD" w:rsidP="006B60BA">
            <w:pPr>
              <w:pStyle w:val="TableParagraph"/>
              <w:spacing w:line="276" w:lineRule="auto"/>
              <w:ind w:left="208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Wykład </w:t>
            </w:r>
          </w:p>
        </w:tc>
      </w:tr>
      <w:tr w:rsidR="00600EFD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2383802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600EFD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5799364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Zaliczenie z oceną (wykład), zaliczenie (e-learning</w:t>
            </w:r>
            <w:r w:rsidR="0073669E">
              <w:rPr>
                <w:rFonts w:asciiTheme="minorHAnsi" w:hAnsiTheme="minorHAnsi" w:cstheme="minorHAnsi"/>
                <w:sz w:val="21"/>
                <w:szCs w:val="21"/>
              </w:rPr>
              <w:t xml:space="preserve"> – studia stacjonarne</w:t>
            </w: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</w:tr>
      <w:tr w:rsidR="00600EFD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571A73F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Wykład konwersatoryjny, prezentacja multimedialna, film dydaktyczny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2E8F02" w14:textId="77777777" w:rsidR="0073669E" w:rsidRPr="0073669E" w:rsidRDefault="0073669E" w:rsidP="0073669E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Andrzejewska A., Bednarek J., Szarzała D., Cyberprzestrzeń – szanse, zagrożenia,  uzależnienia, Fundacja Pedagogium, Warszawa 2007.</w:t>
            </w:r>
          </w:p>
          <w:p w14:paraId="3931471F" w14:textId="77777777" w:rsidR="0073669E" w:rsidRPr="0073669E" w:rsidRDefault="0073669E" w:rsidP="0073669E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Cyberbullying: zjawisko, konteksty, przeciwdziałanie (red. </w:t>
            </w:r>
            <w:proofErr w:type="spellStart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J.Pyżalski</w:t>
            </w:r>
            <w:proofErr w:type="spellEnd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), Łódź 2012</w:t>
            </w:r>
          </w:p>
          <w:p w14:paraId="21539079" w14:textId="328252CB" w:rsidR="00566B57" w:rsidRPr="00600EFD" w:rsidRDefault="0073669E" w:rsidP="0073669E">
            <w:pPr>
              <w:ind w:left="2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Bębas</w:t>
            </w:r>
            <w:proofErr w:type="spellEnd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 S., Patologie społeczne w sieci, Wydawnictwo Edukacyjne Akapit, Toruń 2013.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7DAE75" w14:textId="77777777" w:rsidR="0073669E" w:rsidRPr="0073669E" w:rsidRDefault="0073669E" w:rsidP="0073669E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Włodarczyk J., Zagrożenia związane z korzystaniem z Internetu przez dzieci i młodzież. Wyniki badania EU NET ADB, „Dziecko Krzywdzone. Teoria, badania, praktyka”, 2013, nr 12 (1).</w:t>
            </w:r>
          </w:p>
          <w:p w14:paraId="6D9A726D" w14:textId="77777777" w:rsidR="0073669E" w:rsidRPr="0073669E" w:rsidRDefault="0073669E" w:rsidP="0073669E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Andrzejewska A., Bednarek J., </w:t>
            </w:r>
            <w:proofErr w:type="spellStart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Bożejewicz</w:t>
            </w:r>
            <w:proofErr w:type="spellEnd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 W., Chaberska A., Dziecko w sieci, Fundacja Pedagogium, Warszawa 2008.</w:t>
            </w:r>
          </w:p>
          <w:p w14:paraId="5924BB14" w14:textId="77777777" w:rsidR="0073669E" w:rsidRPr="0073669E" w:rsidRDefault="0073669E" w:rsidP="0073669E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Augustynek A., Uzależnienia internetowe. Diagnoza, rozpowszechnianie, terapia, Wydawnictwo </w:t>
            </w:r>
            <w:proofErr w:type="spellStart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Difin</w:t>
            </w:r>
            <w:proofErr w:type="spellEnd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, Warszawa 2010.</w:t>
            </w:r>
          </w:p>
          <w:p w14:paraId="7129D54A" w14:textId="77777777" w:rsidR="0073669E" w:rsidRPr="0073669E" w:rsidRDefault="0073669E" w:rsidP="0073669E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Jaros I., Koziej S., </w:t>
            </w:r>
            <w:proofErr w:type="spellStart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Wileczek</w:t>
            </w:r>
            <w:proofErr w:type="spellEnd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 A., Child in the </w:t>
            </w:r>
            <w:proofErr w:type="spellStart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empire</w:t>
            </w:r>
            <w:proofErr w:type="spellEnd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 of (mobile) </w:t>
            </w:r>
            <w:proofErr w:type="spellStart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screens</w:t>
            </w:r>
            <w:proofErr w:type="spellEnd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, Uniwersytet Jana Kochanowskiego w Kielcach, Kielce 2017.</w:t>
            </w:r>
          </w:p>
          <w:p w14:paraId="6CE86EB7" w14:textId="77777777" w:rsidR="0073669E" w:rsidRPr="0073669E" w:rsidRDefault="0073669E" w:rsidP="0073669E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Wojtasik Ł., Cyberprzemoc – charakterystyka zjawiska, skala problemu, działania profilaktyczne, Fundacja Dzieci Niczyje, Warszawa 2010.</w:t>
            </w:r>
          </w:p>
          <w:p w14:paraId="7456B6D4" w14:textId="2BEC65FB" w:rsidR="00566B57" w:rsidRPr="00600EFD" w:rsidRDefault="0073669E" w:rsidP="0073669E">
            <w:pPr>
              <w:ind w:left="2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Pyżalski</w:t>
            </w:r>
            <w:proofErr w:type="spellEnd"/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 J., Agresja elektroniczna i cyberbullying jako nowe ryzykowne zachowania młodzieży, Wydawnictwo Impuls, Kraków 2012.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5BD11CA" w14:textId="4AFA1147" w:rsidR="00600EFD" w:rsidRPr="00341AC4" w:rsidRDefault="00600EFD" w:rsidP="00CC2F8D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Wykład:</w:t>
      </w:r>
    </w:p>
    <w:p w14:paraId="70C4C09E" w14:textId="67321063" w:rsidR="003E0703" w:rsidRPr="00CC2F8D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00EFD" w:rsidRPr="00600EFD">
        <w:rPr>
          <w:sz w:val="20"/>
          <w:szCs w:val="20"/>
        </w:rPr>
        <w:t xml:space="preserve"> </w:t>
      </w:r>
      <w:r w:rsidR="0073669E" w:rsidRPr="0073669E">
        <w:rPr>
          <w:rFonts w:asciiTheme="minorHAnsi" w:hAnsiTheme="minorHAnsi" w:cstheme="minorHAnsi"/>
          <w:sz w:val="24"/>
          <w:szCs w:val="24"/>
        </w:rPr>
        <w:t>Porządkowanie wiedzy na temat roli wirtualnej rzeczywistości w życiu dzieci i zagrożeń związanych z nieumiejętnym funkcjonowaniem w niej.</w:t>
      </w:r>
    </w:p>
    <w:p w14:paraId="471E5D6B" w14:textId="2B0B20BC" w:rsidR="003E0703" w:rsidRPr="00CC2F8D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00EFD" w:rsidRPr="00CC2F8D">
        <w:rPr>
          <w:rFonts w:asciiTheme="minorHAnsi" w:hAnsiTheme="minorHAnsi" w:cstheme="minorHAnsi"/>
          <w:sz w:val="24"/>
          <w:szCs w:val="24"/>
        </w:rPr>
        <w:t xml:space="preserve"> </w:t>
      </w:r>
      <w:r w:rsidR="0073669E" w:rsidRPr="0073669E">
        <w:rPr>
          <w:rFonts w:asciiTheme="minorHAnsi" w:hAnsiTheme="minorHAnsi" w:cstheme="minorHAnsi"/>
          <w:sz w:val="24"/>
          <w:szCs w:val="24"/>
        </w:rPr>
        <w:t>Wdrażanie do posługiwania się wiedzą teoretyczną do realizacji działań profilaktycznych, w celu minimalizowania zagrożeń sieciowych (studia niestacjonarne).</w:t>
      </w:r>
    </w:p>
    <w:p w14:paraId="471BE0D0" w14:textId="28355764" w:rsidR="00600EFD" w:rsidRDefault="00600EFD" w:rsidP="00CC2F8D">
      <w:pPr>
        <w:ind w:left="709"/>
        <w:rPr>
          <w:rFonts w:asciiTheme="minorHAnsi" w:hAnsiTheme="minorHAnsi" w:cstheme="minorHAnsi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73669E" w:rsidRPr="0073669E">
        <w:rPr>
          <w:rFonts w:asciiTheme="minorHAnsi" w:hAnsiTheme="minorHAnsi" w:cstheme="minorHAnsi"/>
          <w:sz w:val="24"/>
          <w:szCs w:val="24"/>
        </w:rPr>
        <w:t>Przygotowanie do zajmowania aktywnej postawy wobec ważnych kwestii bezpiecznego funkcjonowania dzieci w wirtualnej rzeczywistości.</w:t>
      </w:r>
    </w:p>
    <w:p w14:paraId="2E1370F7" w14:textId="77777777" w:rsidR="006B60BA" w:rsidRPr="00CC2F8D" w:rsidRDefault="006B60BA" w:rsidP="00CC2F8D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250F2B86" w14:textId="16D4FC08" w:rsidR="003E0703" w:rsidRPr="00CC2F8D" w:rsidRDefault="006B60BA" w:rsidP="00CC2F8D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600EFD"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CC2F8D"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14:paraId="1295E9E5" w14:textId="0CEEFFEC" w:rsidR="00600EFD" w:rsidRPr="00CC2F8D" w:rsidRDefault="00600EFD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73669E" w:rsidRPr="0073669E">
        <w:rPr>
          <w:rFonts w:asciiTheme="minorHAnsi" w:hAnsiTheme="minorHAnsi" w:cstheme="minorHAnsi"/>
          <w:sz w:val="24"/>
          <w:szCs w:val="24"/>
        </w:rPr>
        <w:t>Wdrażanie do posługiwania się wiedzą teoretyczną do realizacji działań profilaktycznych, w celu minimalizowania zagrożeń sieciowych</w:t>
      </w:r>
      <w:r w:rsidR="0073669E">
        <w:rPr>
          <w:rFonts w:asciiTheme="minorHAnsi" w:hAnsiTheme="minorHAnsi" w:cstheme="minorHAnsi"/>
          <w:sz w:val="24"/>
          <w:szCs w:val="24"/>
        </w:rPr>
        <w:t>.</w:t>
      </w:r>
    </w:p>
    <w:p w14:paraId="09E740B2" w14:textId="77777777" w:rsidR="00CC2F8D" w:rsidRPr="00341AC4" w:rsidRDefault="00CC2F8D" w:rsidP="00600EFD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0AD549D1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CC2F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2D94298C" w14:textId="77777777" w:rsidR="0073669E" w:rsidRPr="007839B9" w:rsidRDefault="0073669E" w:rsidP="007839B9">
      <w:pPr>
        <w:pStyle w:val="Akapitzlist"/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7839B9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280AAF36" w14:textId="77777777" w:rsidR="0073669E" w:rsidRPr="007839B9" w:rsidRDefault="0073669E" w:rsidP="007839B9">
      <w:pPr>
        <w:pStyle w:val="Akapitzlist"/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7839B9">
        <w:rPr>
          <w:rFonts w:asciiTheme="minorHAnsi" w:hAnsiTheme="minorHAnsi" w:cstheme="minorHAnsi"/>
          <w:sz w:val="24"/>
          <w:szCs w:val="24"/>
        </w:rPr>
        <w:t>Wpływ informatyki na rozwój społeczeństwa: wirtualna rzeczywistość, cyfrowe społeczeństwo, dzieci w wirtualnym świecie.</w:t>
      </w:r>
    </w:p>
    <w:p w14:paraId="3CF06BCE" w14:textId="77777777" w:rsidR="0073669E" w:rsidRPr="007839B9" w:rsidRDefault="0073669E" w:rsidP="007839B9">
      <w:pPr>
        <w:pStyle w:val="Akapitzlist"/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7839B9">
        <w:rPr>
          <w:rFonts w:asciiTheme="minorHAnsi" w:hAnsiTheme="minorHAnsi" w:cstheme="minorHAnsi"/>
          <w:sz w:val="24"/>
          <w:szCs w:val="24"/>
        </w:rPr>
        <w:t>Negatywne aspekty funkcjonowania człowieka w cyberprzestrzeni.</w:t>
      </w:r>
    </w:p>
    <w:p w14:paraId="6E6498B9" w14:textId="77777777" w:rsidR="0073669E" w:rsidRPr="007839B9" w:rsidRDefault="0073669E" w:rsidP="007839B9">
      <w:pPr>
        <w:pStyle w:val="Akapitzlist"/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7839B9">
        <w:rPr>
          <w:rFonts w:asciiTheme="minorHAnsi" w:hAnsiTheme="minorHAnsi" w:cstheme="minorHAnsi"/>
          <w:sz w:val="24"/>
          <w:szCs w:val="24"/>
        </w:rPr>
        <w:t xml:space="preserve">Charakterystyka zagrożeń wirtualnej rzeczywistości (agresja, przemoc, pornografia, uzależnienie, manipulacja, piractwo, </w:t>
      </w:r>
      <w:proofErr w:type="spellStart"/>
      <w:r w:rsidRPr="007839B9">
        <w:rPr>
          <w:rFonts w:asciiTheme="minorHAnsi" w:hAnsiTheme="minorHAnsi" w:cstheme="minorHAnsi"/>
          <w:sz w:val="24"/>
          <w:szCs w:val="24"/>
        </w:rPr>
        <w:t>hakerstwo</w:t>
      </w:r>
      <w:proofErr w:type="spellEnd"/>
      <w:r w:rsidRPr="007839B9">
        <w:rPr>
          <w:rFonts w:asciiTheme="minorHAnsi" w:hAnsiTheme="minorHAnsi" w:cstheme="minorHAnsi"/>
          <w:sz w:val="24"/>
          <w:szCs w:val="24"/>
        </w:rPr>
        <w:t>, niebezpieczne kontakty, niebezpieczne treści).</w:t>
      </w:r>
    </w:p>
    <w:p w14:paraId="2443D7B6" w14:textId="77777777" w:rsidR="0073669E" w:rsidRPr="007839B9" w:rsidRDefault="0073669E" w:rsidP="007839B9">
      <w:pPr>
        <w:pStyle w:val="Akapitzlist"/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7839B9">
        <w:rPr>
          <w:rFonts w:asciiTheme="minorHAnsi" w:hAnsiTheme="minorHAnsi" w:cstheme="minorHAnsi"/>
          <w:sz w:val="24"/>
          <w:szCs w:val="24"/>
        </w:rPr>
        <w:t xml:space="preserve">Zagrożenia związane ze sztuczną inteligencją. </w:t>
      </w:r>
    </w:p>
    <w:p w14:paraId="59B7272D" w14:textId="77777777" w:rsidR="0073669E" w:rsidRPr="007839B9" w:rsidRDefault="0073669E" w:rsidP="007839B9">
      <w:pPr>
        <w:pStyle w:val="Akapitzlist"/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7839B9">
        <w:rPr>
          <w:rFonts w:asciiTheme="minorHAnsi" w:hAnsiTheme="minorHAnsi" w:cstheme="minorHAnsi"/>
          <w:sz w:val="24"/>
          <w:szCs w:val="24"/>
        </w:rPr>
        <w:t>Walory użytkowe komputerowych programów edukacyjnych bazujących na sztucznej inteligencji i zagrożenia wynikające z nieodpowiedniego ich wykorzystywania.</w:t>
      </w:r>
    </w:p>
    <w:p w14:paraId="6266BCD1" w14:textId="77777777" w:rsidR="0073669E" w:rsidRPr="007839B9" w:rsidRDefault="0073669E" w:rsidP="007839B9">
      <w:pPr>
        <w:pStyle w:val="Akapitzlist"/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7839B9">
        <w:rPr>
          <w:rFonts w:asciiTheme="minorHAnsi" w:hAnsiTheme="minorHAnsi" w:cstheme="minorHAnsi"/>
          <w:sz w:val="24"/>
          <w:szCs w:val="24"/>
        </w:rPr>
        <w:t>Przeciwdziałanie zagrożeniom sieciowym. Sposoby zapewniania poczucia bezpieczeństwa dzieci w toku pracy z komputerem (studia niestacjonarne).</w:t>
      </w:r>
    </w:p>
    <w:p w14:paraId="1A66851B" w14:textId="77777777" w:rsidR="0073669E" w:rsidRPr="007839B9" w:rsidRDefault="0073669E" w:rsidP="007839B9">
      <w:pPr>
        <w:pStyle w:val="Akapitzlist"/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7839B9">
        <w:rPr>
          <w:rFonts w:asciiTheme="minorHAnsi" w:hAnsiTheme="minorHAnsi" w:cstheme="minorHAnsi"/>
          <w:sz w:val="24"/>
          <w:szCs w:val="24"/>
        </w:rPr>
        <w:t>Instytucje i programy wspierające dzieci - ofiary oraz ich rodziców (studia niestacjonarne).</w:t>
      </w:r>
    </w:p>
    <w:p w14:paraId="6A0D14DA" w14:textId="77777777" w:rsidR="0073669E" w:rsidRPr="007839B9" w:rsidRDefault="0073669E" w:rsidP="007839B9">
      <w:pPr>
        <w:pStyle w:val="Akapitzlist"/>
        <w:widowControl/>
        <w:numPr>
          <w:ilvl w:val="0"/>
          <w:numId w:val="39"/>
        </w:numPr>
        <w:autoSpaceDE/>
        <w:autoSpaceDN/>
        <w:ind w:left="993"/>
        <w:rPr>
          <w:rFonts w:asciiTheme="minorHAnsi" w:hAnsiTheme="minorHAnsi" w:cstheme="minorHAnsi"/>
          <w:sz w:val="24"/>
          <w:szCs w:val="24"/>
        </w:rPr>
      </w:pPr>
      <w:r w:rsidRPr="007839B9">
        <w:rPr>
          <w:rFonts w:asciiTheme="minorHAnsi" w:hAnsiTheme="minorHAnsi" w:cstheme="minorHAnsi"/>
          <w:sz w:val="24"/>
          <w:szCs w:val="24"/>
        </w:rPr>
        <w:t>Organizowanie i przeprowadzanie badań naukowych dotyczących zagrożeń wirtualnej rzeczywistości z wykorzystaniem programów komputerowych (przygotowanie konspektu).</w:t>
      </w:r>
    </w:p>
    <w:p w14:paraId="41CB7CA3" w14:textId="77777777" w:rsidR="0073669E" w:rsidRDefault="0073669E" w:rsidP="0073669E">
      <w:pPr>
        <w:widowControl/>
        <w:autoSpaceDE/>
        <w:autoSpaceDN/>
        <w:ind w:left="1276"/>
        <w:rPr>
          <w:rFonts w:asciiTheme="minorHAnsi" w:hAnsiTheme="minorHAnsi" w:cstheme="minorHAnsi"/>
          <w:sz w:val="24"/>
          <w:szCs w:val="24"/>
        </w:rPr>
      </w:pPr>
    </w:p>
    <w:p w14:paraId="2419A8DC" w14:textId="7AFC3AF2" w:rsidR="0073669E" w:rsidRPr="007839B9" w:rsidRDefault="0073669E" w:rsidP="007839B9">
      <w:pPr>
        <w:widowControl/>
        <w:autoSpaceDE/>
        <w:autoSpaceDN/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7839B9">
        <w:rPr>
          <w:rFonts w:asciiTheme="minorHAnsi" w:hAnsiTheme="minorHAnsi" w:cstheme="minorHAnsi"/>
          <w:b/>
          <w:bCs/>
          <w:sz w:val="24"/>
          <w:szCs w:val="24"/>
        </w:rPr>
        <w:t>Wykład</w:t>
      </w:r>
      <w:r w:rsidR="007839B9" w:rsidRPr="007839B9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7839B9">
        <w:rPr>
          <w:rFonts w:asciiTheme="minorHAnsi" w:hAnsiTheme="minorHAnsi" w:cstheme="minorHAnsi"/>
          <w:b/>
          <w:bCs/>
          <w:sz w:val="24"/>
          <w:szCs w:val="24"/>
        </w:rPr>
        <w:t xml:space="preserve"> e-learning – studia stacjonarne:</w:t>
      </w:r>
    </w:p>
    <w:p w14:paraId="076FD0C6" w14:textId="77777777" w:rsidR="0073669E" w:rsidRPr="0073669E" w:rsidRDefault="0073669E" w:rsidP="0073669E">
      <w:pPr>
        <w:widowControl/>
        <w:autoSpaceDE/>
        <w:autoSpaceDN/>
        <w:ind w:left="1276"/>
        <w:rPr>
          <w:rFonts w:asciiTheme="minorHAnsi" w:hAnsiTheme="minorHAnsi" w:cstheme="minorHAnsi"/>
          <w:sz w:val="24"/>
          <w:szCs w:val="24"/>
        </w:rPr>
      </w:pPr>
    </w:p>
    <w:p w14:paraId="67A8EF07" w14:textId="77777777" w:rsidR="0073669E" w:rsidRPr="0073669E" w:rsidRDefault="0073669E" w:rsidP="007839B9">
      <w:pPr>
        <w:widowControl/>
        <w:tabs>
          <w:tab w:val="left" w:pos="993"/>
        </w:tabs>
        <w:autoSpaceDE/>
        <w:autoSpaceDN/>
        <w:ind w:left="709"/>
        <w:rPr>
          <w:rFonts w:asciiTheme="minorHAnsi" w:hAnsiTheme="minorHAnsi" w:cstheme="minorHAnsi"/>
          <w:sz w:val="24"/>
          <w:szCs w:val="24"/>
        </w:rPr>
      </w:pPr>
      <w:r w:rsidRPr="0073669E">
        <w:rPr>
          <w:rFonts w:asciiTheme="minorHAnsi" w:hAnsiTheme="minorHAnsi" w:cstheme="minorHAnsi"/>
          <w:sz w:val="24"/>
          <w:szCs w:val="24"/>
        </w:rPr>
        <w:t>1.</w:t>
      </w:r>
      <w:r w:rsidRPr="0073669E">
        <w:rPr>
          <w:rFonts w:asciiTheme="minorHAnsi" w:hAnsiTheme="minorHAnsi" w:cstheme="minorHAnsi"/>
          <w:sz w:val="24"/>
          <w:szCs w:val="24"/>
        </w:rPr>
        <w:tab/>
        <w:t>Przeciwdziałanie zagrożeniom sieciowym. Sposoby zapewniania poczucia bezpieczeństwa dzieci w toku pracy z komputerem.</w:t>
      </w:r>
    </w:p>
    <w:p w14:paraId="1E3D0373" w14:textId="56E6DB19" w:rsidR="00CC2F8D" w:rsidRPr="00CC2F8D" w:rsidRDefault="0073669E" w:rsidP="007839B9">
      <w:pPr>
        <w:widowControl/>
        <w:tabs>
          <w:tab w:val="left" w:pos="993"/>
        </w:tabs>
        <w:autoSpaceDE/>
        <w:autoSpaceDN/>
        <w:ind w:left="709"/>
        <w:rPr>
          <w:rFonts w:asciiTheme="minorHAnsi" w:hAnsiTheme="minorHAnsi" w:cstheme="minorHAnsi"/>
          <w:sz w:val="24"/>
          <w:szCs w:val="24"/>
        </w:rPr>
      </w:pPr>
      <w:r w:rsidRPr="0073669E">
        <w:rPr>
          <w:rFonts w:asciiTheme="minorHAnsi" w:hAnsiTheme="minorHAnsi" w:cstheme="minorHAnsi"/>
          <w:sz w:val="24"/>
          <w:szCs w:val="24"/>
        </w:rPr>
        <w:t>2.</w:t>
      </w:r>
      <w:r w:rsidRPr="0073669E">
        <w:rPr>
          <w:rFonts w:asciiTheme="minorHAnsi" w:hAnsiTheme="minorHAnsi" w:cstheme="minorHAnsi"/>
          <w:sz w:val="24"/>
          <w:szCs w:val="24"/>
        </w:rPr>
        <w:tab/>
        <w:t>Programy wspierające dzieci - ofiary oraz ich rodziców.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2F8D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CBA89B7" w14:textId="77777777" w:rsidR="00CC2F8D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887C974" w14:textId="3ADEEC3E" w:rsidR="0073669E" w:rsidRPr="00341AC4" w:rsidRDefault="0073669E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B.5.W5</w:t>
            </w:r>
          </w:p>
        </w:tc>
        <w:tc>
          <w:tcPr>
            <w:tcW w:w="6830" w:type="dxa"/>
          </w:tcPr>
          <w:p w14:paraId="1C4830B9" w14:textId="66FBCAED" w:rsidR="00CC2F8D" w:rsidRPr="00CC2F8D" w:rsidRDefault="0073669E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Student zna i rozumie społeczne aspekty informatyki i jej zastosowań, wpływu informatyki na rozwój społeczeństwa oraz zagrożenia związane z funkcjonowaniem dzieci w wirtualnej rzeczywistości (jako sprawców i jako ofiar), działania mogące zapobiegać zagrożeniom sieciowym lub minimalizowaniu ich, metody badania zjawisk związanych z zagrożeniem w sposób naukowy</w:t>
            </w:r>
          </w:p>
        </w:tc>
        <w:tc>
          <w:tcPr>
            <w:tcW w:w="1773" w:type="dxa"/>
          </w:tcPr>
          <w:p w14:paraId="60233494" w14:textId="77777777" w:rsidR="0073669E" w:rsidRPr="0073669E" w:rsidRDefault="0073669E" w:rsidP="0073669E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PPW_W16</w:t>
            </w:r>
          </w:p>
          <w:p w14:paraId="1881EAEC" w14:textId="41A50A1A" w:rsidR="00CC2F8D" w:rsidRPr="00CC2F8D" w:rsidRDefault="0073669E" w:rsidP="007366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PPW_W14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C2F8D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98B7028" w14:textId="77777777" w:rsidR="00CC2F8D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2F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8006EF6" w14:textId="663AB478" w:rsidR="0073669E" w:rsidRPr="00CC2F8D" w:rsidRDefault="0073669E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B.5.U4</w:t>
            </w:r>
          </w:p>
        </w:tc>
        <w:tc>
          <w:tcPr>
            <w:tcW w:w="6821" w:type="dxa"/>
          </w:tcPr>
          <w:p w14:paraId="73ADB30C" w14:textId="39314E23" w:rsidR="00CC2F8D" w:rsidRPr="00CC2F8D" w:rsidRDefault="0073669E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Student potrafi zorganizować bezpieczne środowisko pracy z komputerem i </w:t>
            </w:r>
            <w:r w:rsidRPr="0073669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opracowywać strategie działań profilaktycznych minimalizujących zagrożenia sieciowe</w:t>
            </w:r>
          </w:p>
        </w:tc>
        <w:tc>
          <w:tcPr>
            <w:tcW w:w="1773" w:type="dxa"/>
          </w:tcPr>
          <w:p w14:paraId="69BAD1D6" w14:textId="1D71C4DF" w:rsidR="00CC2F8D" w:rsidRPr="00CC2F8D" w:rsidRDefault="0073669E" w:rsidP="00CC2F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PPW_U01 </w:t>
            </w:r>
          </w:p>
        </w:tc>
      </w:tr>
      <w:tr w:rsidR="00CC2F8D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F172223" w14:textId="77777777" w:rsidR="00CC2F8D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C2F8D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14:paraId="07D27574" w14:textId="0B935E00" w:rsidR="0073669E" w:rsidRPr="00CC2F8D" w:rsidRDefault="0073669E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B.5.U3</w:t>
            </w:r>
          </w:p>
        </w:tc>
        <w:tc>
          <w:tcPr>
            <w:tcW w:w="6821" w:type="dxa"/>
          </w:tcPr>
          <w:p w14:paraId="2FF0A8C0" w14:textId="46CA6E9F" w:rsidR="00CC2F8D" w:rsidRPr="00CC2F8D" w:rsidRDefault="0073669E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Student potrafi ocenić walory użytkowe komputerowego programu edukacyjnego, także pod kątem bezpieczeństwa związanego  z funkcjonowaniem w świecie wirtualnym oraz prowadzenia badań naukowych w obszarze zagrożeń związanych z funkcjonowaniem w świecie wirtualnym</w:t>
            </w:r>
          </w:p>
        </w:tc>
        <w:tc>
          <w:tcPr>
            <w:tcW w:w="1773" w:type="dxa"/>
          </w:tcPr>
          <w:p w14:paraId="3E869DC6" w14:textId="51523A97" w:rsidR="00CC2F8D" w:rsidRPr="00CC2F8D" w:rsidRDefault="0073669E" w:rsidP="00CC2F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 xml:space="preserve">PPW_U18 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2F8D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AA02DEE" w14:textId="77777777" w:rsidR="00CC2F8D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14E6E60D" w14:textId="77777777" w:rsidR="0073669E" w:rsidRPr="0073669E" w:rsidRDefault="0073669E" w:rsidP="007366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B.5.K1</w:t>
            </w:r>
          </w:p>
          <w:p w14:paraId="5FE7EFE1" w14:textId="79142EBA" w:rsidR="0073669E" w:rsidRPr="00341AC4" w:rsidRDefault="0073669E" w:rsidP="007366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B.5.K2</w:t>
            </w:r>
          </w:p>
        </w:tc>
        <w:tc>
          <w:tcPr>
            <w:tcW w:w="6830" w:type="dxa"/>
          </w:tcPr>
          <w:p w14:paraId="5FEA63E7" w14:textId="0F2F6312" w:rsidR="00CC2F8D" w:rsidRPr="00CC2F8D" w:rsidRDefault="0073669E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669E">
              <w:rPr>
                <w:rFonts w:asciiTheme="minorHAnsi" w:hAnsiTheme="minorHAnsi" w:cstheme="minorHAnsi"/>
                <w:sz w:val="21"/>
                <w:szCs w:val="21"/>
              </w:rPr>
              <w:t>Student jest gotów do ciągłej aktualizacji swojej wiedzy z zakresu zastosowań komputerów w edukacji i podejmowania działań pedagogicznych w zakresie właściwego wykorzystywania wirtualnej rzeczywistości, a także do zapewniania poczucia bezpieczeństwa dzieci lub uczniów znajdujących się pod jego opieką i przeciwdziałania zagrożeniom wypływającym z nieumiejętnego korzystania przez dzieci z wirtualnej rzeczywistości.</w:t>
            </w:r>
          </w:p>
        </w:tc>
        <w:tc>
          <w:tcPr>
            <w:tcW w:w="1773" w:type="dxa"/>
          </w:tcPr>
          <w:p w14:paraId="3E07749A" w14:textId="7CFC50C1" w:rsidR="00CC2F8D" w:rsidRPr="00CC2F8D" w:rsidRDefault="00912E15" w:rsidP="00CC2F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sz w:val="21"/>
                <w:szCs w:val="21"/>
              </w:rPr>
              <w:t>PPW_ K2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8FA38D0" w14:textId="77777777"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14:paraId="2A7FD4F8" w14:textId="3B749E20" w:rsidR="00954C07" w:rsidRPr="00341AC4" w:rsidRDefault="00954C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A8D1B5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3C89771" w:rsidR="00F05892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4BFC5BCB" w:rsidR="00F05892" w:rsidRPr="00341AC4" w:rsidRDefault="00912E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5E160F5C" w:rsidR="00F05892" w:rsidRPr="00341AC4" w:rsidRDefault="00912E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03E317E8" w:rsidR="00F05892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6D8F74E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61669953" w:rsidR="00F05892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2B5A6B11" w:rsidR="00F05892" w:rsidRPr="00341AC4" w:rsidRDefault="00912E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41E4D3CE" w:rsidR="00F05892" w:rsidRPr="00341AC4" w:rsidRDefault="00912E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1AB518A" w:rsidR="00F05892" w:rsidRPr="00341AC4" w:rsidRDefault="00CC2F8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6B2FF62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46CA295E" w:rsidR="00F05892" w:rsidRPr="00341AC4" w:rsidRDefault="00912E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0F5819DC" w:rsidR="00F05892" w:rsidRPr="00341AC4" w:rsidRDefault="00912E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760FCF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14BE3C4F" w:rsidR="00F05892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54A1CBD8" w:rsidR="00F05892" w:rsidRPr="00341AC4" w:rsidRDefault="00912E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3A18D06F" w:rsidR="00F05892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12E15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912E15" w:rsidRPr="00341AC4" w:rsidRDefault="00912E15" w:rsidP="00912E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2487CF39" w:rsidR="00912E15" w:rsidRPr="00912E15" w:rsidRDefault="00912E15" w:rsidP="00912E1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50-60% wyniku kolokwium, złożył pracę.</w:t>
            </w:r>
          </w:p>
        </w:tc>
      </w:tr>
      <w:tr w:rsidR="00912E15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912E15" w:rsidRPr="00341AC4" w:rsidRDefault="00912E15" w:rsidP="00912E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FD522D1" w:rsidR="00912E15" w:rsidRPr="00912E15" w:rsidRDefault="00912E15" w:rsidP="00912E1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61-70% wyniku kolokwium, złożył pracę.</w:t>
            </w:r>
          </w:p>
        </w:tc>
      </w:tr>
      <w:tr w:rsidR="00912E15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912E15" w:rsidRPr="00341AC4" w:rsidRDefault="00912E15" w:rsidP="00912E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2CC76B4" w:rsidR="00912E15" w:rsidRPr="00912E15" w:rsidRDefault="00912E15" w:rsidP="00912E1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71-80% wyniku kolokwium; udział w dyskusji na wykładzie konwersatoryjnym, złożył pracę.</w:t>
            </w:r>
          </w:p>
        </w:tc>
      </w:tr>
      <w:tr w:rsidR="00912E15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912E15" w:rsidRPr="00341AC4" w:rsidRDefault="00912E15" w:rsidP="00912E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DDFC023" w:rsidR="00912E15" w:rsidRPr="00912E15" w:rsidRDefault="00912E15" w:rsidP="00912E1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81-90% wyniku kolokwium; aktywny - na więcej niż dobrym poziomie udział w dyskusji na wykładzie konwersatoryjnym, złożył pracę.</w:t>
            </w:r>
          </w:p>
        </w:tc>
      </w:tr>
      <w:tr w:rsidR="00912E15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912E15" w:rsidRPr="00341AC4" w:rsidRDefault="00912E15" w:rsidP="00912E1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51FF7DB" w:rsidR="00912E15" w:rsidRPr="00912E15" w:rsidRDefault="00912E15" w:rsidP="00912E1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 91-100% wyniku kolokwium; aktywny - na bardzo dobrym poziomie udział w dyskusjach na wykładach konwersatoryjnych, złożył pracę.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1CA7A34A" w:rsidR="00896E3C" w:rsidRPr="00341AC4" w:rsidRDefault="00954C07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E-LEARNING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31DFC25" w:rsidR="00913ECD" w:rsidRPr="00341AC4" w:rsidRDefault="00954C07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.</w:t>
            </w:r>
          </w:p>
        </w:tc>
        <w:tc>
          <w:tcPr>
            <w:tcW w:w="8870" w:type="dxa"/>
          </w:tcPr>
          <w:p w14:paraId="0C0B45C1" w14:textId="067B6D98" w:rsidR="00913ECD" w:rsidRPr="00954C07" w:rsidRDefault="00912E15" w:rsidP="00954C0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Student wykonał wszystkie zadania na platformie e-learningowej.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912E15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12E15" w:rsidRPr="00341AC4" w:rsidRDefault="00912E15" w:rsidP="00912E1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E44EF79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3F9D18D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10</w:t>
            </w:r>
          </w:p>
        </w:tc>
      </w:tr>
      <w:tr w:rsidR="00912E15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912E15" w:rsidRPr="00341AC4" w:rsidRDefault="00912E15" w:rsidP="00912E1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964614F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6B7ACCB4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912E15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5A94FF66" w:rsidR="00912E15" w:rsidRPr="00341AC4" w:rsidRDefault="00912E15" w:rsidP="00912E1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)e-learning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708ECB9A" w14:textId="23F38497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503262EE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12E15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912E15" w:rsidRPr="00341AC4" w:rsidRDefault="00912E15" w:rsidP="00912E1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8C5EFCB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2A63729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15</w:t>
            </w:r>
          </w:p>
        </w:tc>
      </w:tr>
      <w:tr w:rsidR="00912E15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912E15" w:rsidRPr="00341AC4" w:rsidRDefault="00912E15" w:rsidP="00912E1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47B70945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8E3A95E" w14:textId="0AB27B7C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912E15" w:rsidRPr="00341AC4" w14:paraId="708B68DC" w14:textId="77777777" w:rsidTr="00370AA0">
        <w:trPr>
          <w:trHeight w:val="282"/>
          <w:jc w:val="center"/>
        </w:trPr>
        <w:tc>
          <w:tcPr>
            <w:tcW w:w="5499" w:type="dxa"/>
            <w:vAlign w:val="center"/>
          </w:tcPr>
          <w:p w14:paraId="0A2F1FDC" w14:textId="5D72A35A" w:rsidR="00912E15" w:rsidRPr="00912E15" w:rsidRDefault="00912E15" w:rsidP="00912E1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4CE600F1" w14:textId="7C37EDDB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2EBF00B8" w14:textId="08ACD20A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912E15" w:rsidRPr="00341AC4" w14:paraId="4EB0E897" w14:textId="77777777" w:rsidTr="00370AA0">
        <w:trPr>
          <w:trHeight w:val="282"/>
          <w:jc w:val="center"/>
        </w:trPr>
        <w:tc>
          <w:tcPr>
            <w:tcW w:w="5499" w:type="dxa"/>
            <w:vAlign w:val="center"/>
          </w:tcPr>
          <w:p w14:paraId="0C7DF4A5" w14:textId="11F18F7C" w:rsidR="00912E15" w:rsidRPr="00912E15" w:rsidRDefault="00912E15" w:rsidP="00912E1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iCs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571F12FD" w14:textId="69027743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5E2864D3" w14:textId="77777777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12E15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12E15" w:rsidRPr="00341AC4" w:rsidRDefault="00912E15" w:rsidP="00912E1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9963062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83117C7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25</w:t>
            </w:r>
          </w:p>
        </w:tc>
      </w:tr>
      <w:tr w:rsidR="00912E15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12E15" w:rsidRPr="00341AC4" w:rsidRDefault="00912E15" w:rsidP="00912E1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1F173EF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89BEEAD" w:rsidR="00912E15" w:rsidRPr="00912E15" w:rsidRDefault="00912E15" w:rsidP="00912E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12E1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5A64CC"/>
    <w:multiLevelType w:val="hybridMultilevel"/>
    <w:tmpl w:val="6C600990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26297E"/>
    <w:multiLevelType w:val="hybridMultilevel"/>
    <w:tmpl w:val="DF684A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6415CD7"/>
    <w:multiLevelType w:val="hybridMultilevel"/>
    <w:tmpl w:val="7AFEE48A"/>
    <w:lvl w:ilvl="0" w:tplc="1D20C37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6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8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812134569">
    <w:abstractNumId w:val="35"/>
  </w:num>
  <w:num w:numId="38" w16cid:durableId="1168401512">
    <w:abstractNumId w:val="27"/>
  </w:num>
  <w:num w:numId="39" w16cid:durableId="1701583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341AC4"/>
    <w:rsid w:val="0034602B"/>
    <w:rsid w:val="003622B2"/>
    <w:rsid w:val="00363F81"/>
    <w:rsid w:val="003B02BE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3242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0EFD"/>
    <w:rsid w:val="00621E17"/>
    <w:rsid w:val="00625795"/>
    <w:rsid w:val="00635E40"/>
    <w:rsid w:val="00654EA0"/>
    <w:rsid w:val="0067260F"/>
    <w:rsid w:val="006A0C6B"/>
    <w:rsid w:val="006B60BA"/>
    <w:rsid w:val="006C5000"/>
    <w:rsid w:val="006D764F"/>
    <w:rsid w:val="006E60C3"/>
    <w:rsid w:val="006F029C"/>
    <w:rsid w:val="0071489A"/>
    <w:rsid w:val="00725F8A"/>
    <w:rsid w:val="0073669E"/>
    <w:rsid w:val="00745543"/>
    <w:rsid w:val="00775AF1"/>
    <w:rsid w:val="007839B9"/>
    <w:rsid w:val="007B605E"/>
    <w:rsid w:val="007C3DBD"/>
    <w:rsid w:val="00831DE4"/>
    <w:rsid w:val="00834C51"/>
    <w:rsid w:val="00862E0A"/>
    <w:rsid w:val="00896E3C"/>
    <w:rsid w:val="008B336A"/>
    <w:rsid w:val="00906C25"/>
    <w:rsid w:val="009109EC"/>
    <w:rsid w:val="00912E15"/>
    <w:rsid w:val="00913ECD"/>
    <w:rsid w:val="00937B44"/>
    <w:rsid w:val="00952870"/>
    <w:rsid w:val="00954C07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0566"/>
    <w:rsid w:val="00B54F67"/>
    <w:rsid w:val="00B64890"/>
    <w:rsid w:val="00B6660E"/>
    <w:rsid w:val="00B72C78"/>
    <w:rsid w:val="00B877F7"/>
    <w:rsid w:val="00BB0629"/>
    <w:rsid w:val="00BE67AE"/>
    <w:rsid w:val="00BF000B"/>
    <w:rsid w:val="00C1154E"/>
    <w:rsid w:val="00C14619"/>
    <w:rsid w:val="00C51D09"/>
    <w:rsid w:val="00C62B71"/>
    <w:rsid w:val="00C74615"/>
    <w:rsid w:val="00CA3616"/>
    <w:rsid w:val="00CB604E"/>
    <w:rsid w:val="00CC2F8D"/>
    <w:rsid w:val="00CD60D3"/>
    <w:rsid w:val="00CF48D1"/>
    <w:rsid w:val="00D05AB2"/>
    <w:rsid w:val="00D85EF3"/>
    <w:rsid w:val="00D864ED"/>
    <w:rsid w:val="00D938BC"/>
    <w:rsid w:val="00DA28D5"/>
    <w:rsid w:val="00DB5D67"/>
    <w:rsid w:val="00DC713A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600EF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0EF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600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Sławomir Koziej</cp:lastModifiedBy>
  <cp:revision>4</cp:revision>
  <cp:lastPrinted>2025-10-28T07:51:00Z</cp:lastPrinted>
  <dcterms:created xsi:type="dcterms:W3CDTF">2026-07-04T09:03:00Z</dcterms:created>
  <dcterms:modified xsi:type="dcterms:W3CDTF">2026-07-04T09:27:00Z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