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DA91" w14:textId="77777777" w:rsidR="00621C52" w:rsidRPr="005F43B0" w:rsidRDefault="00621C52" w:rsidP="005F43B0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585AA8C4" w14:textId="77777777" w:rsidR="00621C52" w:rsidRPr="005F43B0" w:rsidRDefault="00621C52" w:rsidP="005F43B0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5F43B0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5F43B0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14:paraId="29095AF8" w14:textId="032990DE" w:rsidR="00621C52" w:rsidRPr="005F43B0" w:rsidRDefault="00621C52" w:rsidP="005F43B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iCs/>
          <w:color w:val="000000" w:themeColor="text1"/>
          <w:sz w:val="24"/>
          <w:szCs w:val="24"/>
        </w:rPr>
        <w:t>Kod przedmiotu (zajęć):</w:t>
      </w:r>
      <w:r w:rsidRPr="005F43B0">
        <w:rPr>
          <w:rFonts w:ascii="Calibri" w:hAnsi="Calibri" w:cs="Calibri"/>
          <w:sz w:val="24"/>
          <w:szCs w:val="24"/>
        </w:rPr>
        <w:t xml:space="preserve"> 0112-3PPW-C2-PMZ</w:t>
      </w:r>
    </w:p>
    <w:p w14:paraId="66F3A7EB" w14:textId="6379FFB6" w:rsidR="00621C52" w:rsidRPr="005F43B0" w:rsidRDefault="00621C52" w:rsidP="005F43B0">
      <w:pPr>
        <w:spacing w:line="276" w:lineRule="auto"/>
        <w:ind w:firstLine="425"/>
        <w:rPr>
          <w:rFonts w:ascii="Calibri" w:hAnsi="Calibri" w:cs="Calibri"/>
          <w:b/>
          <w:sz w:val="24"/>
          <w:szCs w:val="24"/>
        </w:rPr>
      </w:pPr>
      <w:r w:rsidRPr="005F43B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5F43B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5F43B0">
        <w:rPr>
          <w:rFonts w:ascii="Calibri" w:hAnsi="Calibri" w:cs="Calibri"/>
          <w:b/>
          <w:bCs/>
          <w:color w:val="000000" w:themeColor="text1"/>
          <w:sz w:val="24"/>
          <w:szCs w:val="24"/>
        </w:rPr>
        <w:t>w języku polskim:</w:t>
      </w:r>
      <w:r w:rsidRPr="005F43B0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proofErr w:type="spellStart"/>
      <w:r w:rsidRPr="00524989">
        <w:rPr>
          <w:rFonts w:ascii="Calibri" w:hAnsi="Calibri" w:cs="Calibri"/>
          <w:bCs/>
          <w:sz w:val="24"/>
          <w:szCs w:val="24"/>
          <w:lang w:val="en-GB"/>
        </w:rPr>
        <w:t>Pozytywne</w:t>
      </w:r>
      <w:proofErr w:type="spellEnd"/>
      <w:r w:rsidRPr="00524989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proofErr w:type="spellStart"/>
      <w:r w:rsidRPr="00524989">
        <w:rPr>
          <w:rFonts w:ascii="Calibri" w:hAnsi="Calibri" w:cs="Calibri"/>
          <w:bCs/>
          <w:sz w:val="24"/>
          <w:szCs w:val="24"/>
          <w:lang w:val="en-GB"/>
        </w:rPr>
        <w:t>mierniki</w:t>
      </w:r>
      <w:proofErr w:type="spellEnd"/>
      <w:r w:rsidRPr="00524989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proofErr w:type="spellStart"/>
      <w:r w:rsidRPr="00524989">
        <w:rPr>
          <w:rFonts w:ascii="Calibri" w:hAnsi="Calibri" w:cs="Calibri"/>
          <w:bCs/>
          <w:sz w:val="24"/>
          <w:szCs w:val="24"/>
          <w:lang w:val="en-GB"/>
        </w:rPr>
        <w:t>zdrowia</w:t>
      </w:r>
      <w:proofErr w:type="spellEnd"/>
      <w:r w:rsidRPr="00524989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proofErr w:type="spellStart"/>
      <w:r w:rsidRPr="00524989">
        <w:rPr>
          <w:rFonts w:ascii="Calibri" w:hAnsi="Calibri" w:cs="Calibri"/>
          <w:bCs/>
          <w:sz w:val="24"/>
          <w:szCs w:val="24"/>
          <w:lang w:val="en-GB"/>
        </w:rPr>
        <w:t>dzieci</w:t>
      </w:r>
      <w:proofErr w:type="spellEnd"/>
    </w:p>
    <w:p w14:paraId="2C7DDBAE" w14:textId="14F82A8D" w:rsidR="00621C52" w:rsidRPr="005F43B0" w:rsidRDefault="00621C52" w:rsidP="005F43B0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  <w:sz w:val="24"/>
          <w:szCs w:val="24"/>
        </w:rPr>
      </w:pPr>
      <w:r w:rsidRPr="005F43B0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>Nazwa przedmiotu (zajęć) w języku angielskim:</w:t>
      </w:r>
      <w:r w:rsidRPr="005F43B0">
        <w:rPr>
          <w:rFonts w:cs="Calibri"/>
          <w:color w:val="auto"/>
          <w:sz w:val="24"/>
          <w:szCs w:val="24"/>
          <w:lang w:val="en-GB"/>
        </w:rPr>
        <w:t xml:space="preserve"> </w:t>
      </w:r>
      <w:r w:rsidRPr="005F43B0">
        <w:rPr>
          <w:rFonts w:cs="Calibri"/>
          <w:i w:val="0"/>
          <w:iCs/>
          <w:color w:val="auto"/>
          <w:sz w:val="24"/>
          <w:szCs w:val="24"/>
          <w:lang w:val="en-GB"/>
        </w:rPr>
        <w:t>Positive Measures of Children’s Health</w:t>
      </w:r>
    </w:p>
    <w:p w14:paraId="73617EF8" w14:textId="3EB0FEED" w:rsidR="00621C52" w:rsidRPr="005F43B0" w:rsidRDefault="00621C52" w:rsidP="005F43B0">
      <w:pPr>
        <w:pStyle w:val="Nagwek2"/>
        <w:numPr>
          <w:ilvl w:val="0"/>
          <w:numId w:val="11"/>
        </w:numPr>
        <w:snapToGrid w:val="0"/>
        <w:spacing w:before="24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21C52" w:rsidRPr="005F43B0" w14:paraId="1B58E7B6" w14:textId="77777777" w:rsidTr="00621C52">
        <w:trPr>
          <w:trHeight w:val="282"/>
          <w:jc w:val="center"/>
        </w:trPr>
        <w:tc>
          <w:tcPr>
            <w:tcW w:w="4742" w:type="dxa"/>
          </w:tcPr>
          <w:p w14:paraId="7E50EB59" w14:textId="77777777" w:rsidR="00621C52" w:rsidRPr="005F43B0" w:rsidRDefault="00621C52" w:rsidP="005F43B0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061EEAE" w14:textId="69565154" w:rsidR="00621C52" w:rsidRPr="005F43B0" w:rsidRDefault="00621C52" w:rsidP="005F43B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Pedagogika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przedszkolna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wczesnoszkolna</w:t>
            </w:r>
            <w:proofErr w:type="spellEnd"/>
          </w:p>
        </w:tc>
      </w:tr>
      <w:tr w:rsidR="00621C52" w:rsidRPr="005F43B0" w14:paraId="3FB35F4C" w14:textId="77777777" w:rsidTr="00621C52">
        <w:trPr>
          <w:trHeight w:val="285"/>
          <w:jc w:val="center"/>
        </w:trPr>
        <w:tc>
          <w:tcPr>
            <w:tcW w:w="4742" w:type="dxa"/>
          </w:tcPr>
          <w:p w14:paraId="3CBDE977" w14:textId="77777777" w:rsidR="00621C52" w:rsidRPr="005F43B0" w:rsidRDefault="00621C52" w:rsidP="005F43B0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3C98A8C6" w14:textId="2F7AE333" w:rsidR="00621C52" w:rsidRPr="005F43B0" w:rsidRDefault="00621C52" w:rsidP="005F43B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 xml:space="preserve">studia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stacjonarne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/ studia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niestacjonarne</w:t>
            </w:r>
            <w:proofErr w:type="spellEnd"/>
          </w:p>
        </w:tc>
      </w:tr>
      <w:tr w:rsidR="00621C52" w:rsidRPr="005F43B0" w14:paraId="21667DE3" w14:textId="77777777" w:rsidTr="00621C52">
        <w:trPr>
          <w:trHeight w:val="285"/>
          <w:jc w:val="center"/>
        </w:trPr>
        <w:tc>
          <w:tcPr>
            <w:tcW w:w="4742" w:type="dxa"/>
          </w:tcPr>
          <w:p w14:paraId="5F5BBDE6" w14:textId="77777777" w:rsidR="00621C52" w:rsidRPr="005F43B0" w:rsidRDefault="00621C52" w:rsidP="005F43B0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</w:t>
            </w:r>
            <w:proofErr w:type="spellEnd"/>
            <w:r w:rsidRPr="005F43B0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667B700D" w14:textId="186AF3A5" w:rsidR="00621C52" w:rsidRPr="005F43B0" w:rsidRDefault="00621C52" w:rsidP="005F43B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 xml:space="preserve">studia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jednolite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magisterskie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621C52" w:rsidRPr="005F43B0" w14:paraId="6A36B0B9" w14:textId="77777777" w:rsidTr="00621C52">
        <w:trPr>
          <w:trHeight w:val="285"/>
          <w:jc w:val="center"/>
        </w:trPr>
        <w:tc>
          <w:tcPr>
            <w:tcW w:w="4742" w:type="dxa"/>
          </w:tcPr>
          <w:p w14:paraId="73F82EF3" w14:textId="77777777" w:rsidR="00621C52" w:rsidRPr="005F43B0" w:rsidRDefault="00621C52" w:rsidP="005F43B0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4CC6D691" w14:textId="5A11CBCB" w:rsidR="00621C52" w:rsidRPr="005F43B0" w:rsidRDefault="00621C52" w:rsidP="005F43B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621C52" w:rsidRPr="005F43B0" w14:paraId="6D109FD3" w14:textId="77777777" w:rsidTr="00621C52">
        <w:trPr>
          <w:trHeight w:val="282"/>
          <w:jc w:val="center"/>
        </w:trPr>
        <w:tc>
          <w:tcPr>
            <w:tcW w:w="4742" w:type="dxa"/>
          </w:tcPr>
          <w:p w14:paraId="4F269E18" w14:textId="77777777" w:rsidR="00621C52" w:rsidRPr="005F43B0" w:rsidRDefault="00621C52" w:rsidP="005F43B0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przygotowująca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kartę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5005" w:type="dxa"/>
          </w:tcPr>
          <w:p w14:paraId="58009566" w14:textId="77C41631" w:rsidR="00621C52" w:rsidRPr="005F43B0" w:rsidRDefault="00621C52" w:rsidP="005F43B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>dr Agata Jopkiewicz/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mgr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Inga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Staszowska</w:t>
            </w:r>
            <w:proofErr w:type="spellEnd"/>
          </w:p>
        </w:tc>
      </w:tr>
      <w:tr w:rsidR="00621C52" w:rsidRPr="005F43B0" w14:paraId="229F5036" w14:textId="77777777" w:rsidTr="00621C52">
        <w:trPr>
          <w:trHeight w:val="285"/>
          <w:jc w:val="center"/>
        </w:trPr>
        <w:tc>
          <w:tcPr>
            <w:tcW w:w="4742" w:type="dxa"/>
          </w:tcPr>
          <w:p w14:paraId="31D04409" w14:textId="77777777" w:rsidR="00621C52" w:rsidRPr="005F43B0" w:rsidRDefault="00621C52" w:rsidP="005F43B0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53E6857C" w14:textId="1CD04A4D" w:rsidR="00621C52" w:rsidRPr="005F43B0" w:rsidRDefault="00621C52" w:rsidP="005F43B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hyperlink r:id="rId5" w:history="1">
              <w:r w:rsidRPr="005F43B0">
                <w:rPr>
                  <w:rStyle w:val="Hipercze"/>
                  <w:rFonts w:ascii="Calibri" w:hAnsi="Calibri" w:cs="Calibri"/>
                  <w:sz w:val="21"/>
                  <w:szCs w:val="21"/>
                </w:rPr>
                <w:t>agata.jopkiewicz@ujk.edu.pl</w:t>
              </w:r>
            </w:hyperlink>
            <w:r w:rsidRPr="005F43B0">
              <w:rPr>
                <w:rFonts w:ascii="Calibri" w:hAnsi="Calibri" w:cs="Calibri"/>
                <w:sz w:val="21"/>
                <w:szCs w:val="21"/>
              </w:rPr>
              <w:t xml:space="preserve"> inga.staszowska@ujk.edu.pl</w:t>
            </w:r>
          </w:p>
        </w:tc>
      </w:tr>
    </w:tbl>
    <w:p w14:paraId="54D4F611" w14:textId="195D7E98" w:rsidR="00621C52" w:rsidRPr="005F43B0" w:rsidRDefault="00621C52" w:rsidP="005F43B0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621C52" w:rsidRPr="005F43B0" w14:paraId="21990C11" w14:textId="77777777" w:rsidTr="00621C52">
        <w:trPr>
          <w:trHeight w:val="285"/>
          <w:jc w:val="center"/>
        </w:trPr>
        <w:tc>
          <w:tcPr>
            <w:tcW w:w="3467" w:type="dxa"/>
          </w:tcPr>
          <w:p w14:paraId="08F0CAD6" w14:textId="77777777" w:rsidR="00621C52" w:rsidRPr="005F43B0" w:rsidRDefault="00621C52" w:rsidP="005F43B0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4C389051" w14:textId="7EA033A9" w:rsidR="00621C52" w:rsidRPr="005F43B0" w:rsidRDefault="00621C52" w:rsidP="005F43B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bCs/>
                <w:sz w:val="21"/>
                <w:szCs w:val="21"/>
              </w:rPr>
              <w:t>polski</w:t>
            </w:r>
            <w:proofErr w:type="spellEnd"/>
            <w:r w:rsidRPr="005F43B0">
              <w:rPr>
                <w:rFonts w:ascii="Calibri" w:hAnsi="Calibri" w:cs="Calibri"/>
                <w:b/>
                <w:bCs/>
                <w:sz w:val="21"/>
                <w:szCs w:val="21"/>
              </w:rPr>
              <w:t>/</w:t>
            </w:r>
            <w:proofErr w:type="spellStart"/>
            <w:r w:rsidRPr="005F43B0">
              <w:rPr>
                <w:rFonts w:ascii="Calibri" w:hAnsi="Calibri" w:cs="Calibri"/>
                <w:b/>
                <w:bCs/>
                <w:sz w:val="21"/>
                <w:szCs w:val="21"/>
              </w:rPr>
              <w:t>angielski</w:t>
            </w:r>
            <w:proofErr w:type="spellEnd"/>
          </w:p>
        </w:tc>
      </w:tr>
      <w:tr w:rsidR="00621C52" w:rsidRPr="005F43B0" w14:paraId="6F462531" w14:textId="77777777" w:rsidTr="00621C52">
        <w:trPr>
          <w:trHeight w:val="282"/>
          <w:jc w:val="center"/>
        </w:trPr>
        <w:tc>
          <w:tcPr>
            <w:tcW w:w="3467" w:type="dxa"/>
          </w:tcPr>
          <w:p w14:paraId="0770B222" w14:textId="77777777" w:rsidR="00621C52" w:rsidRPr="005F43B0" w:rsidRDefault="00621C52" w:rsidP="005F43B0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3554E5A6" w14:textId="62EAE7A2" w:rsidR="00621C52" w:rsidRPr="005F43B0" w:rsidRDefault="00621C52" w:rsidP="005F43B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zaliczenie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przedmiotu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proofErr w:type="spellStart"/>
            <w:r w:rsidRPr="005F43B0">
              <w:rPr>
                <w:rFonts w:ascii="Calibri" w:hAnsi="Calibri" w:cs="Calibri"/>
                <w:iCs/>
                <w:sz w:val="21"/>
                <w:szCs w:val="21"/>
              </w:rPr>
              <w:t>Biomedyczne</w:t>
            </w:r>
            <w:proofErr w:type="spellEnd"/>
            <w:r w:rsidRPr="005F43B0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iCs/>
                <w:sz w:val="21"/>
                <w:szCs w:val="21"/>
              </w:rPr>
              <w:t>podstawy</w:t>
            </w:r>
            <w:proofErr w:type="spellEnd"/>
            <w:r w:rsidRPr="005F43B0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iCs/>
                <w:sz w:val="21"/>
                <w:szCs w:val="21"/>
              </w:rPr>
              <w:t>rozwoju</w:t>
            </w:r>
            <w:proofErr w:type="spellEnd"/>
            <w:r w:rsidRPr="005F43B0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iCs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iCs/>
                <w:sz w:val="21"/>
                <w:szCs w:val="21"/>
              </w:rPr>
              <w:t>wychowania</w:t>
            </w:r>
            <w:proofErr w:type="spellEnd"/>
          </w:p>
        </w:tc>
      </w:tr>
    </w:tbl>
    <w:p w14:paraId="710DBAB0" w14:textId="1760108F" w:rsidR="00621C52" w:rsidRPr="005F43B0" w:rsidRDefault="00621C52" w:rsidP="005F43B0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21C52" w:rsidRPr="005F43B0" w14:paraId="1260F9C4" w14:textId="77777777" w:rsidTr="00621C52">
        <w:trPr>
          <w:trHeight w:val="285"/>
          <w:jc w:val="center"/>
        </w:trPr>
        <w:tc>
          <w:tcPr>
            <w:tcW w:w="3466" w:type="dxa"/>
          </w:tcPr>
          <w:p w14:paraId="36BFF5BD" w14:textId="77777777" w:rsidR="00621C52" w:rsidRPr="005F43B0" w:rsidRDefault="00621C52" w:rsidP="005F43B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018CCBFF" w14:textId="6363D937" w:rsidR="00621C52" w:rsidRPr="005F43B0" w:rsidRDefault="00621C52" w:rsidP="005F43B0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ćwiczenia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621C52" w:rsidRPr="005F43B0" w14:paraId="5526F336" w14:textId="77777777" w:rsidTr="00621C52">
        <w:trPr>
          <w:trHeight w:val="282"/>
          <w:jc w:val="center"/>
        </w:trPr>
        <w:tc>
          <w:tcPr>
            <w:tcW w:w="3466" w:type="dxa"/>
          </w:tcPr>
          <w:p w14:paraId="2D5A89EE" w14:textId="77777777" w:rsidR="00621C52" w:rsidRPr="005F43B0" w:rsidRDefault="00621C52" w:rsidP="005F43B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realizacji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2A3AC943" w14:textId="089100AE" w:rsidR="00621C52" w:rsidRPr="005F43B0" w:rsidRDefault="00621C52" w:rsidP="005F43B0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zajęcia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pomieszczeniach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dydaktycznych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UJK</w:t>
            </w:r>
          </w:p>
        </w:tc>
      </w:tr>
      <w:tr w:rsidR="00621C52" w:rsidRPr="005F43B0" w14:paraId="380F3049" w14:textId="77777777" w:rsidTr="00621C52">
        <w:trPr>
          <w:trHeight w:val="285"/>
          <w:jc w:val="center"/>
        </w:trPr>
        <w:tc>
          <w:tcPr>
            <w:tcW w:w="3466" w:type="dxa"/>
          </w:tcPr>
          <w:p w14:paraId="524D3815" w14:textId="77777777" w:rsidR="00621C52" w:rsidRPr="005F43B0" w:rsidRDefault="00621C52" w:rsidP="005F43B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zaliczenia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5A07D6A4" w14:textId="3DD3C3B1" w:rsidR="00621C52" w:rsidRPr="005F43B0" w:rsidRDefault="00621C52" w:rsidP="005F43B0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zaliczenie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oceną</w:t>
            </w:r>
            <w:proofErr w:type="spellEnd"/>
          </w:p>
        </w:tc>
      </w:tr>
      <w:tr w:rsidR="00621C52" w:rsidRPr="005F43B0" w14:paraId="6ED5D6C9" w14:textId="77777777" w:rsidTr="00621C52">
        <w:trPr>
          <w:trHeight w:val="282"/>
          <w:jc w:val="center"/>
        </w:trPr>
        <w:tc>
          <w:tcPr>
            <w:tcW w:w="3466" w:type="dxa"/>
          </w:tcPr>
          <w:p w14:paraId="39BC2CDF" w14:textId="77777777" w:rsidR="00621C52" w:rsidRPr="005F43B0" w:rsidRDefault="00621C52" w:rsidP="005F43B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Metody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2B73EDB6" w14:textId="0BA36025" w:rsidR="00621C52" w:rsidRPr="005F43B0" w:rsidRDefault="00621C52" w:rsidP="005F43B0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Ćwiczenia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przedmiotowe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pomiar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metoda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projektów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pokaz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opisem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objaśnieniem</w:t>
            </w:r>
            <w:proofErr w:type="spellEnd"/>
          </w:p>
        </w:tc>
      </w:tr>
      <w:tr w:rsidR="00621C52" w:rsidRPr="005F43B0" w14:paraId="2D8A1972" w14:textId="77777777" w:rsidTr="00621C52">
        <w:trPr>
          <w:trHeight w:val="285"/>
          <w:jc w:val="center"/>
        </w:trPr>
        <w:tc>
          <w:tcPr>
            <w:tcW w:w="3466" w:type="dxa"/>
          </w:tcPr>
          <w:p w14:paraId="1C9DDAE7" w14:textId="77777777" w:rsidR="00621C52" w:rsidRPr="005F43B0" w:rsidRDefault="00621C52" w:rsidP="005F43B0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podstawowej</w:t>
            </w:r>
            <w:proofErr w:type="spellEnd"/>
          </w:p>
        </w:tc>
        <w:tc>
          <w:tcPr>
            <w:tcW w:w="6279" w:type="dxa"/>
          </w:tcPr>
          <w:p w14:paraId="0E04DA3A" w14:textId="77777777" w:rsidR="00621C52" w:rsidRPr="005F43B0" w:rsidRDefault="00621C52" w:rsidP="005F43B0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spacing w:val="-4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 xml:space="preserve">Jopkiewicz A., </w:t>
            </w:r>
            <w:proofErr w:type="spellStart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>Przychodni</w:t>
            </w:r>
            <w:proofErr w:type="spellEnd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A., Jopkiewicz A., </w:t>
            </w:r>
            <w:proofErr w:type="spellStart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>Przystanek</w:t>
            </w:r>
            <w:proofErr w:type="spellEnd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K., </w:t>
            </w:r>
            <w:proofErr w:type="spellStart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>Pozytywne</w:t>
            </w:r>
            <w:proofErr w:type="spellEnd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>wskaźniki</w:t>
            </w:r>
            <w:proofErr w:type="spellEnd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>zdrowia</w:t>
            </w:r>
            <w:proofErr w:type="spellEnd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>dzieci</w:t>
            </w:r>
            <w:proofErr w:type="spellEnd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>młodzieży</w:t>
            </w:r>
            <w:proofErr w:type="spellEnd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>kieleckiej</w:t>
            </w:r>
            <w:proofErr w:type="spellEnd"/>
            <w:r w:rsidRPr="005F43B0">
              <w:rPr>
                <w:rFonts w:ascii="Calibri" w:hAnsi="Calibri" w:cs="Calibri"/>
                <w:spacing w:val="-4"/>
                <w:sz w:val="21"/>
                <w:szCs w:val="21"/>
              </w:rPr>
              <w:t>, Radom-Kielce, 2011.</w:t>
            </w:r>
          </w:p>
          <w:p w14:paraId="6B34914C" w14:textId="77777777" w:rsidR="00621C52" w:rsidRPr="005F43B0" w:rsidRDefault="00621C52" w:rsidP="005F43B0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Kasperczyk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T., Mucha D., 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Zarys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kinezjologii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>, JET, Kraków 2016.</w:t>
            </w:r>
          </w:p>
          <w:p w14:paraId="73F56554" w14:textId="5AB71395" w:rsidR="00621C52" w:rsidRPr="005F43B0" w:rsidRDefault="00621C52" w:rsidP="005F43B0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 xml:space="preserve">Raczek J.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Antropomotoryka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. Teoria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motoryczności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człowieka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zarysie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>, Wyd. Lek. PZWL, Warszawa 2010.</w:t>
            </w:r>
          </w:p>
        </w:tc>
      </w:tr>
      <w:tr w:rsidR="00621C52" w:rsidRPr="005F43B0" w14:paraId="4794F396" w14:textId="77777777" w:rsidTr="00621C52">
        <w:trPr>
          <w:trHeight w:val="285"/>
          <w:jc w:val="center"/>
        </w:trPr>
        <w:tc>
          <w:tcPr>
            <w:tcW w:w="3466" w:type="dxa"/>
          </w:tcPr>
          <w:p w14:paraId="25FEF1F9" w14:textId="77777777" w:rsidR="00621C52" w:rsidRPr="005F43B0" w:rsidRDefault="00621C52" w:rsidP="005F43B0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14:paraId="3C772873" w14:textId="77777777" w:rsidR="00621C52" w:rsidRPr="005F43B0" w:rsidRDefault="00621C52" w:rsidP="005F43B0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 xml:space="preserve">Jopkiewicz A.,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Suliga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E.,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Biologiczne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podstawy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człowieka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. ITE, Radom-Kielce 2011. </w:t>
            </w:r>
          </w:p>
          <w:p w14:paraId="42579E24" w14:textId="77777777" w:rsidR="00621C52" w:rsidRPr="005F43B0" w:rsidRDefault="00621C52" w:rsidP="005F43B0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 xml:space="preserve">Kaczmarek M.,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Wolański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N. 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Rozwój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biologiczny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człowieka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od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poczęcia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śmierci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>. PWN Warszawa 2018.</w:t>
            </w:r>
          </w:p>
          <w:p w14:paraId="365AA72A" w14:textId="77777777" w:rsidR="00621C52" w:rsidRPr="005F43B0" w:rsidRDefault="00621C52" w:rsidP="005F43B0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 xml:space="preserve">Malinowski A.,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Auksologia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Rozwój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osobniczy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człowieka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ujęciu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biomedycznym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Uniwersytet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Zielonogórski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Zielona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Góra 2004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następne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wydania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. </w:t>
            </w:r>
          </w:p>
          <w:p w14:paraId="36D30D31" w14:textId="77777777" w:rsidR="00621C52" w:rsidRPr="005F43B0" w:rsidRDefault="00621C52" w:rsidP="005F43B0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Mięsowicz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I. (red.),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Auksologia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Rozwój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biologiczny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człowieka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metody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jego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oceny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od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narodzin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do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dorosłości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. Wyd.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Akademii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Pedagogiki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Specjalnej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>, Warszawa 2001.</w:t>
            </w:r>
          </w:p>
          <w:p w14:paraId="51207929" w14:textId="01BC7B4E" w:rsidR="00621C52" w:rsidRPr="005F43B0" w:rsidRDefault="00621C52" w:rsidP="005F43B0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 xml:space="preserve">Woynarowska B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wsp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.,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Biomedyczne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podstawy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kształcenia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wychowania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>, PWN, Warszawa 2010.</w:t>
            </w:r>
          </w:p>
        </w:tc>
      </w:tr>
    </w:tbl>
    <w:p w14:paraId="3851A765" w14:textId="61036AA8" w:rsidR="00621C52" w:rsidRPr="005F43B0" w:rsidRDefault="00621C52" w:rsidP="005F43B0">
      <w:pPr>
        <w:pStyle w:val="Nagwek2"/>
        <w:numPr>
          <w:ilvl w:val="0"/>
          <w:numId w:val="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Cele, treści i efekty uczenia się</w:t>
      </w:r>
    </w:p>
    <w:p w14:paraId="2F8FA8BB" w14:textId="77777777" w:rsidR="00621C52" w:rsidRPr="005F43B0" w:rsidRDefault="00621C52" w:rsidP="005F43B0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EB6DBFC" w14:textId="77777777" w:rsidR="00621C52" w:rsidRPr="005F43B0" w:rsidRDefault="00621C52" w:rsidP="005F43B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5F43B0">
        <w:rPr>
          <w:rFonts w:ascii="Calibri" w:hAnsi="Calibri" w:cs="Calibri"/>
          <w:sz w:val="24"/>
          <w:szCs w:val="24"/>
        </w:rPr>
        <w:lastRenderedPageBreak/>
        <w:t xml:space="preserve">C1. </w:t>
      </w:r>
      <w:r w:rsidRPr="005F43B0">
        <w:rPr>
          <w:rFonts w:ascii="Calibri" w:hAnsi="Calibri" w:cs="Calibri"/>
          <w:bCs/>
          <w:sz w:val="24"/>
          <w:szCs w:val="24"/>
        </w:rPr>
        <w:t>Zapoznanie studenta z najnowszymi metodami oceny sprawności fizycznej, umiejętności ruchowych, aktywności fizycznej, rozwoju biologicznego, stanu zdrowia, samooceny zdrowia dzieci i młodzieży.</w:t>
      </w:r>
    </w:p>
    <w:p w14:paraId="1821FC49" w14:textId="77777777" w:rsidR="00621C52" w:rsidRPr="005F43B0" w:rsidRDefault="00621C52" w:rsidP="005F43B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5F43B0">
        <w:rPr>
          <w:rFonts w:ascii="Calibri" w:hAnsi="Calibri" w:cs="Calibri"/>
          <w:sz w:val="24"/>
          <w:szCs w:val="24"/>
        </w:rPr>
        <w:t xml:space="preserve">C2. </w:t>
      </w:r>
      <w:r w:rsidRPr="005F43B0">
        <w:rPr>
          <w:rFonts w:ascii="Calibri" w:hAnsi="Calibri" w:cs="Calibri"/>
          <w:bCs/>
          <w:sz w:val="24"/>
          <w:szCs w:val="24"/>
        </w:rPr>
        <w:t>Przygotowanie studenta do możliwości zastosowania podstawowych mierników zdrowia.</w:t>
      </w:r>
    </w:p>
    <w:p w14:paraId="20C05CDA" w14:textId="454270F2" w:rsidR="00621C52" w:rsidRPr="005F43B0" w:rsidRDefault="00621C52" w:rsidP="005F43B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5F43B0">
        <w:rPr>
          <w:rFonts w:ascii="Calibri" w:hAnsi="Calibri" w:cs="Calibri"/>
          <w:sz w:val="24"/>
          <w:szCs w:val="24"/>
        </w:rPr>
        <w:t xml:space="preserve">C3. </w:t>
      </w:r>
      <w:r w:rsidRPr="005F43B0">
        <w:rPr>
          <w:rFonts w:ascii="Calibri" w:hAnsi="Calibri" w:cs="Calibri"/>
          <w:bCs/>
          <w:sz w:val="24"/>
          <w:szCs w:val="24"/>
        </w:rPr>
        <w:t>Nauczenie dostrzegania związków między parametrami rozwojowymi dzieci i młodzieży a prowadzeniem działań o charakterze wychowawczym i edukacyjnym.</w:t>
      </w:r>
    </w:p>
    <w:p w14:paraId="201142A3" w14:textId="358AB42B" w:rsidR="00621C52" w:rsidRPr="005F43B0" w:rsidRDefault="00621C52" w:rsidP="005F43B0">
      <w:pPr>
        <w:pStyle w:val="TableParagraph"/>
        <w:numPr>
          <w:ilvl w:val="1"/>
          <w:numId w:val="1"/>
        </w:numPr>
        <w:snapToGrid w:val="0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5858629" w14:textId="77777777" w:rsidR="00621C52" w:rsidRPr="005F43B0" w:rsidRDefault="00621C52" w:rsidP="005F43B0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1D7C3E61" w14:textId="77777777" w:rsidR="00621C52" w:rsidRPr="005F43B0" w:rsidRDefault="00621C52" w:rsidP="005F43B0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F43B0">
        <w:rPr>
          <w:rFonts w:ascii="Calibri" w:hAnsi="Calibri" w:cs="Calibri"/>
          <w:b/>
          <w:bCs/>
          <w:sz w:val="24"/>
          <w:szCs w:val="24"/>
        </w:rPr>
        <w:t>Ćwiczenia:</w:t>
      </w:r>
    </w:p>
    <w:p w14:paraId="4271E09C" w14:textId="77777777" w:rsidR="00621C52" w:rsidRPr="005F43B0" w:rsidRDefault="00621C52" w:rsidP="005F43B0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5F43B0">
        <w:rPr>
          <w:rFonts w:ascii="Calibri" w:hAnsi="Calibri" w:cs="Calibri"/>
          <w:bCs/>
          <w:sz w:val="24"/>
          <w:szCs w:val="24"/>
        </w:rPr>
        <w:t>Zapoznanie z kartą przedmiotu i warunkami zaliczenia przedmiotu.</w:t>
      </w:r>
    </w:p>
    <w:p w14:paraId="25C2A48E" w14:textId="77777777" w:rsidR="00621C52" w:rsidRPr="005F43B0" w:rsidRDefault="00621C52" w:rsidP="005F43B0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5F43B0">
        <w:rPr>
          <w:rFonts w:ascii="Calibri" w:hAnsi="Calibri" w:cs="Calibri"/>
          <w:bCs/>
          <w:sz w:val="24"/>
          <w:szCs w:val="24"/>
        </w:rPr>
        <w:t>Prawidłowości i nieprawidłowości rozwojowe dzieci w kontekście pozytywnych i negatywnych wskaźników zdrowia dzieci i młodzieży.</w:t>
      </w:r>
    </w:p>
    <w:p w14:paraId="372F93EF" w14:textId="77777777" w:rsidR="00621C52" w:rsidRPr="005F43B0" w:rsidRDefault="00621C52" w:rsidP="005F43B0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5F43B0">
        <w:rPr>
          <w:rFonts w:ascii="Calibri" w:hAnsi="Calibri" w:cs="Calibri"/>
          <w:bCs/>
          <w:sz w:val="24"/>
          <w:szCs w:val="24"/>
        </w:rPr>
        <w:t>Proces działań diagnostycznych i oceny poziomu rozwoju biologicznego i fizycznego dzieci i młodzieży.</w:t>
      </w:r>
    </w:p>
    <w:p w14:paraId="374B0214" w14:textId="77777777" w:rsidR="00621C52" w:rsidRPr="005F43B0" w:rsidRDefault="00621C52" w:rsidP="005F43B0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5F43B0">
        <w:rPr>
          <w:rFonts w:ascii="Calibri" w:hAnsi="Calibri" w:cs="Calibri"/>
          <w:bCs/>
          <w:sz w:val="24"/>
          <w:szCs w:val="24"/>
        </w:rPr>
        <w:t>Metody oceny umiejętności ruchowych dzieci w wieku przedszkolnym i wczesnoszkolnym oraz techniki pomiarów aktywności fizycznej.</w:t>
      </w:r>
    </w:p>
    <w:p w14:paraId="539B9354" w14:textId="77777777" w:rsidR="00621C52" w:rsidRPr="005F43B0" w:rsidRDefault="00621C52" w:rsidP="005F43B0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5F43B0">
        <w:rPr>
          <w:rFonts w:ascii="Calibri" w:hAnsi="Calibri" w:cs="Calibri"/>
          <w:bCs/>
          <w:sz w:val="24"/>
          <w:szCs w:val="24"/>
        </w:rPr>
        <w:t>Metody samooceny zdrowia.</w:t>
      </w:r>
    </w:p>
    <w:p w14:paraId="126FE418" w14:textId="20400423" w:rsidR="00621C52" w:rsidRPr="005F43B0" w:rsidRDefault="00621C52" w:rsidP="005F43B0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5F43B0">
        <w:rPr>
          <w:rFonts w:ascii="Calibri" w:hAnsi="Calibri" w:cs="Calibri"/>
          <w:sz w:val="24"/>
          <w:szCs w:val="24"/>
        </w:rPr>
        <w:t>Projektowanie i prowadzenie działań pedagogicznych</w:t>
      </w:r>
      <w:r w:rsidR="00416A7A">
        <w:rPr>
          <w:rFonts w:ascii="Calibri" w:hAnsi="Calibri" w:cs="Calibri"/>
          <w:sz w:val="24"/>
          <w:szCs w:val="24"/>
        </w:rPr>
        <w:t xml:space="preserve"> </w:t>
      </w:r>
      <w:r w:rsidRPr="005F43B0">
        <w:rPr>
          <w:rFonts w:ascii="Calibri" w:hAnsi="Calibri" w:cs="Calibri"/>
          <w:sz w:val="24"/>
          <w:szCs w:val="24"/>
        </w:rPr>
        <w:t>w celu</w:t>
      </w:r>
      <w:r w:rsidR="00416A7A">
        <w:rPr>
          <w:rFonts w:ascii="Calibri" w:hAnsi="Calibri" w:cs="Calibri"/>
          <w:sz w:val="24"/>
          <w:szCs w:val="24"/>
        </w:rPr>
        <w:t xml:space="preserve"> </w:t>
      </w:r>
      <w:r w:rsidRPr="005F43B0">
        <w:rPr>
          <w:rFonts w:ascii="Calibri" w:hAnsi="Calibri" w:cs="Calibri"/>
          <w:sz w:val="24"/>
          <w:szCs w:val="24"/>
        </w:rPr>
        <w:t>rozpoznawania potrzeb, możliwości fizycznych dziecka a także planowania zajęć uwzględniających aspekty pozytywnych mierników zdrowia.</w:t>
      </w:r>
    </w:p>
    <w:p w14:paraId="698E39BE" w14:textId="370C731B" w:rsidR="00621C52" w:rsidRPr="005F43B0" w:rsidRDefault="00621C52" w:rsidP="005F43B0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5F43B0">
        <w:rPr>
          <w:rFonts w:ascii="Calibri" w:hAnsi="Calibri" w:cs="Calibri"/>
          <w:sz w:val="24"/>
          <w:szCs w:val="24"/>
        </w:rPr>
        <w:t>Projektowanie spersonalizowanych strategii edukacyjnych i profilaktycznych w zakresie aktywności ruchowej dzieci w przedszkolu i klasach I–III szkoły podstawowej w bezpiecznym i przyjaznym edukacyjnie środowisku rozwoju dzieci lub uczniów.</w:t>
      </w:r>
    </w:p>
    <w:p w14:paraId="0E788B18" w14:textId="104A23BD" w:rsidR="00621C52" w:rsidRPr="005F43B0" w:rsidRDefault="00621C52" w:rsidP="005F43B0">
      <w:pPr>
        <w:pStyle w:val="TableParagraph"/>
        <w:numPr>
          <w:ilvl w:val="0"/>
          <w:numId w:val="5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Cs/>
          <w:sz w:val="24"/>
          <w:szCs w:val="24"/>
        </w:rPr>
        <w:t>Dyskusja dotycząca literatury naukowej odnoszącej się do trendów rozwoju fizycznego dzieci.</w:t>
      </w:r>
    </w:p>
    <w:p w14:paraId="1CFEAA1C" w14:textId="77777777" w:rsidR="00621C52" w:rsidRPr="005F43B0" w:rsidRDefault="00621C52" w:rsidP="005F43B0">
      <w:pPr>
        <w:pStyle w:val="TableParagraph"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74840FCC" w14:textId="4BA8FDD9" w:rsidR="00621C52" w:rsidRPr="005F43B0" w:rsidRDefault="00621C52" w:rsidP="005F43B0">
      <w:pPr>
        <w:pStyle w:val="TableParagraph"/>
        <w:numPr>
          <w:ilvl w:val="1"/>
          <w:numId w:val="1"/>
        </w:num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621C52" w:rsidRPr="005F43B0" w14:paraId="053E5E5F" w14:textId="77777777" w:rsidTr="00F64330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95EF5F4" w14:textId="77777777" w:rsidR="00621C52" w:rsidRPr="005F43B0" w:rsidRDefault="00621C52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B0E5A40" w14:textId="77777777" w:rsidR="00621C52" w:rsidRPr="005F43B0" w:rsidRDefault="00621C52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który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zaliczył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proofErr w:type="spellEnd"/>
            <w:r w:rsidRPr="005F43B0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5F43B0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zajęcia</w:t>
            </w:r>
            <w:proofErr w:type="spellEnd"/>
            <w:r w:rsidRPr="005F43B0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773" w:type="dxa"/>
            <w:vAlign w:val="center"/>
          </w:tcPr>
          <w:p w14:paraId="10A8FD1B" w14:textId="77777777" w:rsidR="00621C52" w:rsidRPr="005F43B0" w:rsidRDefault="00621C52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do</w:t>
            </w:r>
          </w:p>
          <w:p w14:paraId="3E029C99" w14:textId="77777777" w:rsidR="00621C52" w:rsidRPr="005F43B0" w:rsidRDefault="00621C52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efektów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uczenia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się</w:t>
            </w:r>
            <w:proofErr w:type="spellEnd"/>
          </w:p>
        </w:tc>
      </w:tr>
    </w:tbl>
    <w:p w14:paraId="44B70C3F" w14:textId="77777777" w:rsidR="00621C52" w:rsidRPr="005F43B0" w:rsidRDefault="00621C52" w:rsidP="005F43B0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5F43B0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5F43B0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21C52" w:rsidRPr="005F43B0" w14:paraId="7C18AF47" w14:textId="77777777" w:rsidTr="00F6433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5CED957" w14:textId="77777777" w:rsidR="00621C52" w:rsidRPr="005F43B0" w:rsidRDefault="00621C52" w:rsidP="005F43B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>W01</w:t>
            </w:r>
          </w:p>
          <w:p w14:paraId="7B74B884" w14:textId="77777777" w:rsidR="00621C52" w:rsidRPr="005F43B0" w:rsidRDefault="00621C52" w:rsidP="005F43B0">
            <w:pPr>
              <w:tabs>
                <w:tab w:val="left" w:pos="312"/>
              </w:tabs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>C.W1</w:t>
            </w:r>
          </w:p>
          <w:p w14:paraId="3D5DAD65" w14:textId="47D79EF5" w:rsidR="00621C52" w:rsidRPr="005F43B0" w:rsidRDefault="00621C52" w:rsidP="005F43B0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>C.W3</w:t>
            </w:r>
          </w:p>
        </w:tc>
        <w:tc>
          <w:tcPr>
            <w:tcW w:w="6830" w:type="dxa"/>
          </w:tcPr>
          <w:p w14:paraId="4DD1D3BB" w14:textId="474C86FA" w:rsidR="00621C52" w:rsidRPr="005F43B0" w:rsidRDefault="00621C52" w:rsidP="005F43B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 xml:space="preserve">Student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zna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rozumie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mechanizmy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działań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diagnostycznych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kontekście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prawidłowości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nieprawidłowości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rozwojowych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zróżnicowanych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modelach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ujmowania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procesu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wspierania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w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tym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behawioralnego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konstruktywistycznego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emancypacyjnego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;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zadania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edukacji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przedszkolnej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wczesnoszkolnej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zakresie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wspierania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zasady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projektowania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spersonalizowanych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strategii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edukacyjnych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działań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pedagogicznych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konstruowania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integrowania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wiedzy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umiejętności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potzreb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możliwości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a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także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uzdolnień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przedszkolu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klasach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I–III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szkoły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podstawowej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również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planowania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realizacji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oceny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spersonalizowanych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programów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kształcenia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wychowania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05B49730" w14:textId="5DE30075" w:rsidR="00621C52" w:rsidRPr="005F43B0" w:rsidRDefault="00621C52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>PPW_W14</w:t>
            </w:r>
          </w:p>
        </w:tc>
      </w:tr>
    </w:tbl>
    <w:p w14:paraId="7F937367" w14:textId="77777777" w:rsidR="00621C52" w:rsidRPr="005F43B0" w:rsidRDefault="00621C52" w:rsidP="005F43B0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5F43B0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5F43B0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21C52" w:rsidRPr="005F43B0" w14:paraId="1660124A" w14:textId="77777777" w:rsidTr="00F64330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0DA80DD" w14:textId="77777777" w:rsidR="00621C52" w:rsidRPr="005F43B0" w:rsidRDefault="00621C52" w:rsidP="005F43B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56BF43CE" w14:textId="798E6F0E" w:rsidR="00621C52" w:rsidRPr="005F43B0" w:rsidRDefault="00621C52" w:rsidP="005F43B0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>C.U1</w:t>
            </w:r>
          </w:p>
        </w:tc>
        <w:tc>
          <w:tcPr>
            <w:tcW w:w="6821" w:type="dxa"/>
          </w:tcPr>
          <w:p w14:paraId="02992CC0" w14:textId="252F84E3" w:rsidR="00621C52" w:rsidRPr="005F43B0" w:rsidRDefault="00621C52" w:rsidP="005F43B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 xml:space="preserve">Student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potrafi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zastosować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metody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oceny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poziomu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fizycznego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motorycznego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u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kształtować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bezpieczne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przyjazne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edukacyjne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środowisko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rozwoju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z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uwzględnieniem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indywidualnych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potrzeb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możliwości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uzdolnień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dziecka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ucznia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z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nastawieniem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na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osobowy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podmiotowy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rozwój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49567F57" w14:textId="2B09C3FF" w:rsidR="00621C52" w:rsidRPr="005F43B0" w:rsidRDefault="00621C52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>PPW_U02</w:t>
            </w:r>
          </w:p>
        </w:tc>
      </w:tr>
    </w:tbl>
    <w:p w14:paraId="0E79360C" w14:textId="77777777" w:rsidR="00621C52" w:rsidRPr="005F43B0" w:rsidRDefault="00621C52" w:rsidP="005F43B0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 xml:space="preserve">w zakresie </w:t>
      </w:r>
      <w:r w:rsidRPr="005F43B0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5F43B0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21C52" w:rsidRPr="005F43B0" w14:paraId="764AF163" w14:textId="77777777" w:rsidTr="00F6433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0D51116" w14:textId="77777777" w:rsidR="00621C52" w:rsidRPr="005F43B0" w:rsidRDefault="00621C52" w:rsidP="005F43B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>K01</w:t>
            </w:r>
          </w:p>
          <w:p w14:paraId="5B1B1E0F" w14:textId="6EF4D93B" w:rsidR="00621C52" w:rsidRPr="005F43B0" w:rsidRDefault="00621C52" w:rsidP="005F43B0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>C.K1</w:t>
            </w:r>
          </w:p>
        </w:tc>
        <w:tc>
          <w:tcPr>
            <w:tcW w:w="6830" w:type="dxa"/>
          </w:tcPr>
          <w:p w14:paraId="3A5D0C07" w14:textId="1E7D7A67" w:rsidR="00621C52" w:rsidRPr="005F43B0" w:rsidRDefault="00621C52" w:rsidP="005F43B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 xml:space="preserve">Student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gotów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do 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podejmowania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działań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profilaktycznych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wśród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w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których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kieruje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się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wrażliwością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etyczną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empatią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otwartością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krytycyzmem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oraz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przyjęcia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odpowiedzialności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za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integralny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rozwój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dzieci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lub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uczniów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podejmowane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działania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sz w:val="21"/>
                <w:szCs w:val="21"/>
              </w:rPr>
              <w:t>pedagogiczne</w:t>
            </w:r>
            <w:proofErr w:type="spellEnd"/>
            <w:r w:rsidRPr="005F43B0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1EA33592" w14:textId="4ECD744B" w:rsidR="00621C52" w:rsidRPr="005F43B0" w:rsidRDefault="00621C52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sz w:val="21"/>
                <w:szCs w:val="21"/>
              </w:rPr>
              <w:t>PPW_K03</w:t>
            </w:r>
          </w:p>
        </w:tc>
      </w:tr>
    </w:tbl>
    <w:p w14:paraId="2DC1C968" w14:textId="77777777" w:rsidR="00621C52" w:rsidRPr="005F43B0" w:rsidRDefault="00621C52" w:rsidP="005F43B0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02EE88EC" w14:textId="77777777" w:rsidR="005F43B0" w:rsidRPr="005F43B0" w:rsidRDefault="005F43B0" w:rsidP="005F43B0">
      <w:pPr>
        <w:pStyle w:val="TableParagraph"/>
        <w:snapToGrid w:val="0"/>
        <w:spacing w:before="120" w:after="120"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7E585B97" w14:textId="2F69A513" w:rsidR="00621C52" w:rsidRPr="005F43B0" w:rsidRDefault="00621C52" w:rsidP="005F43B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5F43B0" w:rsidRPr="005F43B0" w14:paraId="5C8C1B3F" w14:textId="77777777" w:rsidTr="005F43B0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EBEB4A1" w14:textId="77777777" w:rsidR="005F43B0" w:rsidRPr="005F43B0" w:rsidRDefault="005F43B0" w:rsidP="005F43B0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02FE8044" w14:textId="77777777" w:rsidR="005F43B0" w:rsidRPr="005F43B0" w:rsidRDefault="005F43B0" w:rsidP="005F43B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88B6573" w14:textId="77777777" w:rsidR="005F43B0" w:rsidRPr="005F43B0" w:rsidRDefault="005F43B0" w:rsidP="005F43B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na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zajęciach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16BFE830" w14:textId="77777777" w:rsidR="005F43B0" w:rsidRPr="005F43B0" w:rsidRDefault="005F43B0" w:rsidP="005F43B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własna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B3B4A22" w14:textId="77777777" w:rsidR="005F43B0" w:rsidRPr="005F43B0" w:rsidRDefault="005F43B0" w:rsidP="005F43B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C97EC3F" w14:textId="77777777" w:rsidR="005F43B0" w:rsidRPr="005F43B0" w:rsidRDefault="005F43B0" w:rsidP="005F43B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grupie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05FE39A6" w14:textId="77777777" w:rsidR="00621C52" w:rsidRPr="005F43B0" w:rsidRDefault="00621C52" w:rsidP="005F43B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F43B0" w:rsidRPr="005F43B0" w14:paraId="78C1BA0E" w14:textId="77777777" w:rsidTr="005F43B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4F64F27" w14:textId="77777777" w:rsidR="005F43B0" w:rsidRPr="005F43B0" w:rsidRDefault="005F43B0" w:rsidP="005F43B0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8474755" w14:textId="77777777" w:rsidR="005F43B0" w:rsidRPr="005F43B0" w:rsidRDefault="005F43B0" w:rsidP="005F43B0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76B79705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C2982BD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898A77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91D02C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6EBF2C4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CD0752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89E9E84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83423F8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35497CA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501127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AEC6E2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108B0C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F43B0" w:rsidRPr="005F43B0" w14:paraId="36835906" w14:textId="77777777" w:rsidTr="005F43B0">
        <w:trPr>
          <w:jc w:val="center"/>
        </w:trPr>
        <w:tc>
          <w:tcPr>
            <w:tcW w:w="1237" w:type="dxa"/>
            <w:shd w:val="clear" w:color="auto" w:fill="ECF1F8"/>
          </w:tcPr>
          <w:p w14:paraId="3B0B9D94" w14:textId="00FB01DB" w:rsidR="005F43B0" w:rsidRPr="005F43B0" w:rsidRDefault="005F43B0" w:rsidP="005F43B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228C738D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9A8F7" w14:textId="3C5F8B0E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C13BCD0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3F2A11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D9D7C" w14:textId="4B1C7A91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CF9554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A0BE50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B1D436" w14:textId="0C52E04B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026EA97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028DED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0BAC98" w14:textId="0FBB5F00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E9017D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F43B0" w:rsidRPr="005F43B0" w14:paraId="4180A45A" w14:textId="77777777" w:rsidTr="005F43B0">
        <w:trPr>
          <w:jc w:val="center"/>
        </w:trPr>
        <w:tc>
          <w:tcPr>
            <w:tcW w:w="1237" w:type="dxa"/>
            <w:shd w:val="clear" w:color="auto" w:fill="ECF1F8"/>
          </w:tcPr>
          <w:p w14:paraId="200F901D" w14:textId="21B9446E" w:rsidR="005F43B0" w:rsidRPr="005F43B0" w:rsidRDefault="005F43B0" w:rsidP="005F43B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316F90F6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18F095" w14:textId="38666424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7D234FB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476B81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CF42A7A" w14:textId="1E96DD14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0E5268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7C0937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7A6DFA" w14:textId="627362A1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D9F858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1930CB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71BA01" w14:textId="223837AD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F9A588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F43B0" w:rsidRPr="005F43B0" w14:paraId="56F5A502" w14:textId="77777777" w:rsidTr="005F43B0">
        <w:trPr>
          <w:jc w:val="center"/>
        </w:trPr>
        <w:tc>
          <w:tcPr>
            <w:tcW w:w="1237" w:type="dxa"/>
            <w:shd w:val="clear" w:color="auto" w:fill="ECF1F8"/>
          </w:tcPr>
          <w:p w14:paraId="369CF6F7" w14:textId="612D8EA0" w:rsidR="005F43B0" w:rsidRPr="005F43B0" w:rsidRDefault="005F43B0" w:rsidP="005F43B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36805961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F19E60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55B54B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18F828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3F4DE63" w14:textId="1CABF7EC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045D39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7924B4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81F4CB" w14:textId="7F9B9BF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498DCB4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578768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F28C73" w14:textId="61BCB5EC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0318BB" w14:textId="77777777" w:rsidR="005F43B0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5F514FE" w14:textId="77777777" w:rsidR="00621C52" w:rsidRPr="00164F5E" w:rsidRDefault="00621C52" w:rsidP="005F43B0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164F5E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46331FA7" w14:textId="77777777" w:rsidR="00621C52" w:rsidRPr="005F43B0" w:rsidRDefault="00621C52" w:rsidP="005F43B0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F946EA3" w14:textId="77777777" w:rsidR="00621C52" w:rsidRPr="005F43B0" w:rsidRDefault="00621C52" w:rsidP="005F43B0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2C654BE4" w14:textId="77777777" w:rsidR="00621C52" w:rsidRPr="005F43B0" w:rsidRDefault="00621C52" w:rsidP="005F43B0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  <w:r w:rsidRPr="005F43B0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21C52" w:rsidRPr="005F43B0" w14:paraId="41B0CEEA" w14:textId="77777777" w:rsidTr="00F64330">
        <w:trPr>
          <w:jc w:val="center"/>
        </w:trPr>
        <w:tc>
          <w:tcPr>
            <w:tcW w:w="953" w:type="dxa"/>
          </w:tcPr>
          <w:p w14:paraId="451D3A3A" w14:textId="77777777" w:rsidR="00621C52" w:rsidRPr="00164F5E" w:rsidRDefault="00621C52" w:rsidP="005F43B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64F5E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0" w:type="dxa"/>
          </w:tcPr>
          <w:p w14:paraId="0D4F9917" w14:textId="77777777" w:rsidR="00621C52" w:rsidRPr="00164F5E" w:rsidRDefault="00621C52" w:rsidP="005F43B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64F5E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5F43B0" w:rsidRPr="005F43B0" w14:paraId="1E0A401B" w14:textId="77777777" w:rsidTr="00F64330">
        <w:trPr>
          <w:jc w:val="center"/>
        </w:trPr>
        <w:tc>
          <w:tcPr>
            <w:tcW w:w="953" w:type="dxa"/>
          </w:tcPr>
          <w:p w14:paraId="36FEAC64" w14:textId="77777777" w:rsidR="005F43B0" w:rsidRPr="00164F5E" w:rsidRDefault="005F43B0" w:rsidP="005F43B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64F5E">
              <w:rPr>
                <w:rFonts w:ascii="Calibri" w:hAnsi="Calibri" w:cs="Calibr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32859CF" w14:textId="02A7B050" w:rsidR="005F43B0" w:rsidRPr="00164F5E" w:rsidRDefault="005F43B0" w:rsidP="005F43B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50-60%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zakładanych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efektów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kształcenia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– 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wykonanie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zadanych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</w:t>
            </w:r>
            <w:proofErr w:type="spellEnd"/>
          </w:p>
        </w:tc>
      </w:tr>
      <w:tr w:rsidR="005F43B0" w:rsidRPr="005F43B0" w14:paraId="54448071" w14:textId="77777777" w:rsidTr="00F64330">
        <w:trPr>
          <w:jc w:val="center"/>
        </w:trPr>
        <w:tc>
          <w:tcPr>
            <w:tcW w:w="953" w:type="dxa"/>
          </w:tcPr>
          <w:p w14:paraId="0A4A007D" w14:textId="77777777" w:rsidR="005F43B0" w:rsidRPr="00164F5E" w:rsidRDefault="005F43B0" w:rsidP="005F43B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64F5E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01631F" w14:textId="7623A81A" w:rsidR="005F43B0" w:rsidRPr="00164F5E" w:rsidRDefault="005F43B0" w:rsidP="005F43B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61-70 %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zakładanych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efektów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kształcenia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– 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wykonanie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zadanych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</w:t>
            </w:r>
            <w:proofErr w:type="spellEnd"/>
          </w:p>
        </w:tc>
      </w:tr>
      <w:tr w:rsidR="005F43B0" w:rsidRPr="005F43B0" w14:paraId="4E591617" w14:textId="77777777" w:rsidTr="00F64330">
        <w:trPr>
          <w:jc w:val="center"/>
        </w:trPr>
        <w:tc>
          <w:tcPr>
            <w:tcW w:w="953" w:type="dxa"/>
          </w:tcPr>
          <w:p w14:paraId="63004345" w14:textId="77777777" w:rsidR="005F43B0" w:rsidRPr="00164F5E" w:rsidRDefault="005F43B0" w:rsidP="005F43B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64F5E">
              <w:rPr>
                <w:rFonts w:ascii="Calibri" w:hAnsi="Calibri" w:cs="Calibr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1C218E34" w14:textId="50F4F2BF" w:rsidR="005F43B0" w:rsidRPr="00164F5E" w:rsidRDefault="005F43B0" w:rsidP="005F43B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71-80 %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zakładanych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efektów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kształcenia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– 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wykonanie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zadanych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aktywność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zajęciach</w:t>
            </w:r>
            <w:proofErr w:type="spellEnd"/>
          </w:p>
        </w:tc>
      </w:tr>
      <w:tr w:rsidR="005F43B0" w:rsidRPr="005F43B0" w14:paraId="73294619" w14:textId="77777777" w:rsidTr="00F64330">
        <w:trPr>
          <w:jc w:val="center"/>
        </w:trPr>
        <w:tc>
          <w:tcPr>
            <w:tcW w:w="953" w:type="dxa"/>
          </w:tcPr>
          <w:p w14:paraId="4AB148D8" w14:textId="77777777" w:rsidR="005F43B0" w:rsidRPr="00164F5E" w:rsidRDefault="005F43B0" w:rsidP="005F43B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64F5E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E44742B" w14:textId="6011592F" w:rsidR="005F43B0" w:rsidRPr="00164F5E" w:rsidRDefault="005F43B0" w:rsidP="005F43B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81-90 %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zakładanych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efektów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kształcenia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–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wykonanie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zadanych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aktywność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dobrym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poziomie</w:t>
            </w:r>
            <w:proofErr w:type="spellEnd"/>
          </w:p>
        </w:tc>
      </w:tr>
      <w:tr w:rsidR="005F43B0" w:rsidRPr="005F43B0" w14:paraId="3EC5A8FA" w14:textId="77777777" w:rsidTr="00F64330">
        <w:trPr>
          <w:jc w:val="center"/>
        </w:trPr>
        <w:tc>
          <w:tcPr>
            <w:tcW w:w="953" w:type="dxa"/>
          </w:tcPr>
          <w:p w14:paraId="11731AEE" w14:textId="77777777" w:rsidR="005F43B0" w:rsidRPr="00164F5E" w:rsidRDefault="005F43B0" w:rsidP="005F43B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64F5E">
              <w:rPr>
                <w:rFonts w:ascii="Calibri" w:hAnsi="Calibri" w:cs="Calibr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07DCDAE1" w14:textId="14974B13" w:rsidR="005F43B0" w:rsidRPr="00164F5E" w:rsidRDefault="005F43B0" w:rsidP="005F43B0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91-100 %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zakładanych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efektów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kształcenia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–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wykonanie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zadanych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aktywność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na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wysokim</w:t>
            </w:r>
            <w:proofErr w:type="spellEnd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64F5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poziomie</w:t>
            </w:r>
            <w:proofErr w:type="spellEnd"/>
          </w:p>
        </w:tc>
      </w:tr>
    </w:tbl>
    <w:p w14:paraId="47271D4E" w14:textId="3DCFF162" w:rsidR="00621C52" w:rsidRPr="005F43B0" w:rsidRDefault="00621C52" w:rsidP="005F43B0">
      <w:pPr>
        <w:pStyle w:val="Nagwek2"/>
        <w:numPr>
          <w:ilvl w:val="0"/>
          <w:numId w:val="1"/>
        </w:numPr>
        <w:spacing w:before="24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5F43B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621C52" w:rsidRPr="005F43B0" w14:paraId="0630B417" w14:textId="77777777" w:rsidTr="00F6433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366" w14:textId="77777777" w:rsidR="00621C52" w:rsidRPr="005F43B0" w:rsidRDefault="00621C52" w:rsidP="005F43B0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8A116A1" w14:textId="77777777" w:rsidR="00621C52" w:rsidRPr="005F43B0" w:rsidRDefault="00621C52" w:rsidP="005F43B0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  <w:proofErr w:type="spellEnd"/>
          </w:p>
        </w:tc>
        <w:tc>
          <w:tcPr>
            <w:tcW w:w="2173" w:type="dxa"/>
            <w:vAlign w:val="center"/>
          </w:tcPr>
          <w:p w14:paraId="56EE11E0" w14:textId="77777777" w:rsidR="00621C52" w:rsidRPr="005F43B0" w:rsidRDefault="00621C52" w:rsidP="005F43B0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  <w:proofErr w:type="spellEnd"/>
          </w:p>
        </w:tc>
      </w:tr>
      <w:tr w:rsidR="00621C52" w:rsidRPr="005F43B0" w14:paraId="2757A9DE" w14:textId="77777777" w:rsidTr="00F6433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79978C" w14:textId="77777777" w:rsidR="00621C52" w:rsidRPr="005F43B0" w:rsidRDefault="00621C52" w:rsidP="005F43B0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4B78A62" w14:textId="0FB1668B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044B81B" w14:textId="44C151DE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621C52" w:rsidRPr="005F43B0" w14:paraId="1D261F33" w14:textId="77777777" w:rsidTr="00F64330">
        <w:trPr>
          <w:trHeight w:val="282"/>
          <w:jc w:val="center"/>
        </w:trPr>
        <w:tc>
          <w:tcPr>
            <w:tcW w:w="5499" w:type="dxa"/>
          </w:tcPr>
          <w:p w14:paraId="1C3B7063" w14:textId="77777777" w:rsidR="00621C52" w:rsidRPr="005F43B0" w:rsidRDefault="00621C52" w:rsidP="005F43B0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 </w:t>
            </w: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ćwiczeniach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konwersatoriach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laboratoriach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2F5344AE" w14:textId="62E6ABC0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87EA253" w14:textId="333F6A1A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621C52" w:rsidRPr="005F43B0" w14:paraId="110CFE34" w14:textId="77777777" w:rsidTr="00F64330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72D1537" w14:textId="77777777" w:rsidR="00621C52" w:rsidRPr="005F43B0" w:rsidRDefault="00621C52" w:rsidP="005F43B0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793C21C" w14:textId="550702DF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8A91EC" w14:textId="797F2E55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621C52" w:rsidRPr="005F43B0" w14:paraId="5B84DBEF" w14:textId="77777777" w:rsidTr="00F64330">
        <w:trPr>
          <w:trHeight w:val="285"/>
          <w:jc w:val="center"/>
        </w:trPr>
        <w:tc>
          <w:tcPr>
            <w:tcW w:w="5499" w:type="dxa"/>
          </w:tcPr>
          <w:p w14:paraId="05AEE72D" w14:textId="255D7F77" w:rsidR="00621C52" w:rsidRPr="005F43B0" w:rsidRDefault="00621C52" w:rsidP="005F43B0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ćwiczeń</w:t>
            </w:r>
            <w:proofErr w:type="spellEnd"/>
          </w:p>
        </w:tc>
        <w:tc>
          <w:tcPr>
            <w:tcW w:w="2172" w:type="dxa"/>
            <w:vAlign w:val="center"/>
          </w:tcPr>
          <w:p w14:paraId="21E75F4C" w14:textId="22D62B2F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43FB80E" w14:textId="47CBCC84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621C52" w:rsidRPr="005F43B0" w14:paraId="618B1FA8" w14:textId="77777777" w:rsidTr="00F64330">
        <w:trPr>
          <w:trHeight w:val="285"/>
          <w:jc w:val="center"/>
        </w:trPr>
        <w:tc>
          <w:tcPr>
            <w:tcW w:w="5499" w:type="dxa"/>
          </w:tcPr>
          <w:p w14:paraId="6915322D" w14:textId="77777777" w:rsidR="00621C52" w:rsidRPr="005F43B0" w:rsidRDefault="00621C52" w:rsidP="005F43B0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materiałów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projektu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kwerenda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internetowa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D32CC73" w14:textId="7071C80E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50DA4B64" w14:textId="2D651B5C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621C52" w:rsidRPr="005F43B0" w14:paraId="1B3AAB77" w14:textId="77777777" w:rsidTr="00F64330">
        <w:trPr>
          <w:trHeight w:val="282"/>
          <w:jc w:val="center"/>
        </w:trPr>
        <w:tc>
          <w:tcPr>
            <w:tcW w:w="5499" w:type="dxa"/>
          </w:tcPr>
          <w:p w14:paraId="314A5230" w14:textId="77777777" w:rsidR="00621C52" w:rsidRPr="005F43B0" w:rsidRDefault="00621C52" w:rsidP="005F43B0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Opracowanie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prezentacji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multimedialnej</w:t>
            </w:r>
            <w:proofErr w:type="spellEnd"/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0B3FD355" w14:textId="5814B4B3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2A9B19D4" w14:textId="1AD75438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621C52" w:rsidRPr="005F43B0" w14:paraId="79351FCB" w14:textId="77777777" w:rsidTr="00F64330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E6053A" w14:textId="77777777" w:rsidR="00621C52" w:rsidRPr="005F43B0" w:rsidRDefault="00621C52" w:rsidP="005F43B0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2637756" w14:textId="1EF689C2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CE5DBFB" w14:textId="4710DBDF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621C52" w:rsidRPr="005F43B0" w14:paraId="25EC0A88" w14:textId="77777777" w:rsidTr="00F64330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611B95E" w14:textId="77777777" w:rsidR="00621C52" w:rsidRPr="005F43B0" w:rsidRDefault="00621C52" w:rsidP="005F43B0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</w:t>
            </w:r>
            <w:proofErr w:type="spellEnd"/>
            <w:r w:rsidRPr="005F43B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100FFF8" w14:textId="730FAC4B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E68CF78" w14:textId="6CCFDC77" w:rsidR="00621C52" w:rsidRPr="005F43B0" w:rsidRDefault="005F43B0" w:rsidP="005F43B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F43B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6B5CD85F" w14:textId="77777777" w:rsidR="00621C52" w:rsidRPr="005F43B0" w:rsidRDefault="00621C52" w:rsidP="005F43B0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5F43B0">
        <w:rPr>
          <w:rFonts w:ascii="Calibri" w:hAnsi="Calibri" w:cs="Calibr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63E5B3F6" w14:textId="77777777" w:rsidR="00621C52" w:rsidRPr="005F43B0" w:rsidRDefault="00621C52" w:rsidP="005F43B0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5F43B0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5F43B0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7E35E384" w14:textId="77777777" w:rsidR="00621C52" w:rsidRPr="005F43B0" w:rsidRDefault="00621C52" w:rsidP="005F43B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5F43B0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5F43B0">
        <w:rPr>
          <w:rFonts w:ascii="Calibri" w:hAnsi="Calibri" w:cs="Calibri"/>
          <w:iCs/>
          <w:sz w:val="21"/>
          <w:szCs w:val="21"/>
        </w:rPr>
        <w:t>…………………..</w:t>
      </w:r>
    </w:p>
    <w:p w14:paraId="3EB75C1C" w14:textId="77777777" w:rsidR="009C1951" w:rsidRPr="005F43B0" w:rsidRDefault="009C1951" w:rsidP="005F43B0">
      <w:pPr>
        <w:spacing w:line="276" w:lineRule="auto"/>
        <w:rPr>
          <w:rFonts w:ascii="Calibri" w:hAnsi="Calibri" w:cs="Calibri"/>
        </w:rPr>
      </w:pPr>
    </w:p>
    <w:sectPr w:rsidR="009C1951" w:rsidRPr="005F43B0" w:rsidSect="00621C52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014733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281AB2"/>
    <w:multiLevelType w:val="multilevel"/>
    <w:tmpl w:val="8FDA1314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7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85" w:hanging="1440"/>
      </w:pPr>
      <w:rPr>
        <w:rFonts w:hint="default"/>
      </w:rPr>
    </w:lvl>
  </w:abstractNum>
  <w:abstractNum w:abstractNumId="2" w15:restartNumberingAfterBreak="0">
    <w:nsid w:val="12126DB9"/>
    <w:multiLevelType w:val="hybridMultilevel"/>
    <w:tmpl w:val="622CB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B69"/>
    <w:multiLevelType w:val="multilevel"/>
    <w:tmpl w:val="19921B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399"/>
    <w:multiLevelType w:val="multilevel"/>
    <w:tmpl w:val="1C4233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27838F5"/>
    <w:multiLevelType w:val="multilevel"/>
    <w:tmpl w:val="427838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7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85" w:hanging="1440"/>
      </w:pPr>
      <w:rPr>
        <w:rFonts w:hint="default"/>
      </w:rPr>
    </w:lvl>
  </w:abstractNum>
  <w:abstractNum w:abstractNumId="1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7EE0E6BC"/>
    <w:multiLevelType w:val="singleLevel"/>
    <w:tmpl w:val="7EE0E6BC"/>
    <w:lvl w:ilvl="0">
      <w:start w:val="3"/>
      <w:numFmt w:val="upperLetter"/>
      <w:lvlText w:val="%1."/>
      <w:lvlJc w:val="left"/>
      <w:pPr>
        <w:tabs>
          <w:tab w:val="num" w:pos="312"/>
        </w:tabs>
      </w:pPr>
    </w:lvl>
  </w:abstractNum>
  <w:num w:numId="1" w16cid:durableId="1730766383">
    <w:abstractNumId w:val="11"/>
  </w:num>
  <w:num w:numId="2" w16cid:durableId="1443724675">
    <w:abstractNumId w:val="12"/>
  </w:num>
  <w:num w:numId="3" w16cid:durableId="26026909">
    <w:abstractNumId w:val="16"/>
  </w:num>
  <w:num w:numId="4" w16cid:durableId="241456231">
    <w:abstractNumId w:val="7"/>
  </w:num>
  <w:num w:numId="5" w16cid:durableId="1594127586">
    <w:abstractNumId w:val="13"/>
  </w:num>
  <w:num w:numId="6" w16cid:durableId="486363350">
    <w:abstractNumId w:val="15"/>
  </w:num>
  <w:num w:numId="7" w16cid:durableId="1811939460">
    <w:abstractNumId w:val="14"/>
  </w:num>
  <w:num w:numId="8" w16cid:durableId="337974734">
    <w:abstractNumId w:val="10"/>
  </w:num>
  <w:num w:numId="9" w16cid:durableId="1035735083">
    <w:abstractNumId w:val="6"/>
  </w:num>
  <w:num w:numId="10" w16cid:durableId="1984236075">
    <w:abstractNumId w:val="9"/>
  </w:num>
  <w:num w:numId="11" w16cid:durableId="142279566">
    <w:abstractNumId w:val="5"/>
  </w:num>
  <w:num w:numId="12" w16cid:durableId="597761037">
    <w:abstractNumId w:val="3"/>
  </w:num>
  <w:num w:numId="13" w16cid:durableId="1671059054">
    <w:abstractNumId w:val="4"/>
  </w:num>
  <w:num w:numId="14" w16cid:durableId="977996827">
    <w:abstractNumId w:val="0"/>
  </w:num>
  <w:num w:numId="15" w16cid:durableId="1282539819">
    <w:abstractNumId w:val="1"/>
  </w:num>
  <w:num w:numId="16" w16cid:durableId="1752654704">
    <w:abstractNumId w:val="2"/>
  </w:num>
  <w:num w:numId="17" w16cid:durableId="1473134567">
    <w:abstractNumId w:val="8"/>
  </w:num>
  <w:num w:numId="18" w16cid:durableId="16992342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52"/>
    <w:rsid w:val="00164F5E"/>
    <w:rsid w:val="002E1090"/>
    <w:rsid w:val="00416A7A"/>
    <w:rsid w:val="0046715D"/>
    <w:rsid w:val="00524989"/>
    <w:rsid w:val="005F43B0"/>
    <w:rsid w:val="00621C52"/>
    <w:rsid w:val="00733CC1"/>
    <w:rsid w:val="007D370F"/>
    <w:rsid w:val="009237A0"/>
    <w:rsid w:val="009C1951"/>
    <w:rsid w:val="00E11A38"/>
    <w:rsid w:val="00E87AE7"/>
    <w:rsid w:val="00EC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3B09"/>
  <w15:chartTrackingRefBased/>
  <w15:docId w15:val="{91C93539-B719-4D4C-A908-37F87354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C5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1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1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C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C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21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21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C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C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C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C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C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C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C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C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C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C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C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C5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21C5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21C52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21C52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21C52"/>
  </w:style>
  <w:style w:type="table" w:styleId="Tabela-Siatka">
    <w:name w:val="Table Grid"/>
    <w:basedOn w:val="Standardowy"/>
    <w:uiPriority w:val="39"/>
    <w:rsid w:val="00621C5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621C52"/>
    <w:pPr>
      <w:spacing w:before="40" w:after="0"/>
    </w:pPr>
    <w:rPr>
      <w:rFonts w:ascii="Calibri" w:hAnsi="Calibri"/>
      <w:i/>
      <w:color w:val="0A2F40" w:themeColor="accent1" w:themeShade="7F"/>
    </w:rPr>
  </w:style>
  <w:style w:type="character" w:customStyle="1" w:styleId="Styl1Znak">
    <w:name w:val="Styl1 Znak"/>
    <w:basedOn w:val="Nagwek3Znak"/>
    <w:link w:val="Styl1"/>
    <w:rsid w:val="00621C52"/>
    <w:rPr>
      <w:rFonts w:ascii="Calibri" w:eastAsiaTheme="majorEastAsia" w:hAnsi="Calibri" w:cstheme="majorBidi"/>
      <w:i/>
      <w:color w:val="0A2F40" w:themeColor="accent1" w:themeShade="7F"/>
      <w:kern w:val="0"/>
      <w:sz w:val="28"/>
      <w:szCs w:val="28"/>
      <w:lang w:eastAsia="pl-PL" w:bidi="pl-PL"/>
      <w14:ligatures w14:val="none"/>
    </w:rPr>
  </w:style>
  <w:style w:type="character" w:customStyle="1" w:styleId="Bodytext3">
    <w:name w:val="Body text (3)_"/>
    <w:link w:val="Bodytext37"/>
    <w:rsid w:val="00621C5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7">
    <w:name w:val="Body text (3)7"/>
    <w:basedOn w:val="Normalny"/>
    <w:link w:val="Bodytext3"/>
    <w:rsid w:val="00621C52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kern w:val="2"/>
      <w:sz w:val="21"/>
      <w:szCs w:val="21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21C5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1C5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21C5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Heading295pt">
    <w:name w:val="Heading #2 + 9;5 pt"/>
    <w:rsid w:val="00621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ta.jopkiewicz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Izabela Jaros</cp:lastModifiedBy>
  <cp:revision>2</cp:revision>
  <dcterms:created xsi:type="dcterms:W3CDTF">2026-06-25T03:37:00Z</dcterms:created>
  <dcterms:modified xsi:type="dcterms:W3CDTF">2026-06-25T03:37:00Z</dcterms:modified>
</cp:coreProperties>
</file>