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DC3C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2110C2D0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B0E7750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503F20F" w14:textId="3D863D83" w:rsidR="00363F81" w:rsidRPr="00877E7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77E7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77E77" w:rsidRPr="00877E77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0112-3PPW-C21-PDZ</w:t>
      </w:r>
    </w:p>
    <w:p w14:paraId="5369F38D" w14:textId="7F6041C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77E7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77E77" w:rsidRPr="00877E77">
        <w:rPr>
          <w:rFonts w:asciiTheme="minorHAnsi" w:hAnsiTheme="minorHAnsi" w:cstheme="minorHAnsi"/>
          <w:color w:val="000000" w:themeColor="text1"/>
        </w:rPr>
        <w:t>Praca z dzieckiem zdolnym</w:t>
      </w:r>
    </w:p>
    <w:p w14:paraId="22B15AB7" w14:textId="34BD3619" w:rsidR="004838B3" w:rsidRPr="00877E77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77E77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77E77" w:rsidRPr="00877E77">
        <w:rPr>
          <w:rFonts w:asciiTheme="minorHAnsi" w:eastAsia="Times New Roman" w:hAnsiTheme="minorHAnsi" w:cstheme="minorHAnsi"/>
          <w:color w:val="000000" w:themeColor="text1"/>
        </w:rPr>
        <w:t>Support</w:t>
      </w:r>
      <w:proofErr w:type="spellEnd"/>
      <w:r w:rsidR="00877E77" w:rsidRPr="00877E77">
        <w:rPr>
          <w:rFonts w:asciiTheme="minorHAnsi" w:eastAsia="Times New Roman" w:hAnsiTheme="minorHAnsi" w:cstheme="minorHAnsi"/>
          <w:color w:val="000000" w:themeColor="text1"/>
        </w:rPr>
        <w:t xml:space="preserve"> for </w:t>
      </w:r>
      <w:proofErr w:type="spellStart"/>
      <w:r w:rsidR="00877E77" w:rsidRPr="00877E77">
        <w:rPr>
          <w:rFonts w:asciiTheme="minorHAnsi" w:eastAsia="Times New Roman" w:hAnsiTheme="minorHAnsi" w:cstheme="minorHAnsi"/>
          <w:color w:val="000000" w:themeColor="text1"/>
        </w:rPr>
        <w:t>Gifted</w:t>
      </w:r>
      <w:proofErr w:type="spellEnd"/>
      <w:r w:rsidR="00877E77" w:rsidRPr="00877E77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proofErr w:type="spellStart"/>
      <w:r w:rsidR="00877E77" w:rsidRPr="00877E77">
        <w:rPr>
          <w:rFonts w:asciiTheme="minorHAnsi" w:eastAsia="Times New Roman" w:hAnsiTheme="minorHAnsi" w:cstheme="minorHAnsi"/>
          <w:color w:val="000000" w:themeColor="text1"/>
        </w:rPr>
        <w:t>Children</w:t>
      </w:r>
      <w:proofErr w:type="spellEnd"/>
    </w:p>
    <w:p w14:paraId="08F1E6F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1354762A" w14:textId="77777777" w:rsidTr="004C2D66">
        <w:trPr>
          <w:trHeight w:val="282"/>
          <w:jc w:val="center"/>
        </w:trPr>
        <w:tc>
          <w:tcPr>
            <w:tcW w:w="4742" w:type="dxa"/>
          </w:tcPr>
          <w:p w14:paraId="4335517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F83189F" w14:textId="3C057698" w:rsidR="000746C5" w:rsidRPr="00877E77" w:rsidRDefault="00877E7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7E77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14:paraId="7502C46B" w14:textId="77777777" w:rsidTr="004C2D66">
        <w:trPr>
          <w:trHeight w:val="285"/>
          <w:jc w:val="center"/>
        </w:trPr>
        <w:tc>
          <w:tcPr>
            <w:tcW w:w="4742" w:type="dxa"/>
          </w:tcPr>
          <w:p w14:paraId="2A45DA0A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4CA6EA0" w14:textId="12D615C8" w:rsidR="000746C5" w:rsidRPr="00341AC4" w:rsidRDefault="00877E7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877E77" w:rsidRPr="00341AC4" w14:paraId="6389F66B" w14:textId="77777777" w:rsidTr="004C2D66">
        <w:trPr>
          <w:trHeight w:val="285"/>
          <w:jc w:val="center"/>
        </w:trPr>
        <w:tc>
          <w:tcPr>
            <w:tcW w:w="4742" w:type="dxa"/>
          </w:tcPr>
          <w:p w14:paraId="063623FA" w14:textId="77777777" w:rsidR="00877E77" w:rsidRPr="00341AC4" w:rsidRDefault="00877E77" w:rsidP="00877E7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60EDEE5" w14:textId="66B8F9A6" w:rsidR="00877E77" w:rsidRPr="00341AC4" w:rsidRDefault="00877E77" w:rsidP="00877E7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7BAB">
              <w:rPr>
                <w:color w:val="000000" w:themeColor="text1"/>
                <w:sz w:val="20"/>
                <w:szCs w:val="20"/>
              </w:rPr>
              <w:t>Studia jednolite magisterskie</w:t>
            </w:r>
          </w:p>
        </w:tc>
      </w:tr>
      <w:tr w:rsidR="00877E77" w:rsidRPr="00341AC4" w14:paraId="0A84E5F1" w14:textId="77777777" w:rsidTr="004C2D66">
        <w:trPr>
          <w:trHeight w:val="285"/>
          <w:jc w:val="center"/>
        </w:trPr>
        <w:tc>
          <w:tcPr>
            <w:tcW w:w="4742" w:type="dxa"/>
          </w:tcPr>
          <w:p w14:paraId="3EBF510B" w14:textId="77777777" w:rsidR="00877E77" w:rsidRPr="00341AC4" w:rsidRDefault="00877E77" w:rsidP="00877E7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4C94FB98" w14:textId="614E3B6E" w:rsidR="00877E77" w:rsidRPr="00341AC4" w:rsidRDefault="00877E77" w:rsidP="00877E7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7BAB">
              <w:rPr>
                <w:color w:val="000000" w:themeColor="text1"/>
                <w:sz w:val="20"/>
                <w:szCs w:val="20"/>
              </w:rPr>
              <w:t>Ogólnoakademicki</w:t>
            </w:r>
            <w:proofErr w:type="spellEnd"/>
          </w:p>
        </w:tc>
      </w:tr>
      <w:tr w:rsidR="00877E77" w:rsidRPr="00341AC4" w14:paraId="40B97F1A" w14:textId="77777777" w:rsidTr="004C2D66">
        <w:trPr>
          <w:trHeight w:val="282"/>
          <w:jc w:val="center"/>
        </w:trPr>
        <w:tc>
          <w:tcPr>
            <w:tcW w:w="4742" w:type="dxa"/>
          </w:tcPr>
          <w:p w14:paraId="2775FB5C" w14:textId="77777777" w:rsidR="00877E77" w:rsidRPr="00341AC4" w:rsidRDefault="00877E77" w:rsidP="00877E7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438C3B9" w14:textId="114ADAE8" w:rsidR="00877E77" w:rsidRPr="00341AC4" w:rsidRDefault="00877E77" w:rsidP="00877E7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7BAB">
              <w:rPr>
                <w:color w:val="000000" w:themeColor="text1"/>
                <w:sz w:val="20"/>
                <w:szCs w:val="20"/>
              </w:rPr>
              <w:t>dr Aldona Kopik</w:t>
            </w:r>
          </w:p>
        </w:tc>
      </w:tr>
      <w:tr w:rsidR="00877E77" w:rsidRPr="00341AC4" w14:paraId="0B4DB6D1" w14:textId="77777777" w:rsidTr="004C2D66">
        <w:trPr>
          <w:trHeight w:val="285"/>
          <w:jc w:val="center"/>
        </w:trPr>
        <w:tc>
          <w:tcPr>
            <w:tcW w:w="4742" w:type="dxa"/>
          </w:tcPr>
          <w:p w14:paraId="274DDBB1" w14:textId="77777777" w:rsidR="00877E77" w:rsidRPr="00341AC4" w:rsidRDefault="00877E77" w:rsidP="00877E7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70F1E792" w14:textId="7FBCB7FD" w:rsidR="00877E77" w:rsidRPr="00341AC4" w:rsidRDefault="00877E77" w:rsidP="00877E7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5F7BAB">
              <w:rPr>
                <w:color w:val="000000" w:themeColor="text1"/>
                <w:sz w:val="20"/>
                <w:szCs w:val="20"/>
              </w:rPr>
              <w:t>aldona.kopik@ujk.edu.pl</w:t>
            </w:r>
          </w:p>
        </w:tc>
      </w:tr>
    </w:tbl>
    <w:p w14:paraId="3F6B1D42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3A60B3FC" w14:textId="77777777" w:rsidTr="00363F81">
        <w:trPr>
          <w:trHeight w:val="285"/>
          <w:jc w:val="center"/>
        </w:trPr>
        <w:tc>
          <w:tcPr>
            <w:tcW w:w="3467" w:type="dxa"/>
          </w:tcPr>
          <w:p w14:paraId="0B4E42B3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546178B6" w14:textId="4F300497" w:rsidR="000746C5" w:rsidRPr="00341AC4" w:rsidRDefault="00877E7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75EAA0A3" w14:textId="77777777" w:rsidTr="00363F81">
        <w:trPr>
          <w:trHeight w:val="282"/>
          <w:jc w:val="center"/>
        </w:trPr>
        <w:tc>
          <w:tcPr>
            <w:tcW w:w="3467" w:type="dxa"/>
          </w:tcPr>
          <w:p w14:paraId="2AE5AA88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47CBF108" w14:textId="6E290BEF" w:rsidR="000746C5" w:rsidRPr="00341AC4" w:rsidRDefault="00877E7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45217A2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877E77" w:rsidRPr="00341AC4" w14:paraId="29E51295" w14:textId="77777777" w:rsidTr="00402BCD">
        <w:trPr>
          <w:trHeight w:val="285"/>
          <w:jc w:val="center"/>
        </w:trPr>
        <w:tc>
          <w:tcPr>
            <w:tcW w:w="3466" w:type="dxa"/>
          </w:tcPr>
          <w:p w14:paraId="305854C8" w14:textId="77777777" w:rsidR="00877E77" w:rsidRPr="00341AC4" w:rsidRDefault="00877E77" w:rsidP="00877E7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7B946FC" w14:textId="37637D73" w:rsidR="00877E77" w:rsidRPr="00E604E4" w:rsidRDefault="00877E77" w:rsidP="00877E7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5F7BAB">
              <w:rPr>
                <w:bCs/>
                <w:color w:val="000000" w:themeColor="text1"/>
                <w:sz w:val="20"/>
                <w:szCs w:val="20"/>
              </w:rPr>
              <w:t xml:space="preserve">Ćwiczenia </w:t>
            </w:r>
          </w:p>
        </w:tc>
      </w:tr>
      <w:tr w:rsidR="00877E77" w:rsidRPr="00341AC4" w14:paraId="5BC2DFFF" w14:textId="77777777" w:rsidTr="00402BCD">
        <w:trPr>
          <w:trHeight w:val="282"/>
          <w:jc w:val="center"/>
        </w:trPr>
        <w:tc>
          <w:tcPr>
            <w:tcW w:w="3466" w:type="dxa"/>
          </w:tcPr>
          <w:p w14:paraId="54069A38" w14:textId="77777777" w:rsidR="00877E77" w:rsidRPr="00341AC4" w:rsidRDefault="00877E77" w:rsidP="00877E7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1C574A1C" w14:textId="7ED064D6" w:rsidR="00877E77" w:rsidRPr="00341AC4" w:rsidRDefault="00877E77" w:rsidP="00877E7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7BAB">
              <w:rPr>
                <w:color w:val="000000" w:themeColor="text1"/>
                <w:sz w:val="20"/>
                <w:szCs w:val="20"/>
              </w:rPr>
              <w:t>Pomieszczenia dydaktyczne UJK</w:t>
            </w:r>
          </w:p>
        </w:tc>
      </w:tr>
      <w:tr w:rsidR="00877E77" w:rsidRPr="00341AC4" w14:paraId="52A8A3BE" w14:textId="77777777" w:rsidTr="00402BCD">
        <w:trPr>
          <w:trHeight w:val="285"/>
          <w:jc w:val="center"/>
        </w:trPr>
        <w:tc>
          <w:tcPr>
            <w:tcW w:w="3466" w:type="dxa"/>
          </w:tcPr>
          <w:p w14:paraId="5E1832F2" w14:textId="77777777" w:rsidR="00877E77" w:rsidRPr="00341AC4" w:rsidRDefault="00877E77" w:rsidP="00877E7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61674AAC" w14:textId="1BB97190" w:rsidR="00877E77" w:rsidRPr="00341AC4" w:rsidRDefault="00877E77" w:rsidP="00877E7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7BAB">
              <w:rPr>
                <w:bCs/>
                <w:color w:val="000000" w:themeColor="text1"/>
                <w:sz w:val="20"/>
                <w:szCs w:val="20"/>
              </w:rPr>
              <w:t>Zaliczenie z oceną</w:t>
            </w:r>
          </w:p>
        </w:tc>
      </w:tr>
      <w:tr w:rsidR="00877E77" w:rsidRPr="00341AC4" w14:paraId="26A559A8" w14:textId="77777777" w:rsidTr="00402BCD">
        <w:trPr>
          <w:trHeight w:val="282"/>
          <w:jc w:val="center"/>
        </w:trPr>
        <w:tc>
          <w:tcPr>
            <w:tcW w:w="3466" w:type="dxa"/>
          </w:tcPr>
          <w:p w14:paraId="2A9E8225" w14:textId="77777777" w:rsidR="00877E77" w:rsidRPr="00341AC4" w:rsidRDefault="00877E77" w:rsidP="00877E7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446528B" w14:textId="77777777" w:rsidR="00877E77" w:rsidRPr="005F7BAB" w:rsidRDefault="00877E77" w:rsidP="00877E77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bCs/>
                <w:color w:val="000000" w:themeColor="text1"/>
                <w:sz w:val="20"/>
                <w:szCs w:val="20"/>
              </w:rPr>
              <w:t>Metody podające: instruktaż, objaśnienie</w:t>
            </w:r>
          </w:p>
          <w:p w14:paraId="08D95EF0" w14:textId="77777777" w:rsidR="00877E77" w:rsidRPr="005F7BAB" w:rsidRDefault="00877E77" w:rsidP="00877E77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bCs/>
                <w:color w:val="000000" w:themeColor="text1"/>
                <w:sz w:val="20"/>
                <w:szCs w:val="20"/>
              </w:rPr>
              <w:t xml:space="preserve">Metody problemowe: dyskusja – burza mózgu </w:t>
            </w:r>
          </w:p>
          <w:p w14:paraId="161BD8C2" w14:textId="77777777" w:rsidR="00877E77" w:rsidRPr="005F7BAB" w:rsidRDefault="00877E77" w:rsidP="00877E77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bCs/>
                <w:color w:val="000000" w:themeColor="text1"/>
                <w:sz w:val="20"/>
                <w:szCs w:val="20"/>
              </w:rPr>
              <w:t>Metody eksponujące: pokaz</w:t>
            </w:r>
          </w:p>
          <w:p w14:paraId="45574D76" w14:textId="77777777" w:rsidR="00877E77" w:rsidRPr="005F7BAB" w:rsidRDefault="00877E77" w:rsidP="00877E77">
            <w:pPr>
              <w:pStyle w:val="NormalnyWeb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bCs/>
                <w:color w:val="000000" w:themeColor="text1"/>
                <w:sz w:val="20"/>
                <w:szCs w:val="20"/>
              </w:rPr>
              <w:t>Metody praktyczne: ćwiczenia przedmiotowe</w:t>
            </w:r>
          </w:p>
          <w:p w14:paraId="1DF3A248" w14:textId="4143908B" w:rsidR="00877E77" w:rsidRPr="00341AC4" w:rsidRDefault="00877E77" w:rsidP="00877E7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7BAB">
              <w:rPr>
                <w:bCs/>
                <w:color w:val="000000" w:themeColor="text1"/>
                <w:sz w:val="20"/>
                <w:szCs w:val="20"/>
              </w:rPr>
              <w:t>Metody aktywizujące: metoda projektu</w:t>
            </w:r>
          </w:p>
        </w:tc>
      </w:tr>
      <w:tr w:rsidR="00877E77" w:rsidRPr="00341AC4" w14:paraId="6F70F73D" w14:textId="77777777" w:rsidTr="00402BCD">
        <w:trPr>
          <w:trHeight w:val="285"/>
          <w:jc w:val="center"/>
        </w:trPr>
        <w:tc>
          <w:tcPr>
            <w:tcW w:w="3466" w:type="dxa"/>
          </w:tcPr>
          <w:p w14:paraId="306D5008" w14:textId="77777777" w:rsidR="00877E77" w:rsidRPr="00341AC4" w:rsidRDefault="00877E77" w:rsidP="00877E7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FC1D916" w14:textId="77777777" w:rsidR="00877E77" w:rsidRPr="00877E77" w:rsidRDefault="00877E77" w:rsidP="00877E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Czaja-</w:t>
            </w:r>
            <w:proofErr w:type="spellStart"/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Chudyba</w:t>
            </w:r>
            <w:proofErr w:type="spellEnd"/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I., </w:t>
            </w:r>
            <w:r w:rsidRPr="00877E7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Jak rozwijać zdolności dziecka? </w:t>
            </w:r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Warszawa 2009.</w:t>
            </w:r>
          </w:p>
          <w:p w14:paraId="7AB203AB" w14:textId="77777777" w:rsidR="00877E77" w:rsidRPr="00877E77" w:rsidRDefault="00877E77" w:rsidP="00877E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Gardner H., </w:t>
            </w:r>
            <w:r w:rsidRPr="00877E7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Inteligencje wielorakie. Nowe horyzonty w teorii i praktyce</w:t>
            </w:r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, Warszawa 2009.</w:t>
            </w:r>
          </w:p>
          <w:p w14:paraId="1A43BFDE" w14:textId="77777777" w:rsidR="00877E77" w:rsidRPr="00877E77" w:rsidRDefault="00877E77" w:rsidP="00877E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Giza T., </w:t>
            </w:r>
            <w:r w:rsidRPr="00877E7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Podstawy pracy z uczniem zdolnym</w:t>
            </w:r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Kielce 2011.</w:t>
            </w:r>
          </w:p>
          <w:p w14:paraId="34246E28" w14:textId="77777777" w:rsidR="00877E77" w:rsidRPr="00877E77" w:rsidRDefault="00877E77" w:rsidP="00877E77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Kopik A., </w:t>
            </w:r>
            <w:r w:rsidRPr="00877E7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Wielorakie podróże – edukacja dla dziecka</w:t>
            </w:r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Kielce 2010.</w:t>
            </w:r>
          </w:p>
          <w:p w14:paraId="74A2CB72" w14:textId="77777777" w:rsidR="00877E77" w:rsidRPr="00877E77" w:rsidRDefault="00877E77" w:rsidP="00877E77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Poleszak</w:t>
            </w:r>
            <w:proofErr w:type="spellEnd"/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W., </w:t>
            </w:r>
            <w:proofErr w:type="spellStart"/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Porzak</w:t>
            </w:r>
            <w:proofErr w:type="spellEnd"/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R., Kata G., Kopik A., </w:t>
            </w:r>
            <w:r w:rsidRPr="00877E7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Diagnoza i wspomaganie rozwoju</w:t>
            </w:r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77E7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dzieci uzdolnionych</w:t>
            </w:r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Warszawa 2014.</w:t>
            </w:r>
          </w:p>
          <w:p w14:paraId="6CA4201D" w14:textId="2463C93B" w:rsidR="00877E77" w:rsidRPr="00877E77" w:rsidRDefault="00877E77" w:rsidP="00877E77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Robinson K., </w:t>
            </w:r>
            <w:r w:rsidRPr="00877E7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Oblicza umysłu. Ucząc się kreatywności</w:t>
            </w:r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Kraków 2010.</w:t>
            </w:r>
          </w:p>
        </w:tc>
      </w:tr>
      <w:tr w:rsidR="00877E77" w:rsidRPr="00341AC4" w14:paraId="51CFC4FF" w14:textId="77777777" w:rsidTr="00402BCD">
        <w:trPr>
          <w:trHeight w:val="285"/>
          <w:jc w:val="center"/>
        </w:trPr>
        <w:tc>
          <w:tcPr>
            <w:tcW w:w="3466" w:type="dxa"/>
          </w:tcPr>
          <w:p w14:paraId="5BC9BEFE" w14:textId="77777777" w:rsidR="00877E77" w:rsidRPr="00341AC4" w:rsidRDefault="00877E77" w:rsidP="00877E7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A45236B" w14:textId="1AE6398B" w:rsidR="00877E77" w:rsidRPr="00877E77" w:rsidRDefault="00877E77" w:rsidP="00877E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Eby</w:t>
            </w:r>
            <w:proofErr w:type="spellEnd"/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J., Smutny J.F. </w:t>
            </w:r>
            <w:r w:rsidRPr="00877E7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Jak kształcić uzdolnienia dzieci i młodzieży, </w:t>
            </w:r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WSiP, Warszawa 1998.</w:t>
            </w:r>
          </w:p>
          <w:p w14:paraId="296C9DC2" w14:textId="77777777" w:rsidR="00877E77" w:rsidRPr="00877E77" w:rsidRDefault="00877E77" w:rsidP="00877E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Fox J., </w:t>
            </w:r>
            <w:r w:rsidRPr="00877E7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Odkryj silne strony Twojego dziecka</w:t>
            </w:r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, Warszawa 2009.</w:t>
            </w:r>
          </w:p>
          <w:p w14:paraId="46ECE5CE" w14:textId="77777777" w:rsidR="00877E77" w:rsidRPr="00877E77" w:rsidRDefault="00877E77" w:rsidP="00877E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Giza T., </w:t>
            </w:r>
            <w:proofErr w:type="spellStart"/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Pałgan</w:t>
            </w:r>
            <w:proofErr w:type="spellEnd"/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I., </w:t>
            </w:r>
            <w:r w:rsidRPr="00877E7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Praca z uczniem zdolnym – teoria i praktyka</w:t>
            </w:r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, Radom 2012.</w:t>
            </w:r>
          </w:p>
          <w:p w14:paraId="0938F0DF" w14:textId="77777777" w:rsidR="00877E77" w:rsidRPr="00877E77" w:rsidRDefault="00877E77" w:rsidP="00877E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Kaleta-</w:t>
            </w:r>
            <w:proofErr w:type="spellStart"/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Witusiak</w:t>
            </w:r>
            <w:proofErr w:type="spellEnd"/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M., Kopik A., Walasek-Jarosz B., </w:t>
            </w:r>
            <w:r w:rsidRPr="00877E7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Techniki gromadzenia i</w:t>
            </w:r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77E7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analizy wiedzy o uczniu</w:t>
            </w:r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, Kielce 2013.</w:t>
            </w:r>
          </w:p>
          <w:p w14:paraId="687D571A" w14:textId="77777777" w:rsidR="00877E77" w:rsidRPr="00877E77" w:rsidRDefault="00877E77" w:rsidP="00877E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Kędra M., Kopik A., </w:t>
            </w:r>
            <w:r w:rsidRPr="00877E7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Umysły przyszłości. Edukacja wczesnoszkolna</w:t>
            </w:r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, Kielce 2013.</w:t>
            </w:r>
          </w:p>
          <w:p w14:paraId="2B837436" w14:textId="77777777" w:rsidR="00877E77" w:rsidRPr="00877E77" w:rsidRDefault="00877E77" w:rsidP="00877E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Markova</w:t>
            </w:r>
            <w:proofErr w:type="spellEnd"/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D., Powell A., </w:t>
            </w:r>
            <w:r w:rsidRPr="00877E7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Twoje dziecko jest inteligentne. Jak poznać i rozwijać</w:t>
            </w:r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77E7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jego umysł</w:t>
            </w:r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, Warszawa 2006.</w:t>
            </w:r>
          </w:p>
          <w:p w14:paraId="6D0E0771" w14:textId="77777777" w:rsidR="00877E77" w:rsidRPr="00877E77" w:rsidRDefault="00877E77" w:rsidP="00877E77">
            <w:pPr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Szmidt</w:t>
            </w:r>
            <w:proofErr w:type="spellEnd"/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K.J., </w:t>
            </w:r>
            <w:r w:rsidRPr="00877E7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Twórczy nauczyciel zdolnego ucznia </w:t>
            </w:r>
            <w:hyperlink r:id="rId6" w:history="1">
              <w:r w:rsidRPr="00877E77">
                <w:rPr>
                  <w:rStyle w:val="Hipercze"/>
                  <w:rFonts w:asciiTheme="minorHAnsi" w:hAnsiTheme="minorHAnsi" w:cstheme="minorHAnsi"/>
                  <w:bCs/>
                  <w:i/>
                  <w:iCs/>
                  <w:color w:val="000000" w:themeColor="text1"/>
                  <w:sz w:val="20"/>
                  <w:szCs w:val="20"/>
                </w:rPr>
                <w:t>https://ore.edu.pl/wp-content/uploads/phocadownload/POKL_IP2/k.j.szmidt_tworczy_nauczyciel_zdolnego_ucznia_materialy_z_seminarium260914pokl.pdf</w:t>
              </w:r>
            </w:hyperlink>
          </w:p>
          <w:p w14:paraId="65B0FC66" w14:textId="4E40735C" w:rsidR="00877E77" w:rsidRPr="00877E77" w:rsidRDefault="00877E77" w:rsidP="00877E77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Uszyńska-</w:t>
            </w:r>
            <w:proofErr w:type="spellStart"/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Jarmoc</w:t>
            </w:r>
            <w:proofErr w:type="spellEnd"/>
            <w:r w:rsidRPr="00877E7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J.,</w:t>
            </w:r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77E7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Twórcza aktywność dziecka. Teoria – rzeczywistość –</w:t>
            </w:r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77E7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perspektywa rozwoju</w:t>
            </w:r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Białystok 2003.</w:t>
            </w:r>
          </w:p>
        </w:tc>
      </w:tr>
    </w:tbl>
    <w:p w14:paraId="2AC552B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6F02F56B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F8DF9E3" w14:textId="66531C30" w:rsidR="003E0703" w:rsidRPr="00877E77" w:rsidRDefault="003E0703" w:rsidP="00877E77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77E7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877E77" w:rsidRPr="00877E7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77E77" w:rsidRPr="00877E7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podstawami pracy z uczniem zdolnym oraz specyfiką ich funkcjonowania w szkole i poza nią;</w:t>
      </w:r>
    </w:p>
    <w:p w14:paraId="64B86895" w14:textId="4E4B3509" w:rsidR="003E0703" w:rsidRPr="00877E77" w:rsidRDefault="003E0703" w:rsidP="00877E77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77E7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877E77" w:rsidRPr="00877E7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77E77" w:rsidRPr="00877E77">
        <w:rPr>
          <w:rFonts w:asciiTheme="minorHAnsi" w:hAnsiTheme="minorHAnsi" w:cstheme="minorHAnsi"/>
          <w:color w:val="000000" w:themeColor="text1"/>
          <w:sz w:val="24"/>
          <w:szCs w:val="24"/>
        </w:rPr>
        <w:t>Przygotowanie studentów do tworzenia warsztatu pracy nauczyciela dziecka zdolnego</w:t>
      </w:r>
    </w:p>
    <w:p w14:paraId="11910448" w14:textId="1BE3C24D" w:rsidR="003E0703" w:rsidRPr="00341AC4" w:rsidRDefault="00877E77" w:rsidP="00877E77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77E7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3</w:t>
      </w:r>
      <w:r w:rsidRPr="00877E7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Pr="00877E77">
        <w:rPr>
          <w:rFonts w:asciiTheme="minorHAnsi" w:hAnsiTheme="minorHAnsi" w:cstheme="minorHAnsi"/>
          <w:color w:val="000000" w:themeColor="text1"/>
          <w:sz w:val="24"/>
          <w:szCs w:val="24"/>
        </w:rPr>
        <w:t>Uwrażliwienie studentów na złożoność procesu diagnozowania dzieci zdolnych i konieczność etycznego postępowania w tym działaniu.</w:t>
      </w:r>
    </w:p>
    <w:p w14:paraId="024628C8" w14:textId="0D5AA6D8" w:rsidR="00EA7C7B" w:rsidRPr="00877E77" w:rsidRDefault="003E0703" w:rsidP="00877E77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8973D92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5EE7524" w14:textId="77777777" w:rsidR="00877E77" w:rsidRPr="00877E77" w:rsidRDefault="00877E77" w:rsidP="00877E77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877E77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w związku z zaliczeniem przedmiotu. Teoria inteligencji wielorakich</w:t>
      </w:r>
      <w:r w:rsidRPr="00877E77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Pr="00877E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Howarda Gardnera. Typy inteligencji. Poznawanie siebie i własnych możliwości w świetle teorii inteligencji wielorakich – Skala profilu inteligencji „Wachlarz możliwości”. </w:t>
      </w:r>
    </w:p>
    <w:p w14:paraId="09AE862C" w14:textId="03EB537C" w:rsidR="00877E77" w:rsidRPr="00877E77" w:rsidRDefault="00877E77" w:rsidP="00877E77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877E77">
        <w:rPr>
          <w:rFonts w:asciiTheme="minorHAnsi" w:hAnsiTheme="minorHAnsi" w:cstheme="minorHAnsi"/>
          <w:color w:val="000000" w:themeColor="text1"/>
          <w:sz w:val="24"/>
          <w:szCs w:val="24"/>
        </w:rPr>
        <w:t>Obserwacja w poznawaniu dziecka. Rozpoznawanie potrzeb, możliwości i uzdolnień dziecka. Diagnozowanie możliwości dziecka. Arkusz obserwacji dziecka dla nauczycieli i rodziców (Kopik, Zatorska). Diagnoza profilu inteligencji dziecka. Indywidualizacja aktywności edukacyjnej. Wykorzystanie koncepcji „5 umysłów przyszłości” w edukacji małego dziecka.</w:t>
      </w:r>
    </w:p>
    <w:p w14:paraId="17FB10F6" w14:textId="77777777" w:rsidR="00877E77" w:rsidRDefault="00877E77" w:rsidP="00877E77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7E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Teoretyczne podstawy pracy z uczniem zdolnym. Rozumienie pojęć: zdolności i uzdolnienia, twórczość, kreatywność. Dziedziny twórczej aktywności. Zróżnicowanie modele zdolności. Rodzaje i poziomy zdolności. Ogólna charakterystyka dziecka zdolnego. </w:t>
      </w:r>
    </w:p>
    <w:p w14:paraId="7A01C7A9" w14:textId="77777777" w:rsidR="00877E77" w:rsidRDefault="00877E77" w:rsidP="00877E77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7E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Potrzeby dziecka wybitnie zdolnego w kontekście rozwoju uzdolnień. Organizacja bezpiecznego i przyjaznego, optymalnego środowiska edukacyjnego. Problemy dziecka zdolnego i syndrom nieadekwatnych osiągnięć szkolnych. Metodyka pracy z uczniem zdolnym. Model pracy z uczniem zdolnym. Tworzenie modelu pracy z uczniem zdolnym. </w:t>
      </w:r>
    </w:p>
    <w:p w14:paraId="462A5D68" w14:textId="6796333E" w:rsidR="006D764F" w:rsidRPr="00877E77" w:rsidRDefault="00877E77" w:rsidP="00877E77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7E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Nauczyciel ucznia zdolnego – mentoring, </w:t>
      </w:r>
      <w:proofErr w:type="spellStart"/>
      <w:r w:rsidRPr="00877E77">
        <w:rPr>
          <w:rFonts w:asciiTheme="minorHAnsi" w:hAnsiTheme="minorHAnsi" w:cstheme="minorHAnsi"/>
          <w:color w:val="000000" w:themeColor="text1"/>
          <w:sz w:val="24"/>
          <w:szCs w:val="24"/>
        </w:rPr>
        <w:t>tutoring</w:t>
      </w:r>
      <w:proofErr w:type="spellEnd"/>
      <w:r w:rsidRPr="00877E77">
        <w:rPr>
          <w:rFonts w:asciiTheme="minorHAnsi" w:hAnsiTheme="minorHAnsi" w:cstheme="minorHAnsi"/>
          <w:color w:val="000000" w:themeColor="text1"/>
          <w:sz w:val="24"/>
          <w:szCs w:val="24"/>
        </w:rPr>
        <w:t>. Stymulowanie kreatywności dzieci w edukacji przedszkolnej i wczesnoszkolnej. Kreatywne zadania dla dzieci w wieku przedszkolnym i młodszy wieku szkolnym – przygotowanie, prezentacja i omówienie.</w:t>
      </w:r>
    </w:p>
    <w:p w14:paraId="624E2A3B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4E01600F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BB7164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69DDF9B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3C167D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DB9DA8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5CEF252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1A6C5CC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687800" w14:textId="77777777" w:rsidR="00877E77" w:rsidRPr="005F7BAB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7BAB">
              <w:rPr>
                <w:color w:val="000000" w:themeColor="text1"/>
                <w:sz w:val="20"/>
                <w:szCs w:val="20"/>
              </w:rPr>
              <w:t>W01</w:t>
            </w:r>
          </w:p>
          <w:p w14:paraId="04D06627" w14:textId="77777777" w:rsidR="00877E77" w:rsidRPr="005F7BAB" w:rsidRDefault="00877E77" w:rsidP="00877E77">
            <w:pPr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5F7BAB">
              <w:rPr>
                <w:color w:val="000000" w:themeColor="text1"/>
                <w:spacing w:val="1"/>
                <w:sz w:val="20"/>
                <w:szCs w:val="20"/>
              </w:rPr>
              <w:t>C.W3</w:t>
            </w:r>
          </w:p>
          <w:p w14:paraId="49EBAAF4" w14:textId="77777777" w:rsidR="00877E77" w:rsidRPr="005F7BAB" w:rsidRDefault="00877E77" w:rsidP="00877E77">
            <w:pPr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5F7BAB">
              <w:rPr>
                <w:color w:val="000000" w:themeColor="text1"/>
                <w:spacing w:val="1"/>
                <w:sz w:val="20"/>
                <w:szCs w:val="20"/>
              </w:rPr>
              <w:t>C.W5</w:t>
            </w:r>
          </w:p>
          <w:p w14:paraId="710A22BC" w14:textId="77777777" w:rsidR="00877E77" w:rsidRPr="005F7BAB" w:rsidRDefault="00877E77" w:rsidP="00877E77">
            <w:pPr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5F7BAB">
              <w:rPr>
                <w:color w:val="000000" w:themeColor="text1"/>
                <w:spacing w:val="1"/>
                <w:sz w:val="20"/>
                <w:szCs w:val="20"/>
              </w:rPr>
              <w:t>C.W1</w:t>
            </w:r>
          </w:p>
          <w:p w14:paraId="2CE38D2B" w14:textId="77777777" w:rsidR="00877E77" w:rsidRPr="005F7BAB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7BAB">
              <w:rPr>
                <w:color w:val="000000" w:themeColor="text1"/>
                <w:spacing w:val="1"/>
                <w:sz w:val="20"/>
                <w:szCs w:val="20"/>
              </w:rPr>
              <w:t>C.W2</w:t>
            </w:r>
          </w:p>
          <w:p w14:paraId="0F330996" w14:textId="7F63956D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622361BD" w14:textId="77777777" w:rsidR="00877E77" w:rsidRPr="00877E77" w:rsidRDefault="00877E77" w:rsidP="00877E77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77E77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Student zna zasady: projektowania spersonalizowanych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wychowania.</w:t>
            </w:r>
          </w:p>
          <w:p w14:paraId="02696AA1" w14:textId="77777777" w:rsidR="00877E77" w:rsidRPr="00877E77" w:rsidRDefault="00877E77" w:rsidP="00877E77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77E77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Student zna i rozumie podstawy teoretyczne oceniania i ewaluacji procesu edukacyjnego w przedszkolu i klasach I–III szkoły podstawowej, w tym cele, funkcje, rodzaje oceniania, proces i konsekwencje oceniania, uczestnictwo ucznia w kontroli i ocenie jego wiedzy i umiejętności, prawa i błędy w procesie oceniania; system zapewnienia jakości pracy przedszkola i szkoły, proces ewaluacji w przedszkolu i szkole oraz metody i techniki ewaluacyjne.</w:t>
            </w:r>
          </w:p>
          <w:p w14:paraId="212C433C" w14:textId="77777777" w:rsidR="00877E77" w:rsidRPr="00877E77" w:rsidRDefault="00877E77" w:rsidP="00877E77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77E77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Student posiada wiedzę na temat zróżnicowania modeli ujmowania procesu wspierania rozwoju dziecka lub ucznia, w tym behawioralnego, konstruktywistycznego, emancypacyjnego; zadania edukacji przedszkolnej i wczesnoszkolnej w zakresie wspierania rozwoju dziecka lub ucznia; proces adaptacji dziecka w przedszkolu i ucznia w szkole; strategie stymulowania aktywności poznawczej dziecka lub ucznia. </w:t>
            </w:r>
          </w:p>
          <w:p w14:paraId="34037225" w14:textId="62715FEA" w:rsidR="006E60C3" w:rsidRPr="00341AC4" w:rsidRDefault="00877E77" w:rsidP="00877E77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Zna zasady organizacji optymalnego środowiska edukacyjnego w przedszkolu i </w:t>
            </w:r>
            <w:r w:rsidRPr="00877E77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lastRenderedPageBreak/>
              <w:t>klasach I–III szkoły podstawowej: możliwości wykorzystania w codziennej praktyce edukacyjnej różnorodnych sposobów organizowania środowiska uczenia się i nauczania, organizację środowiska wychowawczego przy uwzględnieniu specyficznych potrzeb i możliwości poszczególnych dzieci, uczniów lub grup, a także potrzebę wykorzystywania w pracy z dzieckiem lub uczniem informacji uzyskanych na jego temat od specjalistów, w tym psychologa, logopedy, pedagoga, lekarza, oraz rodziców lub opiekunów. Wymienia rodzaje zdolności i ich przejawy oraz opisuje funkcjonowanie uczniów zdolnych.</w:t>
            </w:r>
          </w:p>
        </w:tc>
        <w:tc>
          <w:tcPr>
            <w:tcW w:w="1773" w:type="dxa"/>
          </w:tcPr>
          <w:p w14:paraId="52711926" w14:textId="77777777" w:rsidR="006E60C3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14BF94DB" w14:textId="77777777" w:rsidR="00877E77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637D6A82" w14:textId="77777777" w:rsidR="00877E77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0FE3D94C" w14:textId="77777777" w:rsidR="00877E77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5D29AF38" w14:textId="77777777" w:rsidR="00877E77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313E38B" w14:textId="1BA9D3A9" w:rsidR="00877E77" w:rsidRPr="00877E77" w:rsidRDefault="00877E77" w:rsidP="00877E7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PPW_W10</w:t>
            </w:r>
          </w:p>
          <w:p w14:paraId="033EC731" w14:textId="77777777" w:rsidR="00877E77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D8AE3D9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877E77" w:rsidRPr="00341AC4" w14:paraId="550A7A19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D2D705B" w14:textId="77777777" w:rsidR="00877E77" w:rsidRPr="005F7BAB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7BAB">
              <w:rPr>
                <w:color w:val="000000" w:themeColor="text1"/>
                <w:sz w:val="20"/>
                <w:szCs w:val="20"/>
              </w:rPr>
              <w:t>U01</w:t>
            </w:r>
          </w:p>
          <w:p w14:paraId="133C25A2" w14:textId="77777777" w:rsidR="00877E77" w:rsidRPr="005F7BAB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7BAB">
              <w:rPr>
                <w:color w:val="000000" w:themeColor="text1"/>
                <w:spacing w:val="1"/>
                <w:sz w:val="20"/>
                <w:szCs w:val="20"/>
              </w:rPr>
              <w:t>C.U1</w:t>
            </w:r>
          </w:p>
          <w:p w14:paraId="057C71C6" w14:textId="77777777" w:rsidR="00877E77" w:rsidRPr="005F7BAB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7BAB">
              <w:rPr>
                <w:color w:val="000000" w:themeColor="text1"/>
                <w:spacing w:val="1"/>
                <w:sz w:val="20"/>
                <w:szCs w:val="20"/>
              </w:rPr>
              <w:t>C.U4</w:t>
            </w:r>
          </w:p>
          <w:p w14:paraId="12257C12" w14:textId="77777777" w:rsidR="00877E77" w:rsidRPr="005F7BAB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7BAB">
              <w:rPr>
                <w:color w:val="000000" w:themeColor="text1"/>
                <w:spacing w:val="1"/>
                <w:sz w:val="20"/>
                <w:szCs w:val="20"/>
              </w:rPr>
              <w:t>C.U6</w:t>
            </w:r>
          </w:p>
          <w:p w14:paraId="4315686D" w14:textId="77777777" w:rsidR="00877E77" w:rsidRPr="005F7BAB" w:rsidRDefault="00877E77" w:rsidP="00877E77">
            <w:pPr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5F7BAB">
              <w:rPr>
                <w:color w:val="000000" w:themeColor="text1"/>
                <w:spacing w:val="1"/>
                <w:sz w:val="20"/>
                <w:szCs w:val="20"/>
              </w:rPr>
              <w:t>C.U8</w:t>
            </w:r>
          </w:p>
          <w:p w14:paraId="2753E5AE" w14:textId="77777777" w:rsidR="00877E77" w:rsidRPr="005F7BAB" w:rsidRDefault="00877E77" w:rsidP="00877E77">
            <w:pPr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5F7BAB">
              <w:rPr>
                <w:color w:val="000000" w:themeColor="text1"/>
                <w:spacing w:val="1"/>
                <w:sz w:val="20"/>
                <w:szCs w:val="20"/>
              </w:rPr>
              <w:t>C.U3</w:t>
            </w:r>
          </w:p>
          <w:p w14:paraId="589F1402" w14:textId="77777777" w:rsidR="00877E77" w:rsidRPr="005F7BAB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453B8E5" w14:textId="071B4B89" w:rsidR="00877E77" w:rsidRPr="00341AC4" w:rsidRDefault="00877E77" w:rsidP="00877E7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4AE92AD1" w14:textId="7DFBC093" w:rsidR="00877E77" w:rsidRPr="00877E77" w:rsidRDefault="00877E77" w:rsidP="00877E77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Student potrafi kształtować bezpieczne i przyjazne edukacyjne środowisko rozwoju dzieci lub uczniów, z uwzględnieniem indywidualnych potrzeb, możliwości i uzdolnień dziecka lub ucznia, z nastawieniem na osobowy i podmiotowy rozwój. Potrafi planować, realizować i oceniać efekty spersonalizowanych strategii i programów kształcenia i wychowania z nastawieniem na integralny rozwój dziecka; potrafi identyfikować i rozbudzać zainteresowania i zdolności dzieci lub uczniów, dostosowywać sposoby i treści nauczania do ich zasobów, rozwijać u dzieci lub uczniów ciekawość, aktywność i samodzielność poznawczą oraz kreatywne podejście do zadań. Student umie wykorzystywać proces oceniania pracy uczniów do stymulowania ich samooceny, umiejętności samoregulacji i pracy nad własnym rozwojem</w:t>
            </w:r>
            <w:r w:rsidRPr="00877E7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eastAsia="en-US"/>
              </w:rPr>
              <w:t xml:space="preserve"> oraz </w:t>
            </w:r>
            <w:r w:rsidRPr="00877E7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wykorzystywać w codziennej praktyce edukacyjnej różnorodne sposoby organizowania środowiska uczenia się – w sali lub klasie, poza placówką systemu oświaty i w środowisku lokalnym, dostarczać dzieciom lub uczniom różnych źródeł, w tym za pomocą technologii informacyjno-komunikacyjnej, gromadzenia doświadczeń i okazji do zaangażowanego uczenia się. </w:t>
            </w:r>
            <w:r w:rsidRPr="00877E7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eastAsia="en-US"/>
              </w:rPr>
              <w:t>Identyfikuje uczniów zdolnych oraz diagnozuje ich potrzeby;</w:t>
            </w:r>
            <w:r w:rsidRPr="00877E7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projektuje działania pedagogiczne w stosunku do uczniów zdolnych.</w:t>
            </w:r>
          </w:p>
        </w:tc>
        <w:tc>
          <w:tcPr>
            <w:tcW w:w="1773" w:type="dxa"/>
          </w:tcPr>
          <w:p w14:paraId="4A2625EE" w14:textId="77777777" w:rsidR="00877E77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C0D1737" w14:textId="77777777" w:rsidR="00877E77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97F569E" w14:textId="77777777" w:rsidR="00877E77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955936F" w14:textId="77777777" w:rsidR="00877E77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64CD861" w14:textId="77777777" w:rsidR="00877E77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0E0369C" w14:textId="77777777" w:rsidR="00877E77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A46A5D5" w14:textId="77777777" w:rsidR="00877E77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DA7D551" w14:textId="449BDBA8" w:rsidR="00877E77" w:rsidRPr="005F7BAB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7BAB">
              <w:rPr>
                <w:color w:val="000000" w:themeColor="text1"/>
                <w:sz w:val="20"/>
                <w:szCs w:val="20"/>
              </w:rPr>
              <w:t>PPW_U04</w:t>
            </w:r>
          </w:p>
          <w:p w14:paraId="6E1C76E7" w14:textId="77777777" w:rsidR="00877E77" w:rsidRPr="00341AC4" w:rsidRDefault="00877E77" w:rsidP="00877E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4837319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1BC09E2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F9BBBED" w14:textId="77777777" w:rsidR="00877E77" w:rsidRPr="005F7BAB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7BAB">
              <w:rPr>
                <w:color w:val="000000" w:themeColor="text1"/>
                <w:sz w:val="20"/>
                <w:szCs w:val="20"/>
              </w:rPr>
              <w:t>K01</w:t>
            </w:r>
          </w:p>
          <w:p w14:paraId="34852A52" w14:textId="77777777" w:rsidR="00877E77" w:rsidRPr="005F7BAB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7BAB">
              <w:rPr>
                <w:color w:val="000000" w:themeColor="text1"/>
                <w:sz w:val="20"/>
                <w:szCs w:val="20"/>
              </w:rPr>
              <w:t>C.K1</w:t>
            </w:r>
          </w:p>
          <w:p w14:paraId="73B5609B" w14:textId="77777777" w:rsidR="00877E77" w:rsidRPr="005F7BAB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7BAB">
              <w:rPr>
                <w:color w:val="000000" w:themeColor="text1"/>
                <w:sz w:val="20"/>
                <w:szCs w:val="20"/>
              </w:rPr>
              <w:t>C.K2</w:t>
            </w:r>
          </w:p>
          <w:p w14:paraId="21E37CFF" w14:textId="10480BD4" w:rsidR="00A713B4" w:rsidRPr="00341AC4" w:rsidRDefault="00877E77" w:rsidP="00877E7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7BAB">
              <w:rPr>
                <w:color w:val="000000" w:themeColor="text1"/>
                <w:sz w:val="20"/>
                <w:szCs w:val="20"/>
              </w:rPr>
              <w:t>C.K3</w:t>
            </w:r>
          </w:p>
        </w:tc>
        <w:tc>
          <w:tcPr>
            <w:tcW w:w="6830" w:type="dxa"/>
          </w:tcPr>
          <w:p w14:paraId="2F3F003B" w14:textId="61E18D94" w:rsidR="00A713B4" w:rsidRPr="00877E77" w:rsidRDefault="00877E77" w:rsidP="00877E77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Student jest gotów do kierowania się wrażliwością etyczną, empatią, otwartością, krytycyzmem oraz do przyjęcia odpowiedzialności za integralny rozwój dzieci lub uczniów i podejmowane działania pedagogiczne; do formowania wartościowych indywidualnie i społecznie </w:t>
            </w:r>
            <w:proofErr w:type="spellStart"/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zachowań</w:t>
            </w:r>
            <w:proofErr w:type="spellEnd"/>
            <w:r w:rsidRPr="00877E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 postaw dzieci lub uczniów, w tym wobec kultury i sztuki, oraz inspirowania dzieci lub uczniów do wyrażania swojej indywidualności w sposób twórczy; do budowania relacji wzajemnego zaufania między wszystkimi podmiotami procesu wychowania i kształcenia, w tym rodzicami lub opiekunami dziecka lub ucznia, oraz włączania ich w działania sprzyjające efektywności edukacji. Wykazuje aktywną postawę i wrażliwość w kwestii zindywidualizowanych działań pedagogicznych w stosunku do uczniów zdolnych.</w:t>
            </w:r>
          </w:p>
        </w:tc>
        <w:tc>
          <w:tcPr>
            <w:tcW w:w="1773" w:type="dxa"/>
          </w:tcPr>
          <w:p w14:paraId="4829173A" w14:textId="77777777" w:rsidR="00877E77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CF91F17" w14:textId="77777777" w:rsidR="00877E77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8C13774" w14:textId="77777777" w:rsidR="00877E77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352A96B" w14:textId="77777777" w:rsidR="00877E77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41756CD" w14:textId="07794B84" w:rsidR="00877E77" w:rsidRPr="005F7BAB" w:rsidRDefault="00877E77" w:rsidP="00877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7BAB">
              <w:rPr>
                <w:color w:val="000000" w:themeColor="text1"/>
                <w:sz w:val="20"/>
                <w:szCs w:val="20"/>
              </w:rPr>
              <w:t>PPW_K03</w:t>
            </w:r>
          </w:p>
          <w:p w14:paraId="1EF896C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0D18167" w14:textId="77777777" w:rsidR="00436303" w:rsidRPr="00341AC4" w:rsidRDefault="00436303" w:rsidP="00877E77">
      <w:pPr>
        <w:pStyle w:val="TableParagraph"/>
        <w:numPr>
          <w:ilvl w:val="1"/>
          <w:numId w:val="10"/>
        </w:numPr>
        <w:snapToGrid w:val="0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305E335F" w14:textId="77777777" w:rsidR="00CF48D1" w:rsidRPr="00341AC4" w:rsidRDefault="00CF48D1" w:rsidP="00877E77">
      <w:pPr>
        <w:pStyle w:val="TableParagraph"/>
        <w:snapToGrid w:val="0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3121E3E0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8E58D05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095FB39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7785E6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1FC9522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96194BD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7F93BFB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22EE45C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3BFB9AA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3E67D9F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7C2FC79C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4283B4A1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5009B790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FD3EDF3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205C469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F0BE08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5B04E5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7BA302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D62C1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6786F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1B091C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DD4A0F6" w14:textId="77777777" w:rsidR="00DE1F53" w:rsidRPr="00877E77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12FBCF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71CB3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B8CE0C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973C2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2EC1D0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72191F7" w14:textId="77777777" w:rsidR="00DE1F53" w:rsidRPr="00877E77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DE9B26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6F0FF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C51135" w14:textId="77777777" w:rsidR="00DE1F53" w:rsidRPr="00877E77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732163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78B0E6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CB457C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D97C59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5FFE75A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1B553B0" w14:textId="5A7078FB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3458608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7CE4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5136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A2A6E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E8DC2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51C87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8435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F419ED" w14:textId="77777777" w:rsidR="00F05892" w:rsidRPr="00877E7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9369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48C2E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469B0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B3212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0B62E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DD34CC" w14:textId="7C6FB1B8" w:rsidR="00F05892" w:rsidRPr="00877E77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83F2E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E8E8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313E6E" w14:textId="662039ED" w:rsidR="00F05892" w:rsidRPr="00877E77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34E8E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D8228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B0DCB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0F821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9D5153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CBD9CD9" w14:textId="4FD50FDB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5136F7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B5DBC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BD5E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D95C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47D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3332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2A8AC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19EB67" w14:textId="253A5CFE" w:rsidR="00F05892" w:rsidRPr="00877E77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16887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20B6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BFE369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80DC1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87BE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B5B917" w14:textId="6401CBBD" w:rsidR="00F05892" w:rsidRPr="00877E77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48A6A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12F4C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4616EA" w14:textId="7D5B14E2" w:rsidR="00F05892" w:rsidRPr="00877E77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AEA02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7EF1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06662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89A03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90E112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AAD8CEE" w14:textId="1A79E571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7F04522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CFF41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D3D5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A1EEA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4D51B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44932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CEF9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576F29" w14:textId="4B0E3E0F" w:rsidR="00F05892" w:rsidRPr="00877E77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50653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47C96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D06F0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5592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F0B9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055AF7" w14:textId="33F20114" w:rsidR="00F05892" w:rsidRPr="00877E77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97F988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0C963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EAB364" w14:textId="2A3D0F80" w:rsidR="00F05892" w:rsidRPr="00877E77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F0B1C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E1372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0E73F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82C00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C00AD55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21066F6C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0EED3809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59ECF10" w14:textId="77777777" w:rsidR="00877E77" w:rsidRPr="00341AC4" w:rsidRDefault="00877E77" w:rsidP="00877E7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2FD376B9" w14:textId="77777777" w:rsidTr="000D4346">
        <w:trPr>
          <w:jc w:val="center"/>
        </w:trPr>
        <w:tc>
          <w:tcPr>
            <w:tcW w:w="961" w:type="dxa"/>
          </w:tcPr>
          <w:p w14:paraId="2A0BE96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6052E7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77E77" w:rsidRPr="00341AC4" w14:paraId="5EDEAFF3" w14:textId="77777777" w:rsidTr="000D4346">
        <w:trPr>
          <w:jc w:val="center"/>
        </w:trPr>
        <w:tc>
          <w:tcPr>
            <w:tcW w:w="961" w:type="dxa"/>
          </w:tcPr>
          <w:p w14:paraId="5E7E7098" w14:textId="77777777" w:rsidR="00877E77" w:rsidRPr="00341AC4" w:rsidRDefault="00877E77" w:rsidP="00877E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33B26BCF" w14:textId="66DB937C" w:rsidR="00877E77" w:rsidRPr="00877E77" w:rsidRDefault="00877E77" w:rsidP="00877E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b w:val="0"/>
                <w:bCs w:val="0"/>
              </w:rPr>
              <w:t>Uzyskał 50-60% maksymalnego wyniku za projekt; wykazał niski poziom aktywności podczas ćwiczeń; wniósł niewielki wkład w pracę zespołu</w:t>
            </w:r>
          </w:p>
        </w:tc>
      </w:tr>
      <w:tr w:rsidR="00877E77" w:rsidRPr="00341AC4" w14:paraId="6331DBAC" w14:textId="77777777" w:rsidTr="000D4346">
        <w:trPr>
          <w:jc w:val="center"/>
        </w:trPr>
        <w:tc>
          <w:tcPr>
            <w:tcW w:w="961" w:type="dxa"/>
          </w:tcPr>
          <w:p w14:paraId="2010EF9F" w14:textId="77777777" w:rsidR="00877E77" w:rsidRPr="00341AC4" w:rsidRDefault="00877E77" w:rsidP="00877E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44C56148" w14:textId="10B5FC2D" w:rsidR="00877E77" w:rsidRPr="00877E77" w:rsidRDefault="00877E77" w:rsidP="00877E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b w:val="0"/>
                <w:bCs w:val="0"/>
              </w:rPr>
              <w:t>Uzyskał 61-70% maksymalnego wyniku za projekt; wykazał się przeciętną aktywnością podczas ćwiczeń; brał udział w pracach zespołowych</w:t>
            </w:r>
          </w:p>
        </w:tc>
      </w:tr>
      <w:tr w:rsidR="00877E77" w:rsidRPr="00341AC4" w14:paraId="39F09A2F" w14:textId="77777777" w:rsidTr="000D4346">
        <w:trPr>
          <w:jc w:val="center"/>
        </w:trPr>
        <w:tc>
          <w:tcPr>
            <w:tcW w:w="961" w:type="dxa"/>
          </w:tcPr>
          <w:p w14:paraId="0AC5517F" w14:textId="77777777" w:rsidR="00877E77" w:rsidRPr="00341AC4" w:rsidRDefault="00877E77" w:rsidP="00877E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4ED419DA" w14:textId="3098150D" w:rsidR="00877E77" w:rsidRPr="00877E77" w:rsidRDefault="00877E77" w:rsidP="00877E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b w:val="0"/>
                <w:bCs w:val="0"/>
              </w:rPr>
              <w:t>Uzyskał 71-80% maksymalnego wyniku za projekt; wykazał się aktywnością podczas ćwiczeń; brał udział w pracach zespołowych</w:t>
            </w:r>
          </w:p>
        </w:tc>
      </w:tr>
      <w:tr w:rsidR="00877E77" w:rsidRPr="00341AC4" w14:paraId="583AE62E" w14:textId="77777777" w:rsidTr="000D4346">
        <w:trPr>
          <w:jc w:val="center"/>
        </w:trPr>
        <w:tc>
          <w:tcPr>
            <w:tcW w:w="961" w:type="dxa"/>
          </w:tcPr>
          <w:p w14:paraId="5E57DCAE" w14:textId="77777777" w:rsidR="00877E77" w:rsidRPr="00341AC4" w:rsidRDefault="00877E77" w:rsidP="00877E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6BB9F6B8" w14:textId="556C713B" w:rsidR="00877E77" w:rsidRPr="00877E77" w:rsidRDefault="00877E77" w:rsidP="00877E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b w:val="0"/>
                <w:bCs w:val="0"/>
              </w:rPr>
              <w:t>Uzyskał 81-90% maksymalnego wyniku za projekt; wykazał się dużą aktywnością podczas ćwiczeń; wykazał się wyjątkowymi umiejętnościami pracy w zespole</w:t>
            </w:r>
          </w:p>
        </w:tc>
      </w:tr>
      <w:tr w:rsidR="00877E77" w:rsidRPr="00341AC4" w14:paraId="7A4FE36E" w14:textId="77777777" w:rsidTr="000D4346">
        <w:trPr>
          <w:jc w:val="center"/>
        </w:trPr>
        <w:tc>
          <w:tcPr>
            <w:tcW w:w="961" w:type="dxa"/>
          </w:tcPr>
          <w:p w14:paraId="669D5DC8" w14:textId="77777777" w:rsidR="00877E77" w:rsidRPr="00341AC4" w:rsidRDefault="00877E77" w:rsidP="00877E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E23B126" w14:textId="3C40D8A6" w:rsidR="00877E77" w:rsidRPr="00877E77" w:rsidRDefault="00877E77" w:rsidP="00877E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77E77">
              <w:rPr>
                <w:rFonts w:asciiTheme="minorHAnsi" w:hAnsiTheme="minorHAnsi" w:cstheme="minorHAnsi"/>
                <w:b w:val="0"/>
                <w:bCs w:val="0"/>
              </w:rPr>
              <w:t>Uzyskał 91-100% maksymalnego wyniku za projekt; wykazał się bardzo dużą aktywnością podczas ćwiczeń, pełnił rolę lidera w zespole</w:t>
            </w:r>
          </w:p>
        </w:tc>
      </w:tr>
    </w:tbl>
    <w:p w14:paraId="5F96123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0AA7D13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F7B1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63BF2C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4DCAB75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22C25B83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8D0603" w14:textId="58D442D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77E7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82C7F34" w14:textId="63FDFDF0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E18A6C3" w14:textId="041B6F2F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951325E" w14:textId="77777777" w:rsidTr="006C5000">
        <w:trPr>
          <w:trHeight w:val="285"/>
          <w:jc w:val="center"/>
        </w:trPr>
        <w:tc>
          <w:tcPr>
            <w:tcW w:w="5499" w:type="dxa"/>
          </w:tcPr>
          <w:p w14:paraId="153D6DC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70AA6108" w14:textId="2B85167F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53597102" w14:textId="2BBCD75C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6FF1492C" w14:textId="77777777" w:rsidTr="006C5000">
        <w:trPr>
          <w:trHeight w:val="282"/>
          <w:jc w:val="center"/>
        </w:trPr>
        <w:tc>
          <w:tcPr>
            <w:tcW w:w="5499" w:type="dxa"/>
          </w:tcPr>
          <w:p w14:paraId="2B06156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23707879" w14:textId="126068BD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CCA8230" w14:textId="45A4005D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64392DD9" w14:textId="77777777" w:rsidTr="00A5532D">
        <w:trPr>
          <w:trHeight w:val="282"/>
          <w:jc w:val="center"/>
        </w:trPr>
        <w:tc>
          <w:tcPr>
            <w:tcW w:w="5499" w:type="dxa"/>
          </w:tcPr>
          <w:p w14:paraId="1690FFB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53AFDEEF" w14:textId="3FAED936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1D085888" w14:textId="31CFB5E6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08C8F71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0A0D2E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4C68436" w14:textId="7EFD55E6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ECAE53C" w14:textId="2C147ABF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0C1ED0D9" w14:textId="77777777" w:rsidTr="00A5532D">
        <w:trPr>
          <w:trHeight w:val="282"/>
          <w:jc w:val="center"/>
        </w:trPr>
        <w:tc>
          <w:tcPr>
            <w:tcW w:w="5499" w:type="dxa"/>
          </w:tcPr>
          <w:p w14:paraId="20BB154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442B1C6E" w14:textId="28B5B8DF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44EE7C2E" w14:textId="5E82016D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65DD11CE" w14:textId="77777777" w:rsidTr="00A5532D">
        <w:trPr>
          <w:trHeight w:val="285"/>
          <w:jc w:val="center"/>
        </w:trPr>
        <w:tc>
          <w:tcPr>
            <w:tcW w:w="5499" w:type="dxa"/>
          </w:tcPr>
          <w:p w14:paraId="153ECA0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24D96D66" w14:textId="3944C20E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446A963" w14:textId="2075A9A0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04D265FE" w14:textId="77777777" w:rsidTr="00A5532D">
        <w:trPr>
          <w:trHeight w:val="282"/>
          <w:jc w:val="center"/>
        </w:trPr>
        <w:tc>
          <w:tcPr>
            <w:tcW w:w="5499" w:type="dxa"/>
          </w:tcPr>
          <w:p w14:paraId="6D00F9A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59776CFD" w14:textId="481A976F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559D0B96" w14:textId="3F304F85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F23050C" w14:textId="77777777" w:rsidTr="00A5532D">
        <w:trPr>
          <w:trHeight w:val="285"/>
          <w:jc w:val="center"/>
        </w:trPr>
        <w:tc>
          <w:tcPr>
            <w:tcW w:w="5499" w:type="dxa"/>
          </w:tcPr>
          <w:p w14:paraId="169F755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7E65BA62" w14:textId="556DCABD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1FAC46C0" w14:textId="70078E59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692D1FC7" w14:textId="77777777" w:rsidTr="00A5532D">
        <w:trPr>
          <w:trHeight w:val="282"/>
          <w:jc w:val="center"/>
        </w:trPr>
        <w:tc>
          <w:tcPr>
            <w:tcW w:w="5499" w:type="dxa"/>
          </w:tcPr>
          <w:p w14:paraId="6D857A4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4B08BE6" w14:textId="6CECD66E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73F3C082" w14:textId="54EB1B97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1814BD59" w14:textId="77777777" w:rsidTr="00A5532D">
        <w:trPr>
          <w:trHeight w:val="285"/>
          <w:jc w:val="center"/>
        </w:trPr>
        <w:tc>
          <w:tcPr>
            <w:tcW w:w="5499" w:type="dxa"/>
          </w:tcPr>
          <w:p w14:paraId="03290C5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58CBCA96" w14:textId="5A8E63C5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1D27B9EF" w14:textId="23965655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0DDDDF5C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EB0C9A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F35396E" w14:textId="55FAC2A3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7E8ED22" w14:textId="6533DA3C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A3001EA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CE942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715894E" w14:textId="11481062" w:rsidR="001106D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04174F1" w14:textId="14A93840" w:rsidR="00896E3C" w:rsidRPr="00341AC4" w:rsidRDefault="00877E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5EC648F8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77EA3F90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70955F9C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758793806">
    <w:abstractNumId w:val="33"/>
  </w:num>
  <w:num w:numId="2" w16cid:durableId="1405950766">
    <w:abstractNumId w:val="5"/>
  </w:num>
  <w:num w:numId="3" w16cid:durableId="1635212246">
    <w:abstractNumId w:val="18"/>
  </w:num>
  <w:num w:numId="4" w16cid:durableId="1999066097">
    <w:abstractNumId w:val="34"/>
  </w:num>
  <w:num w:numId="5" w16cid:durableId="47726536">
    <w:abstractNumId w:val="3"/>
  </w:num>
  <w:num w:numId="6" w16cid:durableId="1144931789">
    <w:abstractNumId w:val="32"/>
  </w:num>
  <w:num w:numId="7" w16cid:durableId="2090419243">
    <w:abstractNumId w:val="10"/>
  </w:num>
  <w:num w:numId="8" w16cid:durableId="348945760">
    <w:abstractNumId w:val="17"/>
  </w:num>
  <w:num w:numId="9" w16cid:durableId="1125125824">
    <w:abstractNumId w:val="7"/>
  </w:num>
  <w:num w:numId="10" w16cid:durableId="1764036562">
    <w:abstractNumId w:val="24"/>
  </w:num>
  <w:num w:numId="11" w16cid:durableId="2049840301">
    <w:abstractNumId w:val="25"/>
  </w:num>
  <w:num w:numId="12" w16cid:durableId="1050377217">
    <w:abstractNumId w:val="31"/>
  </w:num>
  <w:num w:numId="13" w16cid:durableId="966467634">
    <w:abstractNumId w:val="12"/>
  </w:num>
  <w:num w:numId="14" w16cid:durableId="2082287203">
    <w:abstractNumId w:val="28"/>
  </w:num>
  <w:num w:numId="15" w16cid:durableId="1739668982">
    <w:abstractNumId w:val="30"/>
  </w:num>
  <w:num w:numId="16" w16cid:durableId="1146363754">
    <w:abstractNumId w:val="29"/>
  </w:num>
  <w:num w:numId="17" w16cid:durableId="1649090320">
    <w:abstractNumId w:val="20"/>
  </w:num>
  <w:num w:numId="18" w16cid:durableId="1972783631">
    <w:abstractNumId w:val="9"/>
  </w:num>
  <w:num w:numId="19" w16cid:durableId="2077780137">
    <w:abstractNumId w:val="13"/>
  </w:num>
  <w:num w:numId="20" w16cid:durableId="614017350">
    <w:abstractNumId w:val="2"/>
  </w:num>
  <w:num w:numId="21" w16cid:durableId="1040059333">
    <w:abstractNumId w:val="21"/>
  </w:num>
  <w:num w:numId="22" w16cid:durableId="366488414">
    <w:abstractNumId w:val="23"/>
  </w:num>
  <w:num w:numId="23" w16cid:durableId="2037389775">
    <w:abstractNumId w:val="1"/>
  </w:num>
  <w:num w:numId="24" w16cid:durableId="1460103628">
    <w:abstractNumId w:val="35"/>
  </w:num>
  <w:num w:numId="25" w16cid:durableId="350113617">
    <w:abstractNumId w:val="11"/>
  </w:num>
  <w:num w:numId="26" w16cid:durableId="348534375">
    <w:abstractNumId w:val="19"/>
  </w:num>
  <w:num w:numId="27" w16cid:durableId="873231179">
    <w:abstractNumId w:val="36"/>
  </w:num>
  <w:num w:numId="28" w16cid:durableId="1329137870">
    <w:abstractNumId w:val="14"/>
  </w:num>
  <w:num w:numId="29" w16cid:durableId="504445149">
    <w:abstractNumId w:val="27"/>
  </w:num>
  <w:num w:numId="30" w16cid:durableId="1817062511">
    <w:abstractNumId w:val="6"/>
  </w:num>
  <w:num w:numId="31" w16cid:durableId="193924755">
    <w:abstractNumId w:val="16"/>
  </w:num>
  <w:num w:numId="32" w16cid:durableId="646475321">
    <w:abstractNumId w:val="22"/>
  </w:num>
  <w:num w:numId="33" w16cid:durableId="1149595809">
    <w:abstractNumId w:val="4"/>
  </w:num>
  <w:num w:numId="34" w16cid:durableId="1446970815">
    <w:abstractNumId w:val="15"/>
  </w:num>
  <w:num w:numId="35" w16cid:durableId="1909267114">
    <w:abstractNumId w:val="8"/>
  </w:num>
  <w:num w:numId="36" w16cid:durableId="2021005239">
    <w:abstractNumId w:val="26"/>
  </w:num>
  <w:num w:numId="37" w16cid:durableId="169168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C3928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77E77"/>
    <w:rsid w:val="00896E3C"/>
    <w:rsid w:val="008A262F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476D4"/>
    <w:rsid w:val="00D85EF3"/>
    <w:rsid w:val="00D864ED"/>
    <w:rsid w:val="00D938BC"/>
    <w:rsid w:val="00DA28D5"/>
    <w:rsid w:val="00DB5D67"/>
    <w:rsid w:val="00DB7C98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08A4"/>
  <w15:docId w15:val="{2845FD19-1B6C-B645-90BD-2324536F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877E7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77E77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rsid w:val="00877E77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e.edu.pl/wp-content/uploads/phocadownload/POKL_IP2/k.j.szmidt_tworczy_nauczyciel_zdolnego_ucznia_materialy_z_seminarium260914pok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1613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2026-07-01T13:45:00Z</dcterms:created>
  <dcterms:modified xsi:type="dcterms:W3CDTF">2026-07-01T13:45:00Z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