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AD75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6CE84681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5E5BD5F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99EBEC0" w14:textId="54C9F8D9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</w:t>
      </w:r>
      <w:r w:rsidRPr="007C5FF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zajęć):</w:t>
      </w:r>
      <w:r w:rsidR="00642B11" w:rsidRPr="007C5FF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642B11" w:rsidRPr="007C5FF2">
        <w:rPr>
          <w:rFonts w:asciiTheme="minorHAnsi" w:hAnsiTheme="minorHAnsi" w:cstheme="minorHAnsi"/>
          <w:sz w:val="24"/>
          <w:szCs w:val="24"/>
        </w:rPr>
        <w:t>0112-3PPW-C22-IPP</w:t>
      </w:r>
    </w:p>
    <w:p w14:paraId="7A191755" w14:textId="77777777" w:rsidR="007C5FF2" w:rsidRPr="007C5FF2" w:rsidRDefault="004838B3" w:rsidP="007C5FF2">
      <w:pPr>
        <w:pStyle w:val="Nagwek3"/>
        <w:spacing w:line="276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C5FF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C5FF2" w:rsidRPr="007C5FF2">
        <w:rPr>
          <w:rFonts w:asciiTheme="minorHAnsi" w:hAnsiTheme="minorHAnsi" w:cstheme="minorHAnsi"/>
          <w:color w:val="000000" w:themeColor="text1"/>
        </w:rPr>
        <w:t xml:space="preserve">Poradnia psychologiczno-pedagogiczna jako instytucja </w:t>
      </w:r>
    </w:p>
    <w:p w14:paraId="5A08B267" w14:textId="2FA10F3E" w:rsidR="004501ED" w:rsidRPr="007C5FF2" w:rsidRDefault="007C5FF2" w:rsidP="007C5FF2">
      <w:pPr>
        <w:pStyle w:val="Nagwek3"/>
        <w:spacing w:line="276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7C5FF2">
        <w:rPr>
          <w:rFonts w:asciiTheme="minorHAnsi" w:hAnsiTheme="minorHAnsi" w:cstheme="minorHAnsi"/>
          <w:color w:val="000000" w:themeColor="text1"/>
        </w:rPr>
        <w:t>wsparcia rozwoju dziecka</w:t>
      </w:r>
    </w:p>
    <w:p w14:paraId="1AB0ED91" w14:textId="491481E2" w:rsidR="004838B3" w:rsidRPr="00341AC4" w:rsidRDefault="004838B3" w:rsidP="007C5FF2">
      <w:pPr>
        <w:pStyle w:val="Styl1"/>
        <w:spacing w:line="276" w:lineRule="auto"/>
        <w:ind w:left="426"/>
        <w:jc w:val="both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 xml:space="preserve">Nazwa przedmiotu (zajęć) w języku </w:t>
      </w:r>
      <w:r w:rsidRPr="007C5FF2">
        <w:rPr>
          <w:rFonts w:cs="Calibri"/>
          <w:b/>
          <w:bCs/>
          <w:i w:val="0"/>
          <w:iCs/>
          <w:color w:val="000000" w:themeColor="text1"/>
        </w:rPr>
        <w:t>angielskim:</w:t>
      </w:r>
      <w:r w:rsidR="007C5FF2" w:rsidRPr="007C5FF2">
        <w:rPr>
          <w:rFonts w:cs="Calibri"/>
          <w:b/>
          <w:bCs/>
          <w:i w:val="0"/>
          <w:iCs/>
          <w:color w:val="000000" w:themeColor="text1"/>
        </w:rPr>
        <w:t xml:space="preserve"> </w:t>
      </w:r>
      <w:proofErr w:type="spellStart"/>
      <w:r w:rsidR="007C5FF2" w:rsidRPr="007C5FF2">
        <w:rPr>
          <w:rFonts w:cs="Calibri"/>
          <w:i w:val="0"/>
          <w:iCs/>
        </w:rPr>
        <w:t>Pedagogical</w:t>
      </w:r>
      <w:proofErr w:type="spellEnd"/>
      <w:r w:rsidR="007C5FF2" w:rsidRPr="007C5FF2">
        <w:rPr>
          <w:rFonts w:cs="Calibri"/>
          <w:i w:val="0"/>
          <w:iCs/>
        </w:rPr>
        <w:t xml:space="preserve"> and </w:t>
      </w:r>
      <w:proofErr w:type="spellStart"/>
      <w:r w:rsidR="007C5FF2" w:rsidRPr="007C5FF2">
        <w:rPr>
          <w:rFonts w:cs="Calibri"/>
          <w:i w:val="0"/>
          <w:iCs/>
        </w:rPr>
        <w:t>Psychological</w:t>
      </w:r>
      <w:proofErr w:type="spellEnd"/>
      <w:r w:rsidR="007C5FF2" w:rsidRPr="007C5FF2">
        <w:rPr>
          <w:rFonts w:cs="Calibri"/>
          <w:i w:val="0"/>
          <w:iCs/>
        </w:rPr>
        <w:t xml:space="preserve"> </w:t>
      </w:r>
      <w:proofErr w:type="spellStart"/>
      <w:r w:rsidR="007C5FF2" w:rsidRPr="007C5FF2">
        <w:rPr>
          <w:rFonts w:cs="Calibri"/>
          <w:i w:val="0"/>
          <w:iCs/>
        </w:rPr>
        <w:t>Advice</w:t>
      </w:r>
      <w:proofErr w:type="spellEnd"/>
      <w:r w:rsidR="007C5FF2" w:rsidRPr="007C5FF2">
        <w:rPr>
          <w:rFonts w:cs="Calibri"/>
          <w:i w:val="0"/>
          <w:iCs/>
        </w:rPr>
        <w:t xml:space="preserve"> Centre as Child </w:t>
      </w:r>
      <w:r w:rsidR="007C5FF2" w:rsidRPr="007C5FF2">
        <w:rPr>
          <w:rFonts w:cs="Calibri"/>
          <w:i w:val="0"/>
          <w:iCs/>
        </w:rPr>
        <w:br/>
        <w:t xml:space="preserve">Development </w:t>
      </w:r>
      <w:proofErr w:type="spellStart"/>
      <w:r w:rsidR="007C5FF2" w:rsidRPr="007C5FF2">
        <w:rPr>
          <w:rFonts w:cs="Calibri"/>
          <w:i w:val="0"/>
          <w:iCs/>
        </w:rPr>
        <w:t>Support</w:t>
      </w:r>
      <w:proofErr w:type="spellEnd"/>
      <w:r w:rsidR="007C5FF2" w:rsidRPr="007C5FF2">
        <w:rPr>
          <w:rFonts w:cs="Calibri"/>
          <w:i w:val="0"/>
          <w:iCs/>
        </w:rPr>
        <w:t xml:space="preserve"> </w:t>
      </w:r>
      <w:proofErr w:type="spellStart"/>
      <w:r w:rsidR="007C5FF2" w:rsidRPr="007C5FF2">
        <w:rPr>
          <w:rFonts w:cs="Calibri"/>
          <w:i w:val="0"/>
          <w:iCs/>
        </w:rPr>
        <w:t>Institution</w:t>
      </w:r>
      <w:proofErr w:type="spellEnd"/>
    </w:p>
    <w:p w14:paraId="1096867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42B11" w:rsidRPr="00341AC4" w14:paraId="5E2A8589" w14:textId="77777777" w:rsidTr="00642B11">
        <w:trPr>
          <w:trHeight w:val="282"/>
          <w:jc w:val="center"/>
        </w:trPr>
        <w:tc>
          <w:tcPr>
            <w:tcW w:w="4742" w:type="dxa"/>
          </w:tcPr>
          <w:p w14:paraId="79B1D600" w14:textId="77777777" w:rsidR="00642B11" w:rsidRPr="00341AC4" w:rsidRDefault="00642B11" w:rsidP="00642B1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right="-151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C66422F" w14:textId="11E69A9E" w:rsidR="00642B11" w:rsidRPr="00642B11" w:rsidRDefault="00642B11" w:rsidP="00642B11">
            <w:pPr>
              <w:pStyle w:val="TableParagraph"/>
              <w:spacing w:line="276" w:lineRule="auto"/>
              <w:ind w:left="143" w:right="-151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42B11">
              <w:rPr>
                <w:rFonts w:ascii="Calibri" w:hAnsi="Calibri" w:cs="Calibri"/>
                <w:sz w:val="21"/>
                <w:szCs w:val="21"/>
              </w:rPr>
              <w:t>Pedagogika przedszkolna i wczesnoszkolna</w:t>
            </w:r>
          </w:p>
        </w:tc>
      </w:tr>
      <w:tr w:rsidR="00642B11" w:rsidRPr="00341AC4" w14:paraId="0FDE29AB" w14:textId="77777777" w:rsidTr="00642B11">
        <w:trPr>
          <w:trHeight w:val="285"/>
          <w:jc w:val="center"/>
        </w:trPr>
        <w:tc>
          <w:tcPr>
            <w:tcW w:w="4742" w:type="dxa"/>
          </w:tcPr>
          <w:p w14:paraId="2051C438" w14:textId="77777777" w:rsidR="00642B11" w:rsidRPr="00341AC4" w:rsidRDefault="00642B11" w:rsidP="00642B1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right="-151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B460B35" w14:textId="56C66501" w:rsidR="00642B11" w:rsidRPr="00642B11" w:rsidRDefault="00642B11" w:rsidP="00642B11">
            <w:pPr>
              <w:pStyle w:val="TableParagraph"/>
              <w:spacing w:line="276" w:lineRule="auto"/>
              <w:ind w:left="143" w:right="-15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42B11">
              <w:rPr>
                <w:rFonts w:ascii="Calibri" w:hAnsi="Calibri" w:cs="Calibri"/>
                <w:iCs/>
                <w:sz w:val="21"/>
                <w:szCs w:val="21"/>
              </w:rPr>
              <w:t>Stacjonarne i niestacjonarne</w:t>
            </w:r>
          </w:p>
        </w:tc>
      </w:tr>
      <w:tr w:rsidR="00642B11" w:rsidRPr="00341AC4" w14:paraId="40104A71" w14:textId="77777777" w:rsidTr="00642B11">
        <w:trPr>
          <w:trHeight w:val="285"/>
          <w:jc w:val="center"/>
        </w:trPr>
        <w:tc>
          <w:tcPr>
            <w:tcW w:w="4742" w:type="dxa"/>
          </w:tcPr>
          <w:p w14:paraId="58F1384C" w14:textId="77777777" w:rsidR="00642B11" w:rsidRPr="00341AC4" w:rsidRDefault="00642B11" w:rsidP="00642B1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right="-151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0B7C02F" w14:textId="141DCDC1" w:rsidR="00642B11" w:rsidRPr="00642B11" w:rsidRDefault="00642B11" w:rsidP="00642B11">
            <w:pPr>
              <w:pStyle w:val="TableParagraph"/>
              <w:spacing w:line="276" w:lineRule="auto"/>
              <w:ind w:left="143" w:right="-15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42B11">
              <w:rPr>
                <w:rFonts w:ascii="Calibri" w:hAnsi="Calibri" w:cs="Calibri"/>
                <w:sz w:val="21"/>
                <w:szCs w:val="21"/>
              </w:rPr>
              <w:t xml:space="preserve">Studia jednolite magisterskie </w:t>
            </w:r>
          </w:p>
        </w:tc>
      </w:tr>
      <w:tr w:rsidR="00642B11" w:rsidRPr="00341AC4" w14:paraId="09A2AB07" w14:textId="77777777" w:rsidTr="00642B11">
        <w:trPr>
          <w:trHeight w:val="285"/>
          <w:jc w:val="center"/>
        </w:trPr>
        <w:tc>
          <w:tcPr>
            <w:tcW w:w="4742" w:type="dxa"/>
          </w:tcPr>
          <w:p w14:paraId="4C049DC7" w14:textId="77777777" w:rsidR="00642B11" w:rsidRPr="00341AC4" w:rsidRDefault="00642B11" w:rsidP="00642B1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right="-151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B703767" w14:textId="566B184A" w:rsidR="00642B11" w:rsidRPr="00642B11" w:rsidRDefault="00642B11" w:rsidP="00642B11">
            <w:pPr>
              <w:pStyle w:val="TableParagraph"/>
              <w:spacing w:line="276" w:lineRule="auto"/>
              <w:ind w:left="143" w:right="-15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42B11">
              <w:rPr>
                <w:rFonts w:ascii="Calibri" w:hAnsi="Calibri" w:cs="Calibr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642B11" w:rsidRPr="00341AC4" w14:paraId="383DDD75" w14:textId="77777777" w:rsidTr="00642B11">
        <w:trPr>
          <w:trHeight w:val="282"/>
          <w:jc w:val="center"/>
        </w:trPr>
        <w:tc>
          <w:tcPr>
            <w:tcW w:w="4742" w:type="dxa"/>
          </w:tcPr>
          <w:p w14:paraId="4087DE92" w14:textId="77777777" w:rsidR="00642B11" w:rsidRPr="00341AC4" w:rsidRDefault="00642B11" w:rsidP="00642B1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right="-151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0F1E00E0" w14:textId="658FAB0B" w:rsidR="00642B11" w:rsidRPr="00642B11" w:rsidRDefault="00642B11" w:rsidP="00642B11">
            <w:pPr>
              <w:pStyle w:val="TableParagraph"/>
              <w:spacing w:line="276" w:lineRule="auto"/>
              <w:ind w:left="143" w:right="-15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42B11">
              <w:rPr>
                <w:rFonts w:ascii="Calibri" w:hAnsi="Calibri" w:cs="Calibri"/>
                <w:sz w:val="21"/>
                <w:szCs w:val="21"/>
              </w:rPr>
              <w:t>dr Paweł Garbuzik</w:t>
            </w:r>
          </w:p>
        </w:tc>
      </w:tr>
      <w:tr w:rsidR="00642B11" w:rsidRPr="00341AC4" w14:paraId="0AED8733" w14:textId="77777777" w:rsidTr="00642B11">
        <w:trPr>
          <w:trHeight w:val="285"/>
          <w:jc w:val="center"/>
        </w:trPr>
        <w:tc>
          <w:tcPr>
            <w:tcW w:w="4742" w:type="dxa"/>
          </w:tcPr>
          <w:p w14:paraId="38659D7B" w14:textId="77777777" w:rsidR="00642B11" w:rsidRPr="00341AC4" w:rsidRDefault="00642B11" w:rsidP="00642B1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right="-151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CD05A4E" w14:textId="53A1AEDE" w:rsidR="00642B11" w:rsidRPr="00642B11" w:rsidRDefault="00642B11" w:rsidP="00642B11">
            <w:pPr>
              <w:pStyle w:val="TableParagraph"/>
              <w:spacing w:line="276" w:lineRule="auto"/>
              <w:ind w:left="143" w:right="-151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642B11">
              <w:rPr>
                <w:rFonts w:ascii="Calibri" w:hAnsi="Calibri" w:cs="Calibri"/>
                <w:sz w:val="21"/>
                <w:szCs w:val="21"/>
              </w:rPr>
              <w:t>pawel.garbuzik@ujk.edu.pl</w:t>
            </w:r>
          </w:p>
        </w:tc>
      </w:tr>
    </w:tbl>
    <w:p w14:paraId="55685EC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7BB16743" w14:textId="77777777" w:rsidTr="00363F81">
        <w:trPr>
          <w:trHeight w:val="285"/>
          <w:jc w:val="center"/>
        </w:trPr>
        <w:tc>
          <w:tcPr>
            <w:tcW w:w="3467" w:type="dxa"/>
          </w:tcPr>
          <w:p w14:paraId="2009F648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939DBC8" w14:textId="0999CC52" w:rsidR="000746C5" w:rsidRPr="00341AC4" w:rsidRDefault="007C5FF2" w:rsidP="007C5FF2">
            <w:pPr>
              <w:pStyle w:val="TableParagraph"/>
              <w:spacing w:line="276" w:lineRule="auto"/>
              <w:ind w:left="7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2735A91" w14:textId="77777777" w:rsidTr="00363F81">
        <w:trPr>
          <w:trHeight w:val="282"/>
          <w:jc w:val="center"/>
        </w:trPr>
        <w:tc>
          <w:tcPr>
            <w:tcW w:w="3467" w:type="dxa"/>
          </w:tcPr>
          <w:p w14:paraId="5FD36CD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D03B63F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3E6631A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7C5FF2" w:rsidRPr="00341AC4" w14:paraId="2F30A3E3" w14:textId="77777777" w:rsidTr="007C5FF2">
        <w:trPr>
          <w:trHeight w:val="285"/>
          <w:jc w:val="center"/>
        </w:trPr>
        <w:tc>
          <w:tcPr>
            <w:tcW w:w="3466" w:type="dxa"/>
          </w:tcPr>
          <w:p w14:paraId="718CEB93" w14:textId="77777777" w:rsidR="007C5FF2" w:rsidRPr="00341AC4" w:rsidRDefault="007C5FF2" w:rsidP="007C5FF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56C8E8D" w14:textId="1616EADC" w:rsidR="007C5FF2" w:rsidRPr="007C5FF2" w:rsidRDefault="007C5FF2" w:rsidP="00845252">
            <w:pPr>
              <w:pStyle w:val="TableParagraph"/>
              <w:ind w:left="73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Ćwiczenia </w:t>
            </w:r>
          </w:p>
        </w:tc>
      </w:tr>
      <w:tr w:rsidR="007C5FF2" w:rsidRPr="00341AC4" w14:paraId="0A72D07A" w14:textId="77777777" w:rsidTr="007C5FF2">
        <w:trPr>
          <w:trHeight w:val="282"/>
          <w:jc w:val="center"/>
        </w:trPr>
        <w:tc>
          <w:tcPr>
            <w:tcW w:w="3466" w:type="dxa"/>
          </w:tcPr>
          <w:p w14:paraId="780BFBC0" w14:textId="77777777" w:rsidR="007C5FF2" w:rsidRPr="00341AC4" w:rsidRDefault="007C5FF2" w:rsidP="007C5FF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1B11460" w14:textId="083CBCFD" w:rsidR="007C5FF2" w:rsidRPr="007C5FF2" w:rsidRDefault="007C5FF2" w:rsidP="00845252">
            <w:pPr>
              <w:pStyle w:val="TableParagraph"/>
              <w:ind w:left="7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>Zajęcia w pomieszczeniach dydaktycznym UJK</w:t>
            </w:r>
          </w:p>
        </w:tc>
      </w:tr>
      <w:tr w:rsidR="007C5FF2" w:rsidRPr="00341AC4" w14:paraId="2A909137" w14:textId="77777777" w:rsidTr="007C5FF2">
        <w:trPr>
          <w:trHeight w:val="285"/>
          <w:jc w:val="center"/>
        </w:trPr>
        <w:tc>
          <w:tcPr>
            <w:tcW w:w="3466" w:type="dxa"/>
          </w:tcPr>
          <w:p w14:paraId="71B4A0EC" w14:textId="77777777" w:rsidR="007C5FF2" w:rsidRPr="00341AC4" w:rsidRDefault="007C5FF2" w:rsidP="007C5FF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E063885" w14:textId="1D2AD8D4" w:rsidR="007C5FF2" w:rsidRPr="007C5FF2" w:rsidRDefault="007C5FF2" w:rsidP="00845252">
            <w:pPr>
              <w:pStyle w:val="TableParagraph"/>
              <w:ind w:left="7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7C5FF2" w:rsidRPr="00341AC4" w14:paraId="4978E47B" w14:textId="77777777" w:rsidTr="007C5FF2">
        <w:trPr>
          <w:trHeight w:val="282"/>
          <w:jc w:val="center"/>
        </w:trPr>
        <w:tc>
          <w:tcPr>
            <w:tcW w:w="3466" w:type="dxa"/>
          </w:tcPr>
          <w:p w14:paraId="071FAFC5" w14:textId="77777777" w:rsidR="007C5FF2" w:rsidRPr="00341AC4" w:rsidRDefault="007C5FF2" w:rsidP="007C5FF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455E22D" w14:textId="0FCD0939" w:rsidR="007C5FF2" w:rsidRPr="007C5FF2" w:rsidRDefault="007C5FF2" w:rsidP="00845252">
            <w:pPr>
              <w:pStyle w:val="TableParagraph"/>
              <w:ind w:left="7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Dyskusja, burza mózgów, metoda symulacyjna, analiza przypadków, mapa myśli, plakat, metoda projektów</w:t>
            </w:r>
          </w:p>
        </w:tc>
      </w:tr>
      <w:tr w:rsidR="007C5FF2" w:rsidRPr="00341AC4" w14:paraId="6ACBF2B5" w14:textId="77777777" w:rsidTr="007C5FF2">
        <w:trPr>
          <w:trHeight w:val="285"/>
          <w:jc w:val="center"/>
        </w:trPr>
        <w:tc>
          <w:tcPr>
            <w:tcW w:w="3466" w:type="dxa"/>
          </w:tcPr>
          <w:p w14:paraId="3DE21ABA" w14:textId="77777777" w:rsidR="007C5FF2" w:rsidRPr="00341AC4" w:rsidRDefault="007C5FF2" w:rsidP="007C5FF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7E778C5" w14:textId="3F2CB824" w:rsidR="007C5FF2" w:rsidRPr="007C5FF2" w:rsidRDefault="007C5FF2" w:rsidP="00845252">
            <w:pPr>
              <w:pStyle w:val="Akapitzlist"/>
              <w:numPr>
                <w:ilvl w:val="0"/>
                <w:numId w:val="37"/>
              </w:numPr>
              <w:ind w:left="359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Standardy funkcjonowania poradni psychologiczno-pedagogicznych. Materiały do konsultacji opracowane przez zespół ekspertów: </w:t>
            </w: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Bytys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A., </w:t>
            </w: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Cwener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M., Galińska A., </w:t>
            </w: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Kośkiewicz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A., </w:t>
            </w: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Poleszak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W., </w:t>
            </w: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Pyżyńska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L., Rafalska M., </w:t>
            </w: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Ruducha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A., Sochacka M., Spendel M., Stasiak M., Wojdyła E., </w:t>
            </w: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Zientecka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 L., Żurek A.; Ośrodek Rozwoju Edukacji, Warszawa 2016</w:t>
            </w:r>
            <w:r w:rsidR="00C60A7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  <w:p w14:paraId="3C549059" w14:textId="72C82808" w:rsidR="007C5FF2" w:rsidRPr="007C5FF2" w:rsidRDefault="007C5FF2" w:rsidP="00845252">
            <w:pPr>
              <w:pStyle w:val="TableParagraph"/>
              <w:numPr>
                <w:ilvl w:val="0"/>
                <w:numId w:val="37"/>
              </w:numPr>
              <w:ind w:left="359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Wiliński M., Rola poradni we wspomaganiu dziecka i jego rodziny oraz szkoły </w:t>
            </w:r>
            <w:r w:rsidR="00C60A70"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Ośrodek Rozwoju Edukacji, Warszawa 2016</w:t>
            </w:r>
            <w:r w:rsidR="001B152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</w:tc>
      </w:tr>
      <w:tr w:rsidR="007C5FF2" w:rsidRPr="00341AC4" w14:paraId="54207F4E" w14:textId="77777777" w:rsidTr="007C5FF2">
        <w:trPr>
          <w:trHeight w:val="285"/>
          <w:jc w:val="center"/>
        </w:trPr>
        <w:tc>
          <w:tcPr>
            <w:tcW w:w="3466" w:type="dxa"/>
          </w:tcPr>
          <w:p w14:paraId="2D2AF55A" w14:textId="77777777" w:rsidR="007C5FF2" w:rsidRPr="00341AC4" w:rsidRDefault="007C5FF2" w:rsidP="007C5FF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149C0FA" w14:textId="7C86E443" w:rsidR="007C5FF2" w:rsidRPr="007D51DD" w:rsidRDefault="007C5FF2" w:rsidP="00845252">
            <w:pPr>
              <w:pStyle w:val="Akapitzlist"/>
              <w:numPr>
                <w:ilvl w:val="0"/>
                <w:numId w:val="39"/>
              </w:numPr>
              <w:ind w:left="359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D51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Daniel A., </w:t>
            </w:r>
            <w:proofErr w:type="spellStart"/>
            <w:r w:rsidRPr="007D51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Szaj</w:t>
            </w:r>
            <w:proofErr w:type="spellEnd"/>
            <w:r w:rsidRPr="007D51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A., Projekt Edukacyjny – Co może mały człowiek? Poradnia Psychologiczno- Pedagogiczna w Krośnie Odrzańskim. Ośrodek Rozwoju Edukacji, Warszawa 2015</w:t>
            </w:r>
            <w:r w:rsidR="00C60A70" w:rsidRPr="007D51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  <w:p w14:paraId="257CF756" w14:textId="358293BA" w:rsidR="007C5FF2" w:rsidRPr="007C5FF2" w:rsidRDefault="007C5FF2" w:rsidP="00845252">
            <w:pPr>
              <w:pStyle w:val="Akapitzlist"/>
              <w:numPr>
                <w:ilvl w:val="0"/>
                <w:numId w:val="39"/>
              </w:numPr>
              <w:ind w:left="359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Jaskólska A., Rzepecka D., Poradnia odkrywa, wspiera i promuje talenty – przykłady dobrych praktyk, Powiatowa Poradnia Psychologiczno-Pedagogiczna w Skierniewicach. Ośrodek Rozwoju Edukacji, Warszawa 2015</w:t>
            </w:r>
            <w:r w:rsidR="00C60A7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  <w:p w14:paraId="462960C7" w14:textId="1C16A60F" w:rsidR="007C5FF2" w:rsidRPr="007C5FF2" w:rsidRDefault="007C5FF2" w:rsidP="00845252">
            <w:pPr>
              <w:pStyle w:val="Akapitzlist"/>
              <w:numPr>
                <w:ilvl w:val="0"/>
                <w:numId w:val="39"/>
              </w:numPr>
              <w:ind w:left="359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Skałbania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B., Poradnia psychologiczno-pedagogiczna w środowisku lokalnym. Analiza poradniczej praktyki, Wydawnictwo WSP, Warszawa 2015</w:t>
            </w:r>
            <w:r w:rsidR="00C60A7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  <w:p w14:paraId="3C729786" w14:textId="68A70A24" w:rsidR="007C5FF2" w:rsidRPr="007C5FF2" w:rsidRDefault="007C5FF2" w:rsidP="00845252">
            <w:pPr>
              <w:pStyle w:val="Akapitzlist"/>
              <w:numPr>
                <w:ilvl w:val="0"/>
                <w:numId w:val="39"/>
              </w:numPr>
              <w:ind w:left="359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Skałbania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B., Gretkowski A., Poradnia psychologiczno-pedagogiczna po roku 1993- rozwój i zmiany, [w:] Lokalna aktywność społeczna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</w:r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Polsce w latach 1990-2015, (red.) A. Kansy, Płock 2016, s. 229-241.</w:t>
            </w:r>
          </w:p>
          <w:p w14:paraId="132BB25E" w14:textId="77777777" w:rsidR="007C5FF2" w:rsidRPr="007C5FF2" w:rsidRDefault="007C5FF2" w:rsidP="00845252">
            <w:pPr>
              <w:pStyle w:val="Akapitzlist"/>
              <w:numPr>
                <w:ilvl w:val="0"/>
                <w:numId w:val="39"/>
              </w:numPr>
              <w:ind w:left="359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Skałbania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B., Instytucjonalne poradnictwo wychowawcze w okresie </w:t>
            </w:r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lastRenderedPageBreak/>
              <w:t xml:space="preserve">zmian społeczno-edukacyjnych, [w:] Wychowanie wobec wyzwań współczesności, (red.) J. </w:t>
            </w: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Kirenko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, D. Wosik-Kawala, T. </w:t>
            </w: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Zubrzycka-Maciąg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 UMCS, Lublin, 2011, s. 275-291.</w:t>
            </w:r>
          </w:p>
          <w:p w14:paraId="4B05718F" w14:textId="77777777" w:rsidR="007C5FF2" w:rsidRPr="00C60A70" w:rsidRDefault="007C5FF2" w:rsidP="00845252">
            <w:pPr>
              <w:pStyle w:val="TableParagraph"/>
              <w:numPr>
                <w:ilvl w:val="0"/>
                <w:numId w:val="39"/>
              </w:numPr>
              <w:ind w:left="359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Skałbania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B., Przeciw marginalizacji i wykluczeniu- wybrane aspekty pracy poradni psychologiczno-pedagogicznej, [w:] Wykluczenie społeczne a potrzeby wsparcia społecznego, (red.) A. </w:t>
            </w:r>
            <w:proofErr w:type="spellStart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Zamkowska</w:t>
            </w:r>
            <w:proofErr w:type="spellEnd"/>
            <w:r w:rsidRPr="007C5F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 UTH, Radom, 2013, s. 328-337. </w:t>
            </w:r>
          </w:p>
          <w:p w14:paraId="33AE917B" w14:textId="77777777" w:rsidR="007D51DD" w:rsidRPr="009C796C" w:rsidRDefault="007D51DD" w:rsidP="00845252">
            <w:pPr>
              <w:pStyle w:val="Tekstpodstawowy"/>
              <w:widowControl/>
              <w:numPr>
                <w:ilvl w:val="0"/>
                <w:numId w:val="39"/>
              </w:numPr>
              <w:suppressAutoHyphens/>
              <w:autoSpaceDE/>
              <w:autoSpaceDN/>
              <w:ind w:left="359" w:hanging="284"/>
              <w:jc w:val="both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9C796C">
              <w:rPr>
                <w:rFonts w:ascii="Calibri" w:hAnsi="Calibri" w:cs="Calibri"/>
                <w:b w:val="0"/>
                <w:sz w:val="21"/>
                <w:szCs w:val="21"/>
              </w:rPr>
              <w:t>www.frse.org.pl</w:t>
            </w:r>
          </w:p>
          <w:p w14:paraId="4B0FDD8C" w14:textId="77777777" w:rsidR="007D51DD" w:rsidRPr="009C796C" w:rsidRDefault="007D51DD" w:rsidP="00845252">
            <w:pPr>
              <w:pStyle w:val="Tekstpodstawowy"/>
              <w:widowControl/>
              <w:numPr>
                <w:ilvl w:val="0"/>
                <w:numId w:val="39"/>
              </w:numPr>
              <w:suppressAutoHyphens/>
              <w:autoSpaceDE/>
              <w:autoSpaceDN/>
              <w:ind w:left="359" w:hanging="284"/>
              <w:jc w:val="both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9C796C">
              <w:rPr>
                <w:rFonts w:ascii="Calibri" w:hAnsi="Calibri" w:cs="Calibri"/>
                <w:b w:val="0"/>
                <w:sz w:val="21"/>
                <w:szCs w:val="21"/>
              </w:rPr>
              <w:t>www.ore.edu.pl</w:t>
            </w:r>
          </w:p>
          <w:p w14:paraId="3AB310BD" w14:textId="77777777" w:rsidR="007D51DD" w:rsidRDefault="007D51DD" w:rsidP="00845252">
            <w:pPr>
              <w:pStyle w:val="Tekstpodstawowy"/>
              <w:widowControl/>
              <w:numPr>
                <w:ilvl w:val="0"/>
                <w:numId w:val="39"/>
              </w:numPr>
              <w:suppressAutoHyphens/>
              <w:autoSpaceDE/>
              <w:autoSpaceDN/>
              <w:ind w:left="359" w:hanging="284"/>
              <w:jc w:val="both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A81A0D">
              <w:rPr>
                <w:rFonts w:ascii="Calibri" w:hAnsi="Calibri" w:cs="Calibri"/>
                <w:b w:val="0"/>
                <w:sz w:val="21"/>
                <w:szCs w:val="21"/>
              </w:rPr>
              <w:t>www.ceo.org.pl</w:t>
            </w:r>
          </w:p>
          <w:p w14:paraId="0295E414" w14:textId="77777777" w:rsidR="007D51DD" w:rsidRPr="009C796C" w:rsidRDefault="007D51DD" w:rsidP="00845252">
            <w:pPr>
              <w:pStyle w:val="Tekstpodstawowy"/>
              <w:widowControl/>
              <w:numPr>
                <w:ilvl w:val="0"/>
                <w:numId w:val="39"/>
              </w:numPr>
              <w:suppressAutoHyphens/>
              <w:autoSpaceDE/>
              <w:autoSpaceDN/>
              <w:ind w:left="359" w:hanging="284"/>
              <w:jc w:val="both"/>
              <w:rPr>
                <w:rFonts w:ascii="Calibri" w:hAnsi="Calibri" w:cs="Calibri"/>
                <w:b w:val="0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sz w:val="21"/>
                <w:szCs w:val="21"/>
              </w:rPr>
              <w:t>www.ibe.edu.pl</w:t>
            </w:r>
          </w:p>
          <w:p w14:paraId="120499D3" w14:textId="45DFBEFC" w:rsidR="007D51DD" w:rsidRPr="007C5FF2" w:rsidRDefault="007D51DD" w:rsidP="00845252">
            <w:pPr>
              <w:pStyle w:val="TableParagraph"/>
              <w:ind w:left="359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DC0AD9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3D1A83E" w14:textId="77777777" w:rsidR="003E0703" w:rsidRPr="00A9733E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973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738B6A1" w14:textId="5447E5B5" w:rsidR="00A9733E" w:rsidRPr="00A9733E" w:rsidRDefault="00A9733E" w:rsidP="00A9733E">
      <w:pPr>
        <w:pStyle w:val="Akapitzlist"/>
        <w:numPr>
          <w:ilvl w:val="0"/>
          <w:numId w:val="41"/>
        </w:numPr>
        <w:ind w:left="851" w:hanging="284"/>
        <w:rPr>
          <w:rFonts w:asciiTheme="minorHAnsi" w:hAnsiTheme="minorHAnsi" w:cstheme="minorHAnsi"/>
          <w:sz w:val="24"/>
          <w:szCs w:val="24"/>
        </w:rPr>
      </w:pPr>
      <w:r w:rsidRPr="00A9733E">
        <w:rPr>
          <w:rFonts w:asciiTheme="minorHAnsi" w:hAnsiTheme="minorHAnsi" w:cstheme="minorHAnsi"/>
          <w:sz w:val="24"/>
          <w:szCs w:val="24"/>
        </w:rPr>
        <w:t xml:space="preserve">C1: Poznanie przez studentów roli i zadań poradni psychologiczno-pedagogicznej </w:t>
      </w:r>
      <w:r>
        <w:rPr>
          <w:rFonts w:asciiTheme="minorHAnsi" w:hAnsiTheme="minorHAnsi" w:cstheme="minorHAnsi"/>
          <w:sz w:val="24"/>
          <w:szCs w:val="24"/>
        </w:rPr>
        <w:br/>
      </w:r>
      <w:r w:rsidRPr="00A9733E">
        <w:rPr>
          <w:rFonts w:asciiTheme="minorHAnsi" w:hAnsiTheme="minorHAnsi" w:cstheme="minorHAnsi"/>
          <w:sz w:val="24"/>
          <w:szCs w:val="24"/>
        </w:rPr>
        <w:t xml:space="preserve">w reformowanym systemie edukacji oraz odchodzeniu od paradygmatu medycznego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9733E">
        <w:rPr>
          <w:rFonts w:asciiTheme="minorHAnsi" w:hAnsiTheme="minorHAnsi" w:cstheme="minorHAnsi"/>
          <w:sz w:val="24"/>
          <w:szCs w:val="24"/>
        </w:rPr>
        <w:t>ku paradygmatowi społecznemu w diagnozowaniu potrzeb dzieci.</w:t>
      </w:r>
    </w:p>
    <w:p w14:paraId="05C32B37" w14:textId="007060B1" w:rsidR="00A9733E" w:rsidRPr="00A9733E" w:rsidRDefault="00A9733E" w:rsidP="00A9733E">
      <w:pPr>
        <w:pStyle w:val="Akapitzlist"/>
        <w:numPr>
          <w:ilvl w:val="0"/>
          <w:numId w:val="41"/>
        </w:numPr>
        <w:ind w:left="851" w:hanging="284"/>
        <w:rPr>
          <w:rFonts w:asciiTheme="minorHAnsi" w:hAnsiTheme="minorHAnsi" w:cstheme="minorHAnsi"/>
          <w:sz w:val="24"/>
          <w:szCs w:val="24"/>
        </w:rPr>
      </w:pPr>
      <w:r w:rsidRPr="00A9733E">
        <w:rPr>
          <w:rFonts w:asciiTheme="minorHAnsi" w:hAnsiTheme="minorHAnsi" w:cstheme="minorHAnsi"/>
          <w:sz w:val="24"/>
          <w:szCs w:val="24"/>
        </w:rPr>
        <w:t>C2: Kształtowanie umiejętności diagnozowania potrzeb edukacyjnych i rozwojowych dziecka/ucznia a także projektowania i oceniania działań realizowanych przez poradnię psychologiczno</w:t>
      </w:r>
      <w:r w:rsidR="00181915">
        <w:rPr>
          <w:rFonts w:asciiTheme="minorHAnsi" w:hAnsiTheme="minorHAnsi" w:cstheme="minorHAnsi"/>
          <w:sz w:val="24"/>
          <w:szCs w:val="24"/>
        </w:rPr>
        <w:t>-</w:t>
      </w:r>
      <w:r w:rsidRPr="00A9733E">
        <w:rPr>
          <w:rFonts w:asciiTheme="minorHAnsi" w:hAnsiTheme="minorHAnsi" w:cstheme="minorHAnsi"/>
          <w:sz w:val="24"/>
          <w:szCs w:val="24"/>
        </w:rPr>
        <w:t xml:space="preserve">pedagogiczną. </w:t>
      </w:r>
    </w:p>
    <w:p w14:paraId="2AE7646F" w14:textId="2B5D7F99" w:rsidR="00A9733E" w:rsidRPr="00A9733E" w:rsidRDefault="00A9733E" w:rsidP="00A9733E">
      <w:pPr>
        <w:pStyle w:val="TableParagraph"/>
        <w:numPr>
          <w:ilvl w:val="0"/>
          <w:numId w:val="11"/>
        </w:numPr>
        <w:ind w:left="851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9733E">
        <w:rPr>
          <w:rFonts w:asciiTheme="minorHAnsi" w:hAnsiTheme="minorHAnsi" w:cstheme="minorHAnsi"/>
          <w:sz w:val="24"/>
          <w:szCs w:val="24"/>
        </w:rPr>
        <w:t>C3:  Budowanie kompetencji interpersonalnych w zakresie relacji z różnymi podmiotami uczestniczącymi we wsparciu rozwoju dziecka/ucznia.</w:t>
      </w:r>
    </w:p>
    <w:p w14:paraId="5921F684" w14:textId="77777777" w:rsidR="00A9733E" w:rsidRPr="00341AC4" w:rsidRDefault="00A9733E" w:rsidP="00A9733E">
      <w:pPr>
        <w:pStyle w:val="TableParagraph"/>
        <w:spacing w:line="276" w:lineRule="auto"/>
        <w:ind w:left="851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BEAA4D9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4CB2E6E" w14:textId="77777777" w:rsidR="006D764F" w:rsidRPr="00A9733E" w:rsidRDefault="006D764F" w:rsidP="00A9733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9733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5417EE6" w14:textId="72EB8BA6" w:rsidR="00A9733E" w:rsidRPr="00A9733E" w:rsidRDefault="00A9733E" w:rsidP="00A9733E">
      <w:pPr>
        <w:pStyle w:val="Akapitzlist"/>
        <w:numPr>
          <w:ilvl w:val="0"/>
          <w:numId w:val="43"/>
        </w:numPr>
        <w:ind w:left="993"/>
        <w:rPr>
          <w:rFonts w:asciiTheme="minorHAnsi" w:hAnsiTheme="minorHAnsi" w:cstheme="minorHAnsi"/>
          <w:sz w:val="24"/>
          <w:szCs w:val="24"/>
        </w:rPr>
      </w:pPr>
      <w:r w:rsidRPr="00A9733E">
        <w:rPr>
          <w:rFonts w:asciiTheme="minorHAnsi" w:hAnsiTheme="minorHAnsi" w:cstheme="minorHAnsi"/>
          <w:sz w:val="24"/>
          <w:szCs w:val="24"/>
        </w:rPr>
        <w:t>Zapoznanie z kartą przedmiotu oraz warunkami zaliczenia.</w:t>
      </w:r>
    </w:p>
    <w:p w14:paraId="087E8E89" w14:textId="5510D09E" w:rsidR="00E6450D" w:rsidRDefault="00E6450D" w:rsidP="00A9733E">
      <w:pPr>
        <w:pStyle w:val="Akapitzlist"/>
        <w:numPr>
          <w:ilvl w:val="0"/>
          <w:numId w:val="43"/>
        </w:numPr>
        <w:ind w:left="993" w:right="7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Przepisy prawa oświatowego regulujące działalność poradni.</w:t>
      </w:r>
    </w:p>
    <w:p w14:paraId="597A57C3" w14:textId="2ECAFDDF" w:rsidR="00CE7162" w:rsidRPr="00CE7162" w:rsidRDefault="00A9733E" w:rsidP="00CE7162">
      <w:pPr>
        <w:pStyle w:val="Akapitzlist"/>
        <w:numPr>
          <w:ilvl w:val="0"/>
          <w:numId w:val="43"/>
        </w:numPr>
        <w:ind w:left="993" w:right="72"/>
        <w:rPr>
          <w:rFonts w:asciiTheme="minorHAnsi" w:hAnsiTheme="minorHAnsi" w:cstheme="minorHAnsi"/>
          <w:sz w:val="24"/>
          <w:szCs w:val="24"/>
        </w:rPr>
      </w:pPr>
      <w:r w:rsidRPr="00A9733E">
        <w:rPr>
          <w:rFonts w:asciiTheme="minorHAnsi" w:hAnsiTheme="minorHAnsi" w:cstheme="minorHAnsi"/>
          <w:sz w:val="24"/>
          <w:szCs w:val="24"/>
        </w:rPr>
        <w:t>Rola poradni psychologiczno-pedagogicznej w procesie zmiany edukacyjnej</w:t>
      </w:r>
      <w:r w:rsidR="00C817F4">
        <w:rPr>
          <w:rFonts w:asciiTheme="minorHAnsi" w:hAnsiTheme="minorHAnsi" w:cstheme="minorHAnsi"/>
          <w:sz w:val="24"/>
          <w:szCs w:val="24"/>
        </w:rPr>
        <w:t xml:space="preserve">. </w:t>
      </w:r>
      <w:r w:rsidR="00C817F4" w:rsidRPr="003140FE">
        <w:rPr>
          <w:rFonts w:asciiTheme="minorHAnsi" w:hAnsiTheme="minorHAnsi" w:cstheme="minorHAnsi"/>
          <w:sz w:val="24"/>
          <w:szCs w:val="24"/>
        </w:rPr>
        <w:t xml:space="preserve">Jak budować dostępne środowisko szkoły we współpracy z poradnią? </w:t>
      </w:r>
    </w:p>
    <w:p w14:paraId="3B2C4D3D" w14:textId="49A0915C" w:rsidR="00A9733E" w:rsidRPr="003140FE" w:rsidRDefault="00A9733E" w:rsidP="003140FE">
      <w:pPr>
        <w:pStyle w:val="Akapitzlist"/>
        <w:numPr>
          <w:ilvl w:val="0"/>
          <w:numId w:val="43"/>
        </w:numPr>
        <w:ind w:left="993" w:right="72"/>
        <w:rPr>
          <w:rFonts w:asciiTheme="minorHAnsi" w:hAnsiTheme="minorHAnsi" w:cstheme="minorHAnsi"/>
          <w:sz w:val="24"/>
          <w:szCs w:val="24"/>
        </w:rPr>
      </w:pPr>
      <w:r w:rsidRPr="003140FE">
        <w:rPr>
          <w:rFonts w:asciiTheme="minorHAnsi" w:hAnsiTheme="minorHAnsi" w:cstheme="minorHAnsi"/>
          <w:sz w:val="24"/>
          <w:szCs w:val="24"/>
        </w:rPr>
        <w:t xml:space="preserve">Poradnia jako instytucja wsparcia rozwoju dziecka – </w:t>
      </w:r>
      <w:r w:rsidR="00CE7162">
        <w:rPr>
          <w:rFonts w:asciiTheme="minorHAnsi" w:hAnsiTheme="minorHAnsi" w:cstheme="minorHAnsi"/>
          <w:sz w:val="24"/>
          <w:szCs w:val="24"/>
        </w:rPr>
        <w:t xml:space="preserve">zadania poradni, </w:t>
      </w:r>
      <w:r w:rsidRPr="003140FE">
        <w:rPr>
          <w:rFonts w:asciiTheme="minorHAnsi" w:hAnsiTheme="minorHAnsi" w:cstheme="minorHAnsi"/>
          <w:sz w:val="24"/>
          <w:szCs w:val="24"/>
        </w:rPr>
        <w:t xml:space="preserve">działania bezpośrednie i pośrednie z uwzględnieniem modelu </w:t>
      </w:r>
      <w:proofErr w:type="spellStart"/>
      <w:r w:rsidRPr="003140FE">
        <w:rPr>
          <w:rFonts w:asciiTheme="minorHAnsi" w:hAnsiTheme="minorHAnsi" w:cstheme="minorHAnsi"/>
          <w:sz w:val="24"/>
          <w:szCs w:val="24"/>
        </w:rPr>
        <w:t>bio</w:t>
      </w:r>
      <w:proofErr w:type="spellEnd"/>
      <w:r w:rsidRPr="003140FE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3140FE">
        <w:rPr>
          <w:rFonts w:asciiTheme="minorHAnsi" w:hAnsiTheme="minorHAnsi" w:cstheme="minorHAnsi"/>
          <w:sz w:val="24"/>
          <w:szCs w:val="24"/>
        </w:rPr>
        <w:t>psycho</w:t>
      </w:r>
      <w:proofErr w:type="spellEnd"/>
      <w:r w:rsidRPr="003140FE">
        <w:rPr>
          <w:rFonts w:asciiTheme="minorHAnsi" w:hAnsiTheme="minorHAnsi" w:cstheme="minorHAnsi"/>
          <w:sz w:val="24"/>
          <w:szCs w:val="24"/>
        </w:rPr>
        <w:t xml:space="preserve">-społecznego i klasyfikacji ICF-CY </w:t>
      </w:r>
      <w:r w:rsidRPr="003140FE">
        <w:rPr>
          <w:rFonts w:asciiTheme="minorHAnsi" w:hAnsiTheme="minorHAnsi" w:cstheme="minorHAnsi"/>
          <w:i/>
          <w:sz w:val="24"/>
          <w:szCs w:val="24"/>
        </w:rPr>
        <w:t>(</w:t>
      </w:r>
      <w:proofErr w:type="spellStart"/>
      <w:r w:rsidRPr="003140FE">
        <w:rPr>
          <w:rFonts w:asciiTheme="minorHAnsi" w:hAnsiTheme="minorHAnsi" w:cstheme="minorHAnsi"/>
          <w:i/>
          <w:sz w:val="24"/>
          <w:szCs w:val="24"/>
        </w:rPr>
        <w:t>Psychological</w:t>
      </w:r>
      <w:proofErr w:type="spellEnd"/>
      <w:r w:rsidRPr="003140FE">
        <w:rPr>
          <w:rFonts w:asciiTheme="minorHAnsi" w:hAnsiTheme="minorHAnsi" w:cstheme="minorHAnsi"/>
          <w:i/>
          <w:sz w:val="24"/>
          <w:szCs w:val="24"/>
        </w:rPr>
        <w:t xml:space="preserve"> and </w:t>
      </w:r>
      <w:proofErr w:type="spellStart"/>
      <w:r w:rsidRPr="003140FE">
        <w:rPr>
          <w:rFonts w:asciiTheme="minorHAnsi" w:hAnsiTheme="minorHAnsi" w:cstheme="minorHAnsi"/>
          <w:i/>
          <w:sz w:val="24"/>
          <w:szCs w:val="24"/>
        </w:rPr>
        <w:t>Pedagogical</w:t>
      </w:r>
      <w:proofErr w:type="spellEnd"/>
      <w:r w:rsidRPr="003140FE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140FE">
        <w:rPr>
          <w:rFonts w:asciiTheme="minorHAnsi" w:hAnsiTheme="minorHAnsi" w:cstheme="minorHAnsi"/>
          <w:i/>
          <w:sz w:val="24"/>
          <w:szCs w:val="24"/>
        </w:rPr>
        <w:t>Advice</w:t>
      </w:r>
      <w:proofErr w:type="spellEnd"/>
      <w:r w:rsidRPr="003140FE">
        <w:rPr>
          <w:rFonts w:asciiTheme="minorHAnsi" w:hAnsiTheme="minorHAnsi" w:cstheme="minorHAnsi"/>
          <w:i/>
          <w:sz w:val="24"/>
          <w:szCs w:val="24"/>
        </w:rPr>
        <w:t xml:space="preserve"> Centre as </w:t>
      </w:r>
      <w:proofErr w:type="spellStart"/>
      <w:r w:rsidRPr="003140FE">
        <w:rPr>
          <w:rFonts w:asciiTheme="minorHAnsi" w:hAnsiTheme="minorHAnsi" w:cstheme="minorHAnsi"/>
          <w:i/>
          <w:sz w:val="24"/>
          <w:szCs w:val="24"/>
        </w:rPr>
        <w:t>child</w:t>
      </w:r>
      <w:proofErr w:type="spellEnd"/>
      <w:r w:rsidRPr="003140FE">
        <w:rPr>
          <w:rFonts w:asciiTheme="minorHAnsi" w:hAnsiTheme="minorHAnsi" w:cstheme="minorHAnsi"/>
          <w:i/>
          <w:sz w:val="24"/>
          <w:szCs w:val="24"/>
        </w:rPr>
        <w:t xml:space="preserve"> development </w:t>
      </w:r>
      <w:proofErr w:type="spellStart"/>
      <w:r w:rsidRPr="003140FE">
        <w:rPr>
          <w:rFonts w:asciiTheme="minorHAnsi" w:hAnsiTheme="minorHAnsi" w:cstheme="minorHAnsi"/>
          <w:i/>
          <w:sz w:val="24"/>
          <w:szCs w:val="24"/>
        </w:rPr>
        <w:t>support</w:t>
      </w:r>
      <w:proofErr w:type="spellEnd"/>
      <w:r w:rsidRPr="003140FE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140FE">
        <w:rPr>
          <w:rFonts w:asciiTheme="minorHAnsi" w:hAnsiTheme="minorHAnsi" w:cstheme="minorHAnsi"/>
          <w:i/>
          <w:sz w:val="24"/>
          <w:szCs w:val="24"/>
        </w:rPr>
        <w:t>institution</w:t>
      </w:r>
      <w:proofErr w:type="spellEnd"/>
      <w:r w:rsidRPr="003140FE">
        <w:rPr>
          <w:rFonts w:asciiTheme="minorHAnsi" w:hAnsiTheme="minorHAnsi" w:cstheme="minorHAnsi"/>
          <w:i/>
          <w:sz w:val="24"/>
          <w:szCs w:val="24"/>
        </w:rPr>
        <w:t xml:space="preserve"> - </w:t>
      </w:r>
      <w:proofErr w:type="spellStart"/>
      <w:r w:rsidRPr="003140FE">
        <w:rPr>
          <w:rFonts w:asciiTheme="minorHAnsi" w:hAnsiTheme="minorHAnsi" w:cstheme="minorHAnsi"/>
          <w:i/>
          <w:sz w:val="24"/>
          <w:szCs w:val="24"/>
        </w:rPr>
        <w:t>direct</w:t>
      </w:r>
      <w:proofErr w:type="spellEnd"/>
      <w:r w:rsidRPr="003140FE">
        <w:rPr>
          <w:rFonts w:asciiTheme="minorHAnsi" w:hAnsiTheme="minorHAnsi" w:cstheme="minorHAnsi"/>
          <w:i/>
          <w:sz w:val="24"/>
          <w:szCs w:val="24"/>
        </w:rPr>
        <w:t xml:space="preserve"> and </w:t>
      </w:r>
      <w:proofErr w:type="spellStart"/>
      <w:r w:rsidRPr="003140FE">
        <w:rPr>
          <w:rFonts w:asciiTheme="minorHAnsi" w:hAnsiTheme="minorHAnsi" w:cstheme="minorHAnsi"/>
          <w:i/>
          <w:sz w:val="24"/>
          <w:szCs w:val="24"/>
        </w:rPr>
        <w:t>indirect</w:t>
      </w:r>
      <w:proofErr w:type="spellEnd"/>
      <w:r w:rsidRPr="003140FE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140FE">
        <w:rPr>
          <w:rFonts w:asciiTheme="minorHAnsi" w:hAnsiTheme="minorHAnsi" w:cstheme="minorHAnsi"/>
          <w:i/>
          <w:sz w:val="24"/>
          <w:szCs w:val="24"/>
        </w:rPr>
        <w:t>actions</w:t>
      </w:r>
      <w:proofErr w:type="spellEnd"/>
      <w:r w:rsidRPr="003140FE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140FE">
        <w:rPr>
          <w:rFonts w:asciiTheme="minorHAnsi" w:hAnsiTheme="minorHAnsi" w:cstheme="minorHAnsi"/>
          <w:i/>
          <w:sz w:val="24"/>
          <w:szCs w:val="24"/>
        </w:rPr>
        <w:t>including</w:t>
      </w:r>
      <w:proofErr w:type="spellEnd"/>
      <w:r w:rsidRPr="003140FE">
        <w:rPr>
          <w:rFonts w:asciiTheme="minorHAnsi" w:hAnsiTheme="minorHAnsi" w:cstheme="minorHAnsi"/>
          <w:i/>
          <w:sz w:val="24"/>
          <w:szCs w:val="24"/>
        </w:rPr>
        <w:t xml:space="preserve"> the </w:t>
      </w:r>
      <w:proofErr w:type="spellStart"/>
      <w:r w:rsidRPr="003140FE">
        <w:rPr>
          <w:rFonts w:asciiTheme="minorHAnsi" w:hAnsiTheme="minorHAnsi" w:cstheme="minorHAnsi"/>
          <w:i/>
          <w:sz w:val="24"/>
          <w:szCs w:val="24"/>
        </w:rPr>
        <w:t>bio-psycho-social</w:t>
      </w:r>
      <w:proofErr w:type="spellEnd"/>
      <w:r w:rsidRPr="003140FE">
        <w:rPr>
          <w:rFonts w:asciiTheme="minorHAnsi" w:hAnsiTheme="minorHAnsi" w:cstheme="minorHAnsi"/>
          <w:i/>
          <w:sz w:val="24"/>
          <w:szCs w:val="24"/>
        </w:rPr>
        <w:t xml:space="preserve"> model and </w:t>
      </w:r>
      <w:proofErr w:type="spellStart"/>
      <w:r w:rsidRPr="003140FE">
        <w:rPr>
          <w:rFonts w:asciiTheme="minorHAnsi" w:hAnsiTheme="minorHAnsi" w:cstheme="minorHAnsi"/>
          <w:i/>
          <w:sz w:val="24"/>
          <w:szCs w:val="24"/>
        </w:rPr>
        <w:t>classification</w:t>
      </w:r>
      <w:proofErr w:type="spellEnd"/>
      <w:r w:rsidRPr="003140FE">
        <w:rPr>
          <w:rFonts w:asciiTheme="minorHAnsi" w:hAnsiTheme="minorHAnsi" w:cstheme="minorHAnsi"/>
          <w:i/>
          <w:sz w:val="24"/>
          <w:szCs w:val="24"/>
        </w:rPr>
        <w:t xml:space="preserve"> ICF-CY)</w:t>
      </w:r>
    </w:p>
    <w:p w14:paraId="5F0A095B" w14:textId="77777777" w:rsidR="00C817F4" w:rsidRDefault="00A9733E" w:rsidP="00C817F4">
      <w:pPr>
        <w:pStyle w:val="Akapitzlist"/>
        <w:numPr>
          <w:ilvl w:val="0"/>
          <w:numId w:val="43"/>
        </w:numPr>
        <w:ind w:left="993" w:right="72"/>
        <w:rPr>
          <w:rFonts w:asciiTheme="minorHAnsi" w:hAnsiTheme="minorHAnsi" w:cstheme="minorHAnsi"/>
          <w:sz w:val="24"/>
          <w:szCs w:val="24"/>
        </w:rPr>
      </w:pPr>
      <w:r w:rsidRPr="00A9733E">
        <w:rPr>
          <w:rFonts w:asciiTheme="minorHAnsi" w:hAnsiTheme="minorHAnsi" w:cstheme="minorHAnsi"/>
          <w:sz w:val="24"/>
          <w:szCs w:val="24"/>
        </w:rPr>
        <w:t>Obszary i zadania wsparcia realizowanego przez poradnie:</w:t>
      </w:r>
    </w:p>
    <w:p w14:paraId="330C5570" w14:textId="413F0162" w:rsidR="00C817F4" w:rsidRDefault="00C817F4" w:rsidP="00C817F4">
      <w:pPr>
        <w:pStyle w:val="Akapitzlist"/>
        <w:numPr>
          <w:ilvl w:val="1"/>
          <w:numId w:val="43"/>
        </w:numPr>
        <w:ind w:right="72"/>
        <w:rPr>
          <w:rFonts w:asciiTheme="minorHAnsi" w:hAnsiTheme="minorHAnsi" w:cstheme="minorHAnsi"/>
          <w:sz w:val="24"/>
          <w:szCs w:val="24"/>
        </w:rPr>
      </w:pPr>
      <w:r w:rsidRPr="00C817F4">
        <w:rPr>
          <w:rFonts w:asciiTheme="minorHAnsi" w:hAnsiTheme="minorHAnsi" w:cstheme="minorHAnsi"/>
          <w:sz w:val="24"/>
          <w:szCs w:val="24"/>
        </w:rPr>
        <w:t xml:space="preserve">Diagnozowanie poziomu rozwoju, potrzeb i możliwości oraz zaburzeń rozwojowych </w:t>
      </w:r>
      <w:r>
        <w:rPr>
          <w:rFonts w:asciiTheme="minorHAnsi" w:hAnsiTheme="minorHAnsi" w:cstheme="minorHAnsi"/>
          <w:sz w:val="24"/>
          <w:szCs w:val="24"/>
        </w:rPr>
        <w:br/>
      </w:r>
      <w:r w:rsidRPr="00C817F4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Pr="00C817F4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C817F4">
        <w:rPr>
          <w:rFonts w:asciiTheme="minorHAnsi" w:hAnsiTheme="minorHAnsi" w:cstheme="minorHAnsi"/>
          <w:sz w:val="24"/>
          <w:szCs w:val="24"/>
        </w:rPr>
        <w:t xml:space="preserve"> dysfunkcyjnych dzieci i młodzieży</w:t>
      </w:r>
      <w:r w:rsidR="00CE7162" w:rsidRPr="00C817F4">
        <w:rPr>
          <w:rFonts w:asciiTheme="minorHAnsi" w:hAnsiTheme="minorHAnsi" w:cstheme="minorHAnsi"/>
          <w:sz w:val="24"/>
          <w:szCs w:val="24"/>
        </w:rPr>
        <w:t>.</w:t>
      </w:r>
    </w:p>
    <w:p w14:paraId="17715401" w14:textId="5A5537A9" w:rsidR="00C817F4" w:rsidRDefault="00C817F4" w:rsidP="00C817F4">
      <w:pPr>
        <w:pStyle w:val="Akapitzlist"/>
        <w:numPr>
          <w:ilvl w:val="1"/>
          <w:numId w:val="43"/>
        </w:numPr>
        <w:ind w:right="72"/>
        <w:rPr>
          <w:rFonts w:asciiTheme="minorHAnsi" w:hAnsiTheme="minorHAnsi" w:cstheme="minorHAnsi"/>
          <w:sz w:val="24"/>
          <w:szCs w:val="24"/>
        </w:rPr>
      </w:pPr>
      <w:r w:rsidRPr="00C817F4">
        <w:rPr>
          <w:rFonts w:asciiTheme="minorHAnsi" w:hAnsiTheme="minorHAnsi" w:cstheme="minorHAnsi"/>
          <w:sz w:val="24"/>
          <w:szCs w:val="24"/>
        </w:rPr>
        <w:t>Opiniowanie</w:t>
      </w:r>
      <w:r w:rsidRPr="00C817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817F4">
        <w:rPr>
          <w:rFonts w:asciiTheme="minorHAnsi" w:hAnsiTheme="minorHAnsi" w:cstheme="minorHAnsi"/>
          <w:sz w:val="24"/>
          <w:szCs w:val="24"/>
        </w:rPr>
        <w:t>i</w:t>
      </w:r>
      <w:r w:rsidRPr="00C817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817F4">
        <w:rPr>
          <w:rFonts w:asciiTheme="minorHAnsi" w:hAnsiTheme="minorHAnsi" w:cstheme="minorHAnsi"/>
          <w:sz w:val="24"/>
          <w:szCs w:val="24"/>
        </w:rPr>
        <w:t>orzecznictwo</w:t>
      </w:r>
      <w:r>
        <w:rPr>
          <w:rFonts w:asciiTheme="minorHAnsi" w:hAnsiTheme="minorHAnsi" w:cstheme="minorHAnsi"/>
          <w:sz w:val="24"/>
          <w:szCs w:val="24"/>
        </w:rPr>
        <w:t xml:space="preserve"> (rodzaje wydawanych opinii i orzeczeń, procedura wydawania opinii i orzeczeń).</w:t>
      </w:r>
      <w:r w:rsidRPr="00C817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162988" w14:textId="77777777" w:rsidR="00FA31C2" w:rsidRDefault="00FA31C2" w:rsidP="00FA31C2">
      <w:pPr>
        <w:pStyle w:val="Akapitzlist"/>
        <w:numPr>
          <w:ilvl w:val="1"/>
          <w:numId w:val="43"/>
        </w:numPr>
        <w:ind w:right="72"/>
        <w:rPr>
          <w:rFonts w:asciiTheme="minorHAnsi" w:hAnsiTheme="minorHAnsi" w:cstheme="minorHAnsi"/>
          <w:sz w:val="24"/>
          <w:szCs w:val="24"/>
        </w:rPr>
      </w:pPr>
      <w:r w:rsidRPr="00C817F4">
        <w:rPr>
          <w:rFonts w:asciiTheme="minorHAnsi" w:hAnsiTheme="minorHAnsi" w:cstheme="minorHAnsi"/>
          <w:sz w:val="24"/>
          <w:szCs w:val="24"/>
        </w:rPr>
        <w:t>Wspomaganie edukacyjnej i wychowawczej funkcji przedszkola, szkoły lub placówki</w:t>
      </w:r>
      <w:r>
        <w:rPr>
          <w:rFonts w:asciiTheme="minorHAnsi" w:hAnsiTheme="minorHAnsi" w:cstheme="minorHAnsi"/>
          <w:sz w:val="24"/>
          <w:szCs w:val="24"/>
        </w:rPr>
        <w:t xml:space="preserve"> (przykłady podejmowanych działań w tym zakresie).</w:t>
      </w:r>
    </w:p>
    <w:p w14:paraId="5F6387B8" w14:textId="77777777" w:rsidR="00FA31C2" w:rsidRDefault="00FA31C2" w:rsidP="00FA31C2">
      <w:pPr>
        <w:pStyle w:val="Akapitzlist"/>
        <w:numPr>
          <w:ilvl w:val="1"/>
          <w:numId w:val="43"/>
        </w:numPr>
        <w:ind w:right="7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Realizowanie zadań profilaktycznych dla dzieci i młodzieży (przykłady podejmowanych działań w tym zakresie).</w:t>
      </w:r>
    </w:p>
    <w:p w14:paraId="50E50D48" w14:textId="6AB0598F" w:rsidR="00C817F4" w:rsidRDefault="00C817F4" w:rsidP="00C817F4">
      <w:pPr>
        <w:pStyle w:val="Akapitzlist"/>
        <w:numPr>
          <w:ilvl w:val="1"/>
          <w:numId w:val="43"/>
        </w:numPr>
        <w:ind w:right="72"/>
        <w:rPr>
          <w:rFonts w:asciiTheme="minorHAnsi" w:hAnsiTheme="minorHAnsi" w:cstheme="minorHAnsi"/>
          <w:sz w:val="24"/>
          <w:szCs w:val="24"/>
        </w:rPr>
      </w:pPr>
      <w:r w:rsidRPr="00C817F4">
        <w:rPr>
          <w:rFonts w:asciiTheme="minorHAnsi" w:hAnsiTheme="minorHAnsi" w:cstheme="minorHAnsi"/>
          <w:sz w:val="24"/>
          <w:szCs w:val="24"/>
        </w:rPr>
        <w:t>Udzielanie</w:t>
      </w:r>
      <w:r w:rsidR="00FA31C2">
        <w:rPr>
          <w:rFonts w:asciiTheme="minorHAnsi" w:hAnsiTheme="minorHAnsi" w:cstheme="minorHAnsi"/>
          <w:sz w:val="24"/>
          <w:szCs w:val="24"/>
        </w:rPr>
        <w:t xml:space="preserve"> </w:t>
      </w:r>
      <w:r w:rsidRPr="00C817F4">
        <w:rPr>
          <w:rFonts w:asciiTheme="minorHAnsi" w:hAnsiTheme="minorHAnsi" w:cstheme="minorHAnsi"/>
          <w:sz w:val="24"/>
          <w:szCs w:val="24"/>
        </w:rPr>
        <w:t>wsparcia merytorycznego nauczycielom</w:t>
      </w:r>
      <w:r w:rsidR="00FA31C2">
        <w:rPr>
          <w:rFonts w:asciiTheme="minorHAnsi" w:hAnsiTheme="minorHAnsi" w:cstheme="minorHAnsi"/>
          <w:sz w:val="24"/>
          <w:szCs w:val="24"/>
        </w:rPr>
        <w:t xml:space="preserve"> i pomocy rodzinie</w:t>
      </w:r>
      <w:r>
        <w:rPr>
          <w:rFonts w:asciiTheme="minorHAnsi" w:hAnsiTheme="minorHAnsi" w:cstheme="minorHAnsi"/>
          <w:sz w:val="24"/>
          <w:szCs w:val="24"/>
        </w:rPr>
        <w:t xml:space="preserve"> (przykłady podejmowanych działań w tym zakresie)</w:t>
      </w:r>
      <w:r w:rsidR="009C190D">
        <w:rPr>
          <w:rFonts w:asciiTheme="minorHAnsi" w:hAnsiTheme="minorHAnsi" w:cstheme="minorHAnsi"/>
          <w:sz w:val="24"/>
          <w:szCs w:val="24"/>
        </w:rPr>
        <w:t>, działalność informacyjno-szkoleniowa.</w:t>
      </w:r>
    </w:p>
    <w:p w14:paraId="0BDFDB55" w14:textId="21136498" w:rsidR="003140FE" w:rsidRDefault="003140FE" w:rsidP="00C817F4">
      <w:pPr>
        <w:pStyle w:val="Akapitzlist"/>
        <w:numPr>
          <w:ilvl w:val="0"/>
          <w:numId w:val="43"/>
        </w:numPr>
        <w:ind w:left="993" w:right="72"/>
        <w:rPr>
          <w:rFonts w:asciiTheme="minorHAnsi" w:hAnsiTheme="minorHAnsi" w:cstheme="minorHAnsi"/>
          <w:sz w:val="24"/>
          <w:szCs w:val="24"/>
        </w:rPr>
      </w:pPr>
      <w:r w:rsidRPr="00C817F4">
        <w:rPr>
          <w:rFonts w:asciiTheme="minorHAnsi" w:hAnsiTheme="minorHAnsi" w:cstheme="minorHAnsi"/>
          <w:sz w:val="24"/>
          <w:szCs w:val="24"/>
        </w:rPr>
        <w:t>Przykładowy plan współpracy szkoły/przedszkola z poradnią psychologiczno-pedagogiczną.</w:t>
      </w:r>
    </w:p>
    <w:p w14:paraId="44CEA8C9" w14:textId="77777777" w:rsidR="00FA31C2" w:rsidRPr="00C817F4" w:rsidRDefault="00FA31C2" w:rsidP="00FA31C2">
      <w:pPr>
        <w:pStyle w:val="Akapitzlist"/>
        <w:ind w:left="993" w:right="72" w:firstLine="0"/>
        <w:rPr>
          <w:rFonts w:asciiTheme="minorHAnsi" w:hAnsiTheme="minorHAnsi" w:cstheme="minorHAnsi"/>
          <w:sz w:val="24"/>
          <w:szCs w:val="24"/>
        </w:rPr>
      </w:pPr>
    </w:p>
    <w:p w14:paraId="2424E328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2AEB2367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62B4D9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364BC44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13B6141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B2D7B9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9B9EE3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376F8" w:rsidRPr="00341AC4" w14:paraId="131E52A8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82CA38A" w14:textId="77777777" w:rsidR="002376F8" w:rsidRPr="002376F8" w:rsidRDefault="002376F8" w:rsidP="002376F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0CF3F4D2" w14:textId="338A8727" w:rsidR="002376F8" w:rsidRPr="002376F8" w:rsidRDefault="002376F8" w:rsidP="002376F8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C.W1.</w:t>
            </w:r>
          </w:p>
        </w:tc>
        <w:tc>
          <w:tcPr>
            <w:tcW w:w="6830" w:type="dxa"/>
          </w:tcPr>
          <w:p w14:paraId="0603CB0C" w14:textId="646FA87A" w:rsidR="002376F8" w:rsidRPr="002376F8" w:rsidRDefault="002376F8" w:rsidP="00264642">
            <w:pPr>
              <w:pStyle w:val="TableParagraph"/>
              <w:ind w:left="160" w:righ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zna zróżnicowanie modeli ujmowania procesu wspierania rozwoju dziecka lub ucznia (behawioralnego, konstruktywistycznego, emancypacyjnego), zadania edukacji przedszkolnej i wczesnoszkolnej, proces adaptacji dziecka w strategie stymulowania aktywności poznawczej dziecka lub ucznia w tym także zasady </w:t>
            </w: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 xml:space="preserve">projektowania i prowadzenia działań pedagogicznych, rozpoznawania potrzeb, możliwości i uzdolnień dziecka lub ucznia, a także planowania, realizacji i oceny spersonalizowanych programów kształcenia i wychowania. </w:t>
            </w:r>
          </w:p>
        </w:tc>
        <w:tc>
          <w:tcPr>
            <w:tcW w:w="1773" w:type="dxa"/>
          </w:tcPr>
          <w:p w14:paraId="5A914C05" w14:textId="2A9F2AD6" w:rsidR="002376F8" w:rsidRPr="002376F8" w:rsidRDefault="002376F8" w:rsidP="002376F8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PPW_W14</w:t>
            </w:r>
          </w:p>
        </w:tc>
      </w:tr>
      <w:tr w:rsidR="002376F8" w:rsidRPr="00341AC4" w14:paraId="31BA48A8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0FDA514" w14:textId="77777777" w:rsidR="002376F8" w:rsidRPr="002376F8" w:rsidRDefault="002376F8" w:rsidP="002376F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  <w:p w14:paraId="0D55ADA8" w14:textId="4DB2E83A" w:rsidR="002376F8" w:rsidRPr="002376F8" w:rsidRDefault="002376F8" w:rsidP="002376F8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C.W3.</w:t>
            </w:r>
          </w:p>
        </w:tc>
        <w:tc>
          <w:tcPr>
            <w:tcW w:w="6830" w:type="dxa"/>
          </w:tcPr>
          <w:p w14:paraId="2AF3C978" w14:textId="0B7CD035" w:rsidR="002376F8" w:rsidRPr="002376F8" w:rsidRDefault="002376F8" w:rsidP="00264642">
            <w:pPr>
              <w:pStyle w:val="TableParagraph"/>
              <w:ind w:left="160" w:righ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 xml:space="preserve">Student zna i rozumie zasady projektowania spersonalizowanych strategii edukacyjnych, konstruowania wiedzy, integrowania wiedzy i umiejętności dzieci w przedszkolu i uczniów w klasach I–III szkoły podstawowej uwzględniając specyfikę funkcjonowania dzieci w wieku przedszkolnym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i młodszym szkolnym oraz ich zróżnicowane potrzeby edukacyjne, w tym zakres i jakość wsparcia.</w:t>
            </w:r>
          </w:p>
        </w:tc>
        <w:tc>
          <w:tcPr>
            <w:tcW w:w="1773" w:type="dxa"/>
          </w:tcPr>
          <w:p w14:paraId="6584C65A" w14:textId="522552FD" w:rsidR="002376F8" w:rsidRPr="002376F8" w:rsidRDefault="002376F8" w:rsidP="002376F8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PPW_W14</w:t>
            </w:r>
          </w:p>
        </w:tc>
      </w:tr>
    </w:tbl>
    <w:p w14:paraId="5282265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2376F8" w:rsidRPr="00341AC4" w14:paraId="1D3863D8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DB81921" w14:textId="77777777" w:rsidR="002376F8" w:rsidRPr="002376F8" w:rsidRDefault="002376F8" w:rsidP="002376F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6605416D" w14:textId="1AA90FA9" w:rsidR="002376F8" w:rsidRPr="002376F8" w:rsidRDefault="002376F8" w:rsidP="002376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C.U1.</w:t>
            </w:r>
          </w:p>
        </w:tc>
        <w:tc>
          <w:tcPr>
            <w:tcW w:w="6821" w:type="dxa"/>
          </w:tcPr>
          <w:p w14:paraId="72ABD56D" w14:textId="5172FFA7" w:rsidR="002376F8" w:rsidRPr="002376F8" w:rsidRDefault="002376F8" w:rsidP="00264642">
            <w:pPr>
              <w:pStyle w:val="TableParagraph"/>
              <w:ind w:left="172" w:right="1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 xml:space="preserve">Student potrafi kształtować bezpieczne i przyjazne edukacyjne środowisko rozwoju dzieci lub uczniów, z uwzględnieniem indywidualnych potrzeb, możliwości i uzdolnień dziecka lub ucznia, z nastawieniem na osobowy </w:t>
            </w:r>
            <w:r w:rsidRPr="002376F8">
              <w:rPr>
                <w:rFonts w:asciiTheme="minorHAnsi" w:hAnsiTheme="minorHAnsi" w:cstheme="minorHAnsi"/>
                <w:sz w:val="21"/>
                <w:szCs w:val="21"/>
              </w:rPr>
              <w:br/>
              <w:t>i podmiotowy rozwój.</w:t>
            </w:r>
          </w:p>
        </w:tc>
        <w:tc>
          <w:tcPr>
            <w:tcW w:w="1773" w:type="dxa"/>
          </w:tcPr>
          <w:p w14:paraId="4527A6D7" w14:textId="0E7E1CFF" w:rsidR="002376F8" w:rsidRPr="002376F8" w:rsidRDefault="002376F8" w:rsidP="002376F8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PPW_U02</w:t>
            </w:r>
          </w:p>
        </w:tc>
      </w:tr>
      <w:tr w:rsidR="002376F8" w:rsidRPr="00341AC4" w14:paraId="29E0C075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9D6F565" w14:textId="77777777" w:rsidR="002376F8" w:rsidRPr="002376F8" w:rsidRDefault="002376F8" w:rsidP="002376F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14:paraId="769121CB" w14:textId="77777777" w:rsidR="002376F8" w:rsidRPr="002376F8" w:rsidRDefault="002376F8" w:rsidP="002376F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C.U4.</w:t>
            </w:r>
          </w:p>
          <w:p w14:paraId="175B11DD" w14:textId="38CA5D7C" w:rsidR="002376F8" w:rsidRPr="002376F8" w:rsidRDefault="002376F8" w:rsidP="002376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C.U6.</w:t>
            </w:r>
          </w:p>
        </w:tc>
        <w:tc>
          <w:tcPr>
            <w:tcW w:w="6821" w:type="dxa"/>
          </w:tcPr>
          <w:p w14:paraId="1BC90E33" w14:textId="0530133A" w:rsidR="002376F8" w:rsidRPr="002376F8" w:rsidRDefault="002376F8" w:rsidP="00264642">
            <w:pPr>
              <w:pStyle w:val="TableParagraph"/>
              <w:ind w:left="172" w:right="1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potrafi </w:t>
            </w: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 xml:space="preserve">identyfikować i rozbudzać zainteresowania i zdolności dzieci lub uczniów, dostosowywać sposoby i treści nauczania, </w:t>
            </w:r>
            <w:r w:rsidRPr="002376F8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planować, realizować i oceniać efekty spersonalizowanych strategii i programów kształcenia i wychowania z nastawieniem na integralny rozwój dziecka lub ucznia</w:t>
            </w: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 xml:space="preserve"> w tym wykorzystywać informacje uzyskane od specjalistów </w:t>
            </w:r>
            <w:r w:rsidR="0026464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i rodziców.</w:t>
            </w:r>
          </w:p>
        </w:tc>
        <w:tc>
          <w:tcPr>
            <w:tcW w:w="1773" w:type="dxa"/>
          </w:tcPr>
          <w:p w14:paraId="0B3275E0" w14:textId="0079D124" w:rsidR="002376F8" w:rsidRPr="002376F8" w:rsidRDefault="002376F8" w:rsidP="002376F8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PPW_U14</w:t>
            </w:r>
          </w:p>
        </w:tc>
      </w:tr>
    </w:tbl>
    <w:p w14:paraId="2E44172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376F8" w:rsidRPr="00341AC4" w14:paraId="2B28669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F8E8227" w14:textId="77777777" w:rsidR="002376F8" w:rsidRPr="002376F8" w:rsidRDefault="002376F8" w:rsidP="002376F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0923F035" w14:textId="77777777" w:rsidR="002376F8" w:rsidRPr="002376F8" w:rsidRDefault="002376F8" w:rsidP="002376F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C.K3.</w:t>
            </w:r>
          </w:p>
          <w:p w14:paraId="053A0EEA" w14:textId="42C2D328" w:rsidR="002376F8" w:rsidRPr="002376F8" w:rsidRDefault="002376F8" w:rsidP="002376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C.K4.</w:t>
            </w:r>
          </w:p>
        </w:tc>
        <w:tc>
          <w:tcPr>
            <w:tcW w:w="6830" w:type="dxa"/>
          </w:tcPr>
          <w:p w14:paraId="1F5ADA43" w14:textId="0FF28263" w:rsidR="002376F8" w:rsidRPr="002376F8" w:rsidRDefault="002376F8" w:rsidP="00264642">
            <w:pPr>
              <w:ind w:left="160" w:right="145"/>
              <w:rPr>
                <w:rFonts w:asciiTheme="minorHAnsi" w:hAnsiTheme="minorHAnsi" w:cstheme="minorHAnsi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 xml:space="preserve">Student jest gotów do budowania relacji dialogowych ze wszystkimi podmiotami procesu edukacji, w tym z jego rodzicami lub opiekunami, oraz włączania ich w działania sprzyjające realizacji zadań rozwojowych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i edukacyjnych, a także do efektywnej współpracy z innymi nauczycielami, specjalistami, członkami społeczności przedszkolnej, szkolnej i lokalnej na rzecz dzieci lub uczniów.</w:t>
            </w:r>
          </w:p>
        </w:tc>
        <w:tc>
          <w:tcPr>
            <w:tcW w:w="1773" w:type="dxa"/>
          </w:tcPr>
          <w:p w14:paraId="7B73F91A" w14:textId="6A99F2FE" w:rsidR="002376F8" w:rsidRPr="002376F8" w:rsidRDefault="002376F8" w:rsidP="002376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76F8">
              <w:rPr>
                <w:rFonts w:asciiTheme="minorHAnsi" w:hAnsiTheme="minorHAnsi" w:cstheme="minorHAnsi"/>
                <w:sz w:val="21"/>
                <w:szCs w:val="21"/>
              </w:rPr>
              <w:t>PPW_K03</w:t>
            </w:r>
          </w:p>
        </w:tc>
      </w:tr>
    </w:tbl>
    <w:p w14:paraId="3BE3058C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0F58A0E8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4C3E181C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6219DFA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62B6546A" w14:textId="77777777" w:rsidR="00CF48D1" w:rsidRPr="00341AC4" w:rsidRDefault="00CF48D1" w:rsidP="002E093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7D1431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208C33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53615B6" w14:textId="77E4A6AC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  <w:r w:rsidR="0018191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zajęciach*</w:t>
            </w:r>
          </w:p>
        </w:tc>
        <w:tc>
          <w:tcPr>
            <w:tcW w:w="1228" w:type="dxa"/>
            <w:vAlign w:val="center"/>
          </w:tcPr>
          <w:p w14:paraId="26EB9CD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7ECDE0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50E073D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5638631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052FD134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16AAD6DF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6796201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9B176FC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2E8B5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CA49B1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1DE9F5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92B7D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A4D0D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ED798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D5B7E8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A11655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68CCB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8143D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1583E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70F5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97D800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EA5560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7E2EB7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701DA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2E7F5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D6EC6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5387BD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2F4D9E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659309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2E0932" w:rsidRPr="00341AC4" w14:paraId="314BC85B" w14:textId="77777777" w:rsidTr="00D37E7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301E8B4" w14:textId="609B05E0" w:rsidR="002E0932" w:rsidRPr="002E0932" w:rsidRDefault="002E0932" w:rsidP="002E093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6B490400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2B6032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164317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18BCF8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165A6D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97C365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C2FAB39" w14:textId="6D8546BC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C85FA7" w14:textId="2CF77F84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010A817C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B16103F" w14:textId="35C201CF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879FC14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AC883A4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96EE9D1" w14:textId="34723AFE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F0CDC74" w14:textId="71C8B74E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B722CB4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9B1B5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934F0F" w14:textId="6DE2C51F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4CD847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11EFF1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2EA35B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3D9362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E0932" w:rsidRPr="00341AC4" w14:paraId="25882DD3" w14:textId="77777777" w:rsidTr="00D37E7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35215E9" w14:textId="69E7D15C" w:rsidR="002E0932" w:rsidRPr="002E0932" w:rsidRDefault="002E0932" w:rsidP="002E093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3F1F7718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289954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8EFB89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54B6AD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F0C0B8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1E43B0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177FB1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C8A9174" w14:textId="5068EF43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2AFAD50D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CC1941" w14:textId="64AFAB90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7F1C207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0AD8AA5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CAC9868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45FBE06" w14:textId="4255A56E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809C9EA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93F8C4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9BB3A1D" w14:textId="6AB838F0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B14C3E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C6BAF9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FF8AC5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7B76C5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E0932" w:rsidRPr="00341AC4" w14:paraId="68E4ADCA" w14:textId="77777777" w:rsidTr="00D37E7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452AB5A" w14:textId="2839D2FB" w:rsidR="002E0932" w:rsidRPr="002E0932" w:rsidRDefault="002E0932" w:rsidP="002E093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22848246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868488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972BB9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753BA2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7DB77A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F4A64D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A9CAFC9" w14:textId="57DD00C5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810ADBB" w14:textId="5DF67F0C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52E58E23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B8ABF30" w14:textId="5CD368D2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4D5728D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B984418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B792164" w14:textId="1D4E0063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102B68B" w14:textId="3C2D0F24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021DBB3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F61667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4C645FB" w14:textId="2FB12861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77A2D8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AF31A2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0FBC64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BB0611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E0932" w:rsidRPr="00341AC4" w14:paraId="63083678" w14:textId="77777777" w:rsidTr="00D37E7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7EC02B7" w14:textId="6B496E32" w:rsidR="002E0932" w:rsidRPr="002E0932" w:rsidRDefault="002E0932" w:rsidP="002E093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2430E246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656F53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6C791B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6EABE5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C54BAB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F4C7B8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C9ECD8F" w14:textId="54735D9B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340E08F" w14:textId="5474CC58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0AF3A04D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F594EFD" w14:textId="0AE4FF3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0380F68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1B3FE44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12E6FB6" w14:textId="54718ED6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D80805D" w14:textId="27AAAFD2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C97B87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94BABD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DCCD68D" w14:textId="3A66DD4B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4FBCA9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056646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318530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CF62A5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E0932" w:rsidRPr="00341AC4" w14:paraId="6C55D214" w14:textId="77777777" w:rsidTr="00D37E7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D1E9453" w14:textId="015D490E" w:rsidR="002E0932" w:rsidRPr="002E0932" w:rsidRDefault="002E0932" w:rsidP="002E093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92D2239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86B807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4EBDC9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D3884F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2112B1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D701E4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9706FC1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97C168D" w14:textId="59E4DE67" w:rsidR="002E0932" w:rsidRPr="002E0932" w:rsidRDefault="00181915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287A1E74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EF0C19" w14:textId="6B86AA12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0B0119E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DA0C206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B404209" w14:textId="23817C6A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B3235A6" w14:textId="3C34FCBF" w:rsidR="002E0932" w:rsidRPr="002E0932" w:rsidRDefault="00181915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0410E19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C6CB65" w14:textId="77777777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775B442" w14:textId="174447BC" w:rsidR="002E0932" w:rsidRPr="002E0932" w:rsidRDefault="002E0932" w:rsidP="002E093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E0932"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914E9F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821356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2CA188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3DCFB2" w14:textId="77777777" w:rsidR="002E0932" w:rsidRPr="00341AC4" w:rsidRDefault="002E0932" w:rsidP="002E0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F4D5A17" w14:textId="50BD95D1" w:rsidR="00906C25" w:rsidRPr="00341AC4" w:rsidRDefault="00886F8E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     </w:t>
      </w:r>
      <w:r w:rsidR="00B20F2C"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="00B20F2C"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5860CA7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62A05CE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D17E108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4E29723C" w14:textId="77777777" w:rsidTr="000D4346">
        <w:trPr>
          <w:jc w:val="center"/>
        </w:trPr>
        <w:tc>
          <w:tcPr>
            <w:tcW w:w="961" w:type="dxa"/>
          </w:tcPr>
          <w:p w14:paraId="5820B9B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A8151B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0F7B7ABF" w14:textId="77777777" w:rsidTr="000D4346">
        <w:trPr>
          <w:jc w:val="center"/>
        </w:trPr>
        <w:tc>
          <w:tcPr>
            <w:tcW w:w="961" w:type="dxa"/>
          </w:tcPr>
          <w:p w14:paraId="271059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933B38A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407F7B8" w14:textId="77777777" w:rsidTr="000D4346">
        <w:trPr>
          <w:jc w:val="center"/>
        </w:trPr>
        <w:tc>
          <w:tcPr>
            <w:tcW w:w="961" w:type="dxa"/>
          </w:tcPr>
          <w:p w14:paraId="0F209B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0E8F4E5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31578A4" w14:textId="77777777" w:rsidTr="000D4346">
        <w:trPr>
          <w:jc w:val="center"/>
        </w:trPr>
        <w:tc>
          <w:tcPr>
            <w:tcW w:w="961" w:type="dxa"/>
          </w:tcPr>
          <w:p w14:paraId="30B7118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7A275C86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80B439A" w14:textId="77777777" w:rsidTr="000D4346">
        <w:trPr>
          <w:jc w:val="center"/>
        </w:trPr>
        <w:tc>
          <w:tcPr>
            <w:tcW w:w="961" w:type="dxa"/>
          </w:tcPr>
          <w:p w14:paraId="79C1FE1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223CF838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489F03C" w14:textId="77777777" w:rsidTr="000D4346">
        <w:trPr>
          <w:jc w:val="center"/>
        </w:trPr>
        <w:tc>
          <w:tcPr>
            <w:tcW w:w="961" w:type="dxa"/>
          </w:tcPr>
          <w:p w14:paraId="032D3AD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793655E3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AD207A3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67BC9E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24BF1FC6" w14:textId="77777777" w:rsidTr="000D4346">
        <w:trPr>
          <w:jc w:val="center"/>
        </w:trPr>
        <w:tc>
          <w:tcPr>
            <w:tcW w:w="953" w:type="dxa"/>
          </w:tcPr>
          <w:p w14:paraId="65FCE2D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197B9C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716AE" w:rsidRPr="00341AC4" w14:paraId="1A061AC8" w14:textId="77777777" w:rsidTr="000D4346">
        <w:trPr>
          <w:jc w:val="center"/>
        </w:trPr>
        <w:tc>
          <w:tcPr>
            <w:tcW w:w="953" w:type="dxa"/>
          </w:tcPr>
          <w:p w14:paraId="5332BAE8" w14:textId="77777777" w:rsidR="007716AE" w:rsidRPr="00341AC4" w:rsidRDefault="007716AE" w:rsidP="007716A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C39372A" w14:textId="44FBC9B8" w:rsidR="007716AE" w:rsidRPr="007716AE" w:rsidRDefault="007716AE" w:rsidP="007716AE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 od 50-60% maksymalnego wyniku za projekt, zaprezentował projekt na zajęciach.</w:t>
            </w:r>
          </w:p>
        </w:tc>
      </w:tr>
      <w:tr w:rsidR="007716AE" w:rsidRPr="00341AC4" w14:paraId="57D025D7" w14:textId="77777777" w:rsidTr="000D4346">
        <w:trPr>
          <w:jc w:val="center"/>
        </w:trPr>
        <w:tc>
          <w:tcPr>
            <w:tcW w:w="953" w:type="dxa"/>
          </w:tcPr>
          <w:p w14:paraId="773E19EF" w14:textId="77777777" w:rsidR="007716AE" w:rsidRPr="00341AC4" w:rsidRDefault="007716AE" w:rsidP="007716A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475D745" w14:textId="0A766672" w:rsidR="007716AE" w:rsidRPr="007716AE" w:rsidRDefault="007716AE" w:rsidP="007716AE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 od 61-70% maksymalnego wyniku za projekt, zaprezentował projekt na zajęciach.</w:t>
            </w:r>
          </w:p>
        </w:tc>
      </w:tr>
      <w:tr w:rsidR="007716AE" w:rsidRPr="00341AC4" w14:paraId="2D54D021" w14:textId="77777777" w:rsidTr="000D4346">
        <w:trPr>
          <w:jc w:val="center"/>
        </w:trPr>
        <w:tc>
          <w:tcPr>
            <w:tcW w:w="953" w:type="dxa"/>
          </w:tcPr>
          <w:p w14:paraId="674896A6" w14:textId="77777777" w:rsidR="007716AE" w:rsidRPr="00341AC4" w:rsidRDefault="007716AE" w:rsidP="007716A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6C84D92" w14:textId="7B44EBA4" w:rsidR="007716AE" w:rsidRPr="007716AE" w:rsidRDefault="007716AE" w:rsidP="007716AE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 od 71-80% maksymalnego wyniku za projekt; zaprezentował projekt, wykazywał się aktywnością na zajęciach oraz w pracy grupowej.</w:t>
            </w:r>
          </w:p>
        </w:tc>
      </w:tr>
      <w:tr w:rsidR="007716AE" w:rsidRPr="00341AC4" w14:paraId="0F31A371" w14:textId="77777777" w:rsidTr="000D4346">
        <w:trPr>
          <w:jc w:val="center"/>
        </w:trPr>
        <w:tc>
          <w:tcPr>
            <w:tcW w:w="953" w:type="dxa"/>
          </w:tcPr>
          <w:p w14:paraId="29C13FA8" w14:textId="77777777" w:rsidR="007716AE" w:rsidRPr="00341AC4" w:rsidRDefault="007716AE" w:rsidP="007716A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5B3D650" w14:textId="1E10F6AE" w:rsidR="007716AE" w:rsidRPr="007716AE" w:rsidRDefault="007716AE" w:rsidP="007716AE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 powyżej 81-90% maksymalnego wyniku za projekt; zaprezentował projekt, wykazywał się aktywnością na zajęciach oraz w pracy grupowej.</w:t>
            </w:r>
          </w:p>
        </w:tc>
      </w:tr>
      <w:tr w:rsidR="007716AE" w:rsidRPr="00341AC4" w14:paraId="5AF9CD56" w14:textId="77777777" w:rsidTr="000D4346">
        <w:trPr>
          <w:jc w:val="center"/>
        </w:trPr>
        <w:tc>
          <w:tcPr>
            <w:tcW w:w="953" w:type="dxa"/>
          </w:tcPr>
          <w:p w14:paraId="7E57DA92" w14:textId="77777777" w:rsidR="007716AE" w:rsidRPr="00341AC4" w:rsidRDefault="007716AE" w:rsidP="007716A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0B691FE8" w14:textId="0BD42DAE" w:rsidR="007716AE" w:rsidRPr="007716AE" w:rsidRDefault="007716AE" w:rsidP="007716AE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 powyżej 91-100% maksymalnego wyniku za projekt; wykazywał się wysoką aktywnością na zajęciach w tym w pracy grupowej.</w:t>
            </w:r>
          </w:p>
        </w:tc>
      </w:tr>
    </w:tbl>
    <w:p w14:paraId="3C475613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7BDFE15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50A1237A" w14:textId="77777777" w:rsidTr="000D4346">
        <w:trPr>
          <w:jc w:val="center"/>
        </w:trPr>
        <w:tc>
          <w:tcPr>
            <w:tcW w:w="955" w:type="dxa"/>
          </w:tcPr>
          <w:p w14:paraId="6EC923A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356A789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369D67F" w14:textId="77777777" w:rsidTr="000D4346">
        <w:trPr>
          <w:jc w:val="center"/>
        </w:trPr>
        <w:tc>
          <w:tcPr>
            <w:tcW w:w="955" w:type="dxa"/>
          </w:tcPr>
          <w:p w14:paraId="50DAEB5E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9844C23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B609E61" w14:textId="77777777" w:rsidTr="000D4346">
        <w:trPr>
          <w:jc w:val="center"/>
        </w:trPr>
        <w:tc>
          <w:tcPr>
            <w:tcW w:w="955" w:type="dxa"/>
          </w:tcPr>
          <w:p w14:paraId="6E56A2AC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CAB86D7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BEFB07E" w14:textId="77777777" w:rsidTr="000D4346">
        <w:trPr>
          <w:jc w:val="center"/>
        </w:trPr>
        <w:tc>
          <w:tcPr>
            <w:tcW w:w="955" w:type="dxa"/>
          </w:tcPr>
          <w:p w14:paraId="34A8B28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46D59CDD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0A421AF" w14:textId="77777777" w:rsidTr="000D4346">
        <w:trPr>
          <w:jc w:val="center"/>
        </w:trPr>
        <w:tc>
          <w:tcPr>
            <w:tcW w:w="955" w:type="dxa"/>
          </w:tcPr>
          <w:p w14:paraId="05527BF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486A49F5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493E8DC" w14:textId="77777777" w:rsidTr="000D4346">
        <w:trPr>
          <w:jc w:val="center"/>
        </w:trPr>
        <w:tc>
          <w:tcPr>
            <w:tcW w:w="955" w:type="dxa"/>
          </w:tcPr>
          <w:p w14:paraId="23ACFCB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E678631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958F857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1189553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1931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D9F42BF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1D059F9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7716AE" w:rsidRPr="00341AC4" w14:paraId="6CC3263A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257242" w14:textId="77777777" w:rsidR="007716AE" w:rsidRPr="00341AC4" w:rsidRDefault="007716AE" w:rsidP="007716A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29D3767" w14:textId="2C8BF990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46333B4" w14:textId="10F1E5ED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10</w:t>
            </w:r>
          </w:p>
        </w:tc>
      </w:tr>
      <w:tr w:rsidR="007716AE" w:rsidRPr="00341AC4" w14:paraId="0A82D65C" w14:textId="77777777" w:rsidTr="006C5000">
        <w:trPr>
          <w:trHeight w:val="282"/>
          <w:jc w:val="center"/>
        </w:trPr>
        <w:tc>
          <w:tcPr>
            <w:tcW w:w="5499" w:type="dxa"/>
          </w:tcPr>
          <w:p w14:paraId="0E60304D" w14:textId="55BFA714" w:rsidR="007716AE" w:rsidRPr="00341AC4" w:rsidRDefault="007716AE" w:rsidP="007716A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B29B0BF" w14:textId="2B0E7C0E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96E60C3" w14:textId="65B9FF73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</w:tr>
      <w:tr w:rsidR="007716AE" w:rsidRPr="00341AC4" w14:paraId="7E7DC4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C139D74" w14:textId="77777777" w:rsidR="007716AE" w:rsidRPr="00341AC4" w:rsidRDefault="007716AE" w:rsidP="007716A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78C60DB" w14:textId="2B89BADE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F6C72D1" w14:textId="5DD29330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15</w:t>
            </w:r>
          </w:p>
        </w:tc>
      </w:tr>
      <w:tr w:rsidR="007716AE" w:rsidRPr="00341AC4" w14:paraId="385B138C" w14:textId="77777777" w:rsidTr="00A5532D">
        <w:trPr>
          <w:trHeight w:val="285"/>
          <w:jc w:val="center"/>
        </w:trPr>
        <w:tc>
          <w:tcPr>
            <w:tcW w:w="5499" w:type="dxa"/>
          </w:tcPr>
          <w:p w14:paraId="60A5517C" w14:textId="66F15B96" w:rsidR="007716AE" w:rsidRPr="00341AC4" w:rsidRDefault="007716AE" w:rsidP="007716A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133E52D" w14:textId="65C408B0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EBD519" w14:textId="2382E717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7716AE" w:rsidRPr="00341AC4" w14:paraId="5E9E2784" w14:textId="77777777" w:rsidTr="00A5532D">
        <w:trPr>
          <w:trHeight w:val="285"/>
          <w:jc w:val="center"/>
        </w:trPr>
        <w:tc>
          <w:tcPr>
            <w:tcW w:w="5499" w:type="dxa"/>
          </w:tcPr>
          <w:p w14:paraId="62C4DDDC" w14:textId="34797D10" w:rsidR="007716AE" w:rsidRPr="00341AC4" w:rsidRDefault="007716AE" w:rsidP="007716A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35802819" w14:textId="2C8E376F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08F257F" w14:textId="6FE814CD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7716AE" w:rsidRPr="00341AC4" w14:paraId="64CCA56B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4B0C259" w14:textId="77777777" w:rsidR="007716AE" w:rsidRPr="00341AC4" w:rsidRDefault="007716AE" w:rsidP="007716A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C1CAA2C" w14:textId="3D44ACC5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2B92BA9" w14:textId="64D57E36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7716AE" w:rsidRPr="00341AC4" w14:paraId="2DBF668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9F2EE76" w14:textId="77777777" w:rsidR="007716AE" w:rsidRPr="00341AC4" w:rsidRDefault="007716AE" w:rsidP="007716A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7B2F09F" w14:textId="6D57C816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6C5CFBD" w14:textId="5BA3F877" w:rsidR="007716AE" w:rsidRPr="007716AE" w:rsidRDefault="007716AE" w:rsidP="007716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6A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22CDB704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48F2EA19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A0B8C29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F57AB0"/>
    <w:multiLevelType w:val="hybridMultilevel"/>
    <w:tmpl w:val="6D8E73AA"/>
    <w:lvl w:ilvl="0" w:tplc="D0A86F5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21A8A4D8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578A2"/>
    <w:multiLevelType w:val="multilevel"/>
    <w:tmpl w:val="74344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729D"/>
    <w:multiLevelType w:val="hybridMultilevel"/>
    <w:tmpl w:val="7F6A6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60C5302"/>
    <w:multiLevelType w:val="hybridMultilevel"/>
    <w:tmpl w:val="6B4497F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23D1CD5"/>
    <w:multiLevelType w:val="hybridMultilevel"/>
    <w:tmpl w:val="BBEAAEE6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4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6B37EBB"/>
    <w:multiLevelType w:val="hybridMultilevel"/>
    <w:tmpl w:val="788C2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840075688">
    <w:abstractNumId w:val="39"/>
  </w:num>
  <w:num w:numId="2" w16cid:durableId="1748841435">
    <w:abstractNumId w:val="6"/>
  </w:num>
  <w:num w:numId="3" w16cid:durableId="935097240">
    <w:abstractNumId w:val="21"/>
  </w:num>
  <w:num w:numId="4" w16cid:durableId="1714386662">
    <w:abstractNumId w:val="41"/>
  </w:num>
  <w:num w:numId="5" w16cid:durableId="1387335526">
    <w:abstractNumId w:val="4"/>
  </w:num>
  <w:num w:numId="6" w16cid:durableId="1603607457">
    <w:abstractNumId w:val="38"/>
  </w:num>
  <w:num w:numId="7" w16cid:durableId="1014108100">
    <w:abstractNumId w:val="12"/>
  </w:num>
  <w:num w:numId="8" w16cid:durableId="1162548629">
    <w:abstractNumId w:val="20"/>
  </w:num>
  <w:num w:numId="9" w16cid:durableId="1099713974">
    <w:abstractNumId w:val="8"/>
  </w:num>
  <w:num w:numId="10" w16cid:durableId="1841383980">
    <w:abstractNumId w:val="29"/>
  </w:num>
  <w:num w:numId="11" w16cid:durableId="2059667879">
    <w:abstractNumId w:val="30"/>
  </w:num>
  <w:num w:numId="12" w16cid:durableId="419837470">
    <w:abstractNumId w:val="37"/>
  </w:num>
  <w:num w:numId="13" w16cid:durableId="1138185770">
    <w:abstractNumId w:val="14"/>
  </w:num>
  <w:num w:numId="14" w16cid:durableId="1230192921">
    <w:abstractNumId w:val="34"/>
  </w:num>
  <w:num w:numId="15" w16cid:durableId="678897146">
    <w:abstractNumId w:val="36"/>
  </w:num>
  <w:num w:numId="16" w16cid:durableId="1918435435">
    <w:abstractNumId w:val="35"/>
  </w:num>
  <w:num w:numId="17" w16cid:durableId="1031616302">
    <w:abstractNumId w:val="24"/>
  </w:num>
  <w:num w:numId="18" w16cid:durableId="326910617">
    <w:abstractNumId w:val="11"/>
  </w:num>
  <w:num w:numId="19" w16cid:durableId="158544896">
    <w:abstractNumId w:val="15"/>
  </w:num>
  <w:num w:numId="20" w16cid:durableId="1490095433">
    <w:abstractNumId w:val="2"/>
  </w:num>
  <w:num w:numId="21" w16cid:durableId="1464076931">
    <w:abstractNumId w:val="25"/>
  </w:num>
  <w:num w:numId="22" w16cid:durableId="1471900551">
    <w:abstractNumId w:val="27"/>
  </w:num>
  <w:num w:numId="23" w16cid:durableId="563948905">
    <w:abstractNumId w:val="1"/>
  </w:num>
  <w:num w:numId="24" w16cid:durableId="911541958">
    <w:abstractNumId w:val="42"/>
  </w:num>
  <w:num w:numId="25" w16cid:durableId="1894074284">
    <w:abstractNumId w:val="13"/>
  </w:num>
  <w:num w:numId="26" w16cid:durableId="2059471927">
    <w:abstractNumId w:val="22"/>
  </w:num>
  <w:num w:numId="27" w16cid:durableId="1533689612">
    <w:abstractNumId w:val="43"/>
  </w:num>
  <w:num w:numId="28" w16cid:durableId="597830058">
    <w:abstractNumId w:val="16"/>
  </w:num>
  <w:num w:numId="29" w16cid:durableId="2040202981">
    <w:abstractNumId w:val="32"/>
  </w:num>
  <w:num w:numId="30" w16cid:durableId="262954920">
    <w:abstractNumId w:val="7"/>
  </w:num>
  <w:num w:numId="31" w16cid:durableId="792361769">
    <w:abstractNumId w:val="19"/>
  </w:num>
  <w:num w:numId="32" w16cid:durableId="1011491787">
    <w:abstractNumId w:val="26"/>
  </w:num>
  <w:num w:numId="33" w16cid:durableId="588122527">
    <w:abstractNumId w:val="5"/>
  </w:num>
  <w:num w:numId="34" w16cid:durableId="215167122">
    <w:abstractNumId w:val="17"/>
  </w:num>
  <w:num w:numId="35" w16cid:durableId="456876210">
    <w:abstractNumId w:val="9"/>
  </w:num>
  <w:num w:numId="36" w16cid:durableId="774132992">
    <w:abstractNumId w:val="31"/>
  </w:num>
  <w:num w:numId="37" w16cid:durableId="1347555430">
    <w:abstractNumId w:val="28"/>
  </w:num>
  <w:num w:numId="38" w16cid:durableId="1743603962">
    <w:abstractNumId w:val="33"/>
  </w:num>
  <w:num w:numId="39" w16cid:durableId="1160921894">
    <w:abstractNumId w:val="23"/>
  </w:num>
  <w:num w:numId="40" w16cid:durableId="1252735561">
    <w:abstractNumId w:val="3"/>
  </w:num>
  <w:num w:numId="41" w16cid:durableId="1730421214">
    <w:abstractNumId w:val="40"/>
  </w:num>
  <w:num w:numId="42" w16cid:durableId="51851054">
    <w:abstractNumId w:val="0"/>
  </w:num>
  <w:num w:numId="43" w16cid:durableId="553614639">
    <w:abstractNumId w:val="18"/>
  </w:num>
  <w:num w:numId="44" w16cid:durableId="16035622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81915"/>
    <w:rsid w:val="001B152A"/>
    <w:rsid w:val="001D18A7"/>
    <w:rsid w:val="001D511D"/>
    <w:rsid w:val="001E0ADE"/>
    <w:rsid w:val="001E7B5A"/>
    <w:rsid w:val="00204C4C"/>
    <w:rsid w:val="002376F8"/>
    <w:rsid w:val="002401BA"/>
    <w:rsid w:val="00264642"/>
    <w:rsid w:val="0027397F"/>
    <w:rsid w:val="002E0932"/>
    <w:rsid w:val="003140FE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133B2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42B11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61AE6"/>
    <w:rsid w:val="007716AE"/>
    <w:rsid w:val="00775AF1"/>
    <w:rsid w:val="007B605E"/>
    <w:rsid w:val="007C3DBD"/>
    <w:rsid w:val="007C5FF2"/>
    <w:rsid w:val="007D51DD"/>
    <w:rsid w:val="00834C51"/>
    <w:rsid w:val="00845252"/>
    <w:rsid w:val="00862E0A"/>
    <w:rsid w:val="00886F8E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190D"/>
    <w:rsid w:val="009C5192"/>
    <w:rsid w:val="009D2D35"/>
    <w:rsid w:val="009D3E96"/>
    <w:rsid w:val="009D44FA"/>
    <w:rsid w:val="00A37682"/>
    <w:rsid w:val="00A376DE"/>
    <w:rsid w:val="00A5532D"/>
    <w:rsid w:val="00A713B4"/>
    <w:rsid w:val="00A9733E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0A70"/>
    <w:rsid w:val="00C62B71"/>
    <w:rsid w:val="00C74615"/>
    <w:rsid w:val="00C817F4"/>
    <w:rsid w:val="00CA3616"/>
    <w:rsid w:val="00CB604E"/>
    <w:rsid w:val="00CD60D3"/>
    <w:rsid w:val="00CE7162"/>
    <w:rsid w:val="00CF48D1"/>
    <w:rsid w:val="00D05AB2"/>
    <w:rsid w:val="00D6119A"/>
    <w:rsid w:val="00D85EF3"/>
    <w:rsid w:val="00D864ED"/>
    <w:rsid w:val="00D938BC"/>
    <w:rsid w:val="00DA28D5"/>
    <w:rsid w:val="00DB5D67"/>
    <w:rsid w:val="00DC766E"/>
    <w:rsid w:val="00DD65E8"/>
    <w:rsid w:val="00DE1F53"/>
    <w:rsid w:val="00E17D02"/>
    <w:rsid w:val="00E30DA9"/>
    <w:rsid w:val="00E604E4"/>
    <w:rsid w:val="00E63048"/>
    <w:rsid w:val="00E6450D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A31C2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01AD"/>
  <w15:docId w15:val="{D85506BB-DD9C-41EC-BD5F-369572FB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rsid w:val="007C5FF2"/>
    <w:rPr>
      <w:color w:val="0066CC"/>
      <w:u w:val="single"/>
    </w:rPr>
  </w:style>
  <w:style w:type="character" w:customStyle="1" w:styleId="Bodytext2">
    <w:name w:val="Body text (2)_"/>
    <w:link w:val="Bodytext20"/>
    <w:rsid w:val="007C5FF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C5FF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2026-03-04T21:43:00Z</dcterms:created>
  <dcterms:modified xsi:type="dcterms:W3CDTF">2026-03-04T21:43:00Z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