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C9D9" w14:textId="77777777" w:rsidR="002030FB" w:rsidRPr="006E1035" w:rsidRDefault="002030FB" w:rsidP="006E1035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FAE38D0" w14:textId="77777777" w:rsidR="002030FB" w:rsidRPr="006E1035" w:rsidRDefault="002030FB" w:rsidP="006E1035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6E1035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6E1035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79C65921" w14:textId="4799B666" w:rsidR="002030FB" w:rsidRPr="006E1035" w:rsidRDefault="002030FB" w:rsidP="006E103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5A50F0" w:rsidRPr="006E103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5A50F0" w:rsidRPr="006E1035">
        <w:rPr>
          <w:rFonts w:ascii="Calibri" w:hAnsi="Calibri" w:cs="Calibri"/>
          <w:b w:val="0"/>
          <w:bCs w:val="0"/>
          <w:sz w:val="24"/>
          <w:szCs w:val="24"/>
        </w:rPr>
        <w:t>0112-3PPW-C23-KNR</w:t>
      </w:r>
    </w:p>
    <w:p w14:paraId="49563176" w14:textId="6E0780C5" w:rsidR="002030FB" w:rsidRPr="006E1035" w:rsidRDefault="002030FB" w:rsidP="006E1035">
      <w:pPr>
        <w:spacing w:before="240" w:after="240" w:line="276" w:lineRule="auto"/>
        <w:ind w:firstLine="425"/>
        <w:rPr>
          <w:rFonts w:ascii="Calibri" w:hAnsi="Calibri" w:cs="Calibri"/>
          <w:b/>
          <w:bCs/>
          <w:iCs/>
          <w:sz w:val="24"/>
          <w:szCs w:val="24"/>
        </w:rPr>
      </w:pPr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="005A50F0"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A50F0" w:rsidRPr="006E1035">
        <w:rPr>
          <w:rFonts w:ascii="Calibri" w:hAnsi="Calibri" w:cs="Calibri"/>
          <w:b/>
          <w:bCs/>
          <w:iCs/>
          <w:sz w:val="24"/>
          <w:szCs w:val="24"/>
        </w:rPr>
        <w:t>Komunikacja nauczyciela z rodzicami</w:t>
      </w:r>
    </w:p>
    <w:p w14:paraId="0AB45A0E" w14:textId="2744C5C8" w:rsidR="002030FB" w:rsidRPr="006E1035" w:rsidRDefault="005A50F0" w:rsidP="006E1035">
      <w:pPr>
        <w:pStyle w:val="Styl1"/>
        <w:spacing w:before="240" w:after="240" w:line="276" w:lineRule="auto"/>
        <w:rPr>
          <w:rFonts w:cs="Calibri"/>
          <w:b/>
          <w:bCs/>
          <w:i w:val="0"/>
          <w:iCs/>
          <w:color w:val="000000" w:themeColor="text1"/>
          <w:sz w:val="24"/>
          <w:szCs w:val="24"/>
        </w:rPr>
      </w:pPr>
      <w:r w:rsidRPr="006E103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    </w:t>
      </w:r>
      <w:r w:rsidR="00EF6761" w:rsidRPr="006E103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    </w:t>
      </w:r>
      <w:r w:rsidR="002030FB" w:rsidRPr="006E103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>Nazwa przedmiotu (zajęć) w języku angielskim:</w:t>
      </w:r>
      <w:r w:rsidRPr="006E103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 </w:t>
      </w:r>
      <w:proofErr w:type="spellStart"/>
      <w:r w:rsidRPr="006E1035">
        <w:rPr>
          <w:rFonts w:cs="Calibri"/>
          <w:b/>
          <w:bCs/>
          <w:i w:val="0"/>
          <w:iCs/>
          <w:color w:val="auto"/>
          <w:sz w:val="24"/>
          <w:szCs w:val="24"/>
        </w:rPr>
        <w:t>Teacher-Parent</w:t>
      </w:r>
      <w:proofErr w:type="spellEnd"/>
      <w:r w:rsidRPr="006E1035">
        <w:rPr>
          <w:rFonts w:cs="Calibri"/>
          <w:b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Pr="006E1035">
        <w:rPr>
          <w:rFonts w:cs="Calibri"/>
          <w:b/>
          <w:bCs/>
          <w:i w:val="0"/>
          <w:iCs/>
          <w:color w:val="auto"/>
          <w:sz w:val="24"/>
          <w:szCs w:val="24"/>
        </w:rPr>
        <w:t>Communication</w:t>
      </w:r>
      <w:proofErr w:type="spellEnd"/>
    </w:p>
    <w:p w14:paraId="43EF8AED" w14:textId="0EE1D225" w:rsidR="002030FB" w:rsidRPr="006E1035" w:rsidRDefault="002030FB" w:rsidP="006E1035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030FB" w:rsidRPr="006E1035" w14:paraId="759AE5DE" w14:textId="77777777" w:rsidTr="002030FB">
        <w:trPr>
          <w:trHeight w:val="282"/>
          <w:jc w:val="center"/>
        </w:trPr>
        <w:tc>
          <w:tcPr>
            <w:tcW w:w="4742" w:type="dxa"/>
          </w:tcPr>
          <w:p w14:paraId="57B176A5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BA990FE" w14:textId="3EBCE115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wczesnoszkolna</w:t>
            </w:r>
            <w:proofErr w:type="spellEnd"/>
          </w:p>
        </w:tc>
      </w:tr>
      <w:tr w:rsidR="002030FB" w:rsidRPr="006E1035" w14:paraId="3A3B3DCB" w14:textId="77777777" w:rsidTr="002030FB">
        <w:trPr>
          <w:trHeight w:val="285"/>
          <w:jc w:val="center"/>
        </w:trPr>
        <w:tc>
          <w:tcPr>
            <w:tcW w:w="4742" w:type="dxa"/>
          </w:tcPr>
          <w:p w14:paraId="52716225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2931E27" w14:textId="6F13BAE4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2030FB" w:rsidRPr="006E1035" w14:paraId="160F6B6F" w14:textId="77777777" w:rsidTr="002030FB">
        <w:trPr>
          <w:trHeight w:val="285"/>
          <w:jc w:val="center"/>
        </w:trPr>
        <w:tc>
          <w:tcPr>
            <w:tcW w:w="4742" w:type="dxa"/>
          </w:tcPr>
          <w:p w14:paraId="0DBE7389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6E103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3E23300" w14:textId="62F5BBFB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jednolite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</w:p>
        </w:tc>
      </w:tr>
      <w:tr w:rsidR="002030FB" w:rsidRPr="006E1035" w14:paraId="5A2FBDB2" w14:textId="77777777" w:rsidTr="002030FB">
        <w:trPr>
          <w:trHeight w:val="285"/>
          <w:jc w:val="center"/>
        </w:trPr>
        <w:tc>
          <w:tcPr>
            <w:tcW w:w="4742" w:type="dxa"/>
          </w:tcPr>
          <w:p w14:paraId="689941E9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1D71EAC2" w14:textId="08396F78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2030FB" w:rsidRPr="006E1035" w14:paraId="24361F6B" w14:textId="77777777" w:rsidTr="002030FB">
        <w:trPr>
          <w:trHeight w:val="282"/>
          <w:jc w:val="center"/>
        </w:trPr>
        <w:tc>
          <w:tcPr>
            <w:tcW w:w="4742" w:type="dxa"/>
          </w:tcPr>
          <w:p w14:paraId="748D3F16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7CFF3417" w14:textId="1E75F58F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dr Agata Jopkiewicz</w:t>
            </w:r>
          </w:p>
        </w:tc>
      </w:tr>
      <w:tr w:rsidR="002030FB" w:rsidRPr="006E1035" w14:paraId="50B807F8" w14:textId="77777777" w:rsidTr="002030FB">
        <w:trPr>
          <w:trHeight w:val="285"/>
          <w:jc w:val="center"/>
        </w:trPr>
        <w:tc>
          <w:tcPr>
            <w:tcW w:w="4742" w:type="dxa"/>
          </w:tcPr>
          <w:p w14:paraId="4B601B4B" w14:textId="77777777" w:rsidR="002030FB" w:rsidRPr="006E1035" w:rsidRDefault="002030FB" w:rsidP="006E103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3B07DAE8" w14:textId="2E5A33CF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agata.jopkiewicz@ujk.edu.pl</w:t>
            </w:r>
          </w:p>
        </w:tc>
      </w:tr>
    </w:tbl>
    <w:p w14:paraId="3F169BF8" w14:textId="3C6297CF" w:rsidR="002030FB" w:rsidRPr="006E1035" w:rsidRDefault="002030FB" w:rsidP="006E1035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2030FB" w:rsidRPr="006E1035" w14:paraId="7224418C" w14:textId="77777777" w:rsidTr="00DB3B09">
        <w:trPr>
          <w:trHeight w:val="285"/>
          <w:jc w:val="center"/>
        </w:trPr>
        <w:tc>
          <w:tcPr>
            <w:tcW w:w="3467" w:type="dxa"/>
          </w:tcPr>
          <w:p w14:paraId="616A61FE" w14:textId="77777777" w:rsidR="002030FB" w:rsidRPr="006E1035" w:rsidRDefault="002030FB" w:rsidP="006E103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493E3280" w14:textId="195FFEBD" w:rsidR="002030FB" w:rsidRPr="006E1035" w:rsidRDefault="002030FB" w:rsidP="006E1035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2030FB" w:rsidRPr="006E1035" w14:paraId="0771A869" w14:textId="77777777" w:rsidTr="00DB3B09">
        <w:trPr>
          <w:trHeight w:val="282"/>
          <w:jc w:val="center"/>
        </w:trPr>
        <w:tc>
          <w:tcPr>
            <w:tcW w:w="3467" w:type="dxa"/>
          </w:tcPr>
          <w:p w14:paraId="73F38B05" w14:textId="77777777" w:rsidR="002030FB" w:rsidRPr="006E1035" w:rsidRDefault="002030FB" w:rsidP="006E103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6129460F" w14:textId="0BBCBACC" w:rsidR="002030FB" w:rsidRPr="006E1035" w:rsidRDefault="005A50F0" w:rsidP="006E1035">
            <w:pPr>
              <w:pStyle w:val="NormalnyWeb"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W</w:t>
            </w:r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iedza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z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zakresu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pedagogiki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psychologii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rozwojowej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komunikacji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interpersonalnej.</w:t>
            </w:r>
            <w:r w:rsidR="002030FB" w:rsidRPr="006E1035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>Umiejętności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analizowanie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sytuacji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edukacyjnych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praca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grupie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oraz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posługiwanie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się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podstawowymi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narzędziami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komunikacji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cyfrowej.</w:t>
            </w:r>
            <w:r w:rsidR="002030FB" w:rsidRPr="006E1035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>Kompetencje</w:t>
            </w:r>
            <w:proofErr w:type="spellEnd"/>
            <w:r w:rsidR="002030FB" w:rsidRPr="006E1035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Style w:val="Pogrubienie"/>
                <w:rFonts w:ascii="Calibri" w:eastAsiaTheme="majorEastAsia" w:hAnsi="Calibri" w:cs="Calibri"/>
                <w:color w:val="000000"/>
                <w:sz w:val="21"/>
                <w:szCs w:val="21"/>
              </w:rPr>
              <w:t>społeczne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wykazywać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gotowość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do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refleksji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nad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własną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komunikacją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otwartość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na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współpracę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oraz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respektowanie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zasad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etycznych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w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relacjach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z </w:t>
            </w:r>
            <w:proofErr w:type="spellStart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rodzicami</w:t>
            </w:r>
            <w:proofErr w:type="spellEnd"/>
            <w:r w:rsidR="002030FB" w:rsidRPr="006E1035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</w:tc>
      </w:tr>
    </w:tbl>
    <w:p w14:paraId="2E567A65" w14:textId="4579FDD0" w:rsidR="002030FB" w:rsidRPr="006E1035" w:rsidRDefault="002030FB" w:rsidP="006E1035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E170F" w:rsidRPr="006E1035" w14:paraId="51666135" w14:textId="77777777" w:rsidTr="00DB3B09">
        <w:trPr>
          <w:trHeight w:val="285"/>
          <w:jc w:val="center"/>
        </w:trPr>
        <w:tc>
          <w:tcPr>
            <w:tcW w:w="3466" w:type="dxa"/>
          </w:tcPr>
          <w:p w14:paraId="46A23BA6" w14:textId="77777777" w:rsidR="00AE170F" w:rsidRPr="006E1035" w:rsidRDefault="00AE170F" w:rsidP="006E103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8D729AB" w14:textId="2C19E552" w:rsidR="00AE170F" w:rsidRPr="006E1035" w:rsidRDefault="00AE170F" w:rsidP="006E1035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AE170F" w:rsidRPr="006E1035" w14:paraId="1710AC7E" w14:textId="77777777" w:rsidTr="00DB3B09">
        <w:trPr>
          <w:trHeight w:val="282"/>
          <w:jc w:val="center"/>
        </w:trPr>
        <w:tc>
          <w:tcPr>
            <w:tcW w:w="3466" w:type="dxa"/>
          </w:tcPr>
          <w:p w14:paraId="5FAC1128" w14:textId="77777777" w:rsidR="00AE170F" w:rsidRPr="006E1035" w:rsidRDefault="00AE170F" w:rsidP="006E103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671B22BD" w14:textId="787F3B86" w:rsidR="00AE170F" w:rsidRPr="006E1035" w:rsidRDefault="00AE170F" w:rsidP="006E1035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UJK </w:t>
            </w:r>
          </w:p>
        </w:tc>
      </w:tr>
      <w:tr w:rsidR="00AE170F" w:rsidRPr="006E1035" w14:paraId="1636B2E8" w14:textId="77777777" w:rsidTr="00DB3B09">
        <w:trPr>
          <w:trHeight w:val="285"/>
          <w:jc w:val="center"/>
        </w:trPr>
        <w:tc>
          <w:tcPr>
            <w:tcW w:w="3466" w:type="dxa"/>
          </w:tcPr>
          <w:p w14:paraId="75B60C9A" w14:textId="77777777" w:rsidR="00AE170F" w:rsidRPr="006E1035" w:rsidRDefault="00AE170F" w:rsidP="006E103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640E5DF0" w14:textId="441B8CFC" w:rsidR="00AE170F" w:rsidRPr="006E1035" w:rsidRDefault="00AE170F" w:rsidP="006E1035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Egzamin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AE170F" w:rsidRPr="006E1035" w14:paraId="7C50B90D" w14:textId="77777777" w:rsidTr="00DB3B09">
        <w:trPr>
          <w:trHeight w:val="282"/>
          <w:jc w:val="center"/>
        </w:trPr>
        <w:tc>
          <w:tcPr>
            <w:tcW w:w="3466" w:type="dxa"/>
          </w:tcPr>
          <w:p w14:paraId="4B7A2547" w14:textId="77777777" w:rsidR="00AE170F" w:rsidRPr="006E1035" w:rsidRDefault="00AE170F" w:rsidP="006E103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27F4FB12" w14:textId="333B922E" w:rsidR="00AE170F" w:rsidRPr="006E1035" w:rsidRDefault="00AE170F" w:rsidP="006E1035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dyskusja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grupowa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</w:t>
            </w:r>
            <w:r w:rsidR="00C900E5">
              <w:rPr>
                <w:rFonts w:ascii="Calibri" w:hAnsi="Calibri" w:cs="Calibri"/>
                <w:sz w:val="21"/>
                <w:szCs w:val="21"/>
              </w:rPr>
              <w:t>r</w:t>
            </w:r>
            <w:r w:rsidRPr="006E1035">
              <w:rPr>
                <w:rFonts w:ascii="Calibri" w:hAnsi="Calibri" w:cs="Calibri"/>
                <w:sz w:val="21"/>
                <w:szCs w:val="21"/>
              </w:rPr>
              <w:t>aca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tekstem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studium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przypadku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AE170F" w:rsidRPr="006E1035" w14:paraId="6CDCD614" w14:textId="77777777" w:rsidTr="00DB3B09">
        <w:trPr>
          <w:trHeight w:val="285"/>
          <w:jc w:val="center"/>
        </w:trPr>
        <w:tc>
          <w:tcPr>
            <w:tcW w:w="3466" w:type="dxa"/>
          </w:tcPr>
          <w:p w14:paraId="3FD82DEB" w14:textId="77777777" w:rsidR="00AE170F" w:rsidRPr="006E1035" w:rsidRDefault="00AE170F" w:rsidP="006E1035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403B1C4E" w14:textId="77777777" w:rsidR="00AE170F" w:rsidRPr="006E1035" w:rsidRDefault="00AE170F" w:rsidP="006E103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Kiełczewska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A.K., Wieczorek E.,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Węgrowska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G.,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Żmijska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H.,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Żmijski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J.,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Jaroszek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K.,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Garstaka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T., 2023,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Współpraca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szkole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.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Scenariusze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zebrań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wskazówki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prowadzenia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trudnych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rozmów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materiały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dla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>rodziców</w:t>
            </w:r>
            <w:proofErr w:type="spellEnd"/>
            <w:r w:rsidRPr="006E1035">
              <w:rPr>
                <w:rFonts w:ascii="Calibri" w:hAnsi="Calibri" w:cs="Calibri"/>
                <w:color w:val="161619"/>
                <w:sz w:val="21"/>
                <w:szCs w:val="21"/>
              </w:rPr>
              <w:t xml:space="preserve">, e-book 2023. </w:t>
            </w:r>
          </w:p>
          <w:p w14:paraId="36B9AF95" w14:textId="77777777" w:rsidR="00AE170F" w:rsidRPr="006E1035" w:rsidRDefault="00AE170F" w:rsidP="006E103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Gulczyńska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, A. (2020).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Współpraca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nauczycieli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 –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systemowe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propozycje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>rozwiązan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́. </w:t>
            </w:r>
            <w:r w:rsidRPr="006E1035">
              <w:rPr>
                <w:rFonts w:ascii="Calibri" w:hAnsi="Calibri" w:cs="Calibri"/>
                <w:i/>
                <w:iCs/>
                <w:color w:val="0F0F0F"/>
                <w:sz w:val="21"/>
                <w:szCs w:val="21"/>
              </w:rPr>
              <w:t xml:space="preserve">Lubelski </w:t>
            </w:r>
            <w:proofErr w:type="spellStart"/>
            <w:r w:rsidRPr="006E1035">
              <w:rPr>
                <w:rFonts w:ascii="Calibri" w:hAnsi="Calibri" w:cs="Calibri"/>
                <w:i/>
                <w:iCs/>
                <w:color w:val="0F0F0F"/>
                <w:sz w:val="21"/>
                <w:szCs w:val="21"/>
              </w:rPr>
              <w:t>Rocznik</w:t>
            </w:r>
            <w:proofErr w:type="spellEnd"/>
            <w:r w:rsidRPr="006E1035">
              <w:rPr>
                <w:rFonts w:ascii="Calibri" w:hAnsi="Calibri" w:cs="Calibri"/>
                <w:i/>
                <w:iCs/>
                <w:color w:val="0F0F0F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i/>
                <w:iCs/>
                <w:color w:val="0F0F0F"/>
                <w:sz w:val="21"/>
                <w:szCs w:val="21"/>
              </w:rPr>
              <w:t>Pedagogiczny</w:t>
            </w:r>
            <w:proofErr w:type="spellEnd"/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, </w:t>
            </w:r>
            <w:r w:rsidRPr="006E1035">
              <w:rPr>
                <w:rFonts w:ascii="Calibri" w:hAnsi="Calibri" w:cs="Calibri"/>
                <w:i/>
                <w:iCs/>
                <w:color w:val="0F0F0F"/>
                <w:sz w:val="21"/>
                <w:szCs w:val="21"/>
              </w:rPr>
              <w:t>39</w:t>
            </w:r>
            <w:r w:rsidRPr="006E1035">
              <w:rPr>
                <w:rFonts w:ascii="Calibri" w:hAnsi="Calibri" w:cs="Calibri"/>
                <w:color w:val="0F0F0F"/>
                <w:sz w:val="21"/>
                <w:szCs w:val="21"/>
              </w:rPr>
              <w:t xml:space="preserve">(2), 181–193. DOI: </w:t>
            </w:r>
            <w:r w:rsidRPr="006E1035">
              <w:rPr>
                <w:rFonts w:ascii="Calibri" w:hAnsi="Calibri" w:cs="Calibri"/>
                <w:sz w:val="21"/>
                <w:szCs w:val="21"/>
              </w:rPr>
              <w:t xml:space="preserve">10.17951/lrp.2020.39.2.181-193 </w:t>
            </w:r>
          </w:p>
          <w:p w14:paraId="6366767F" w14:textId="0C91B967" w:rsidR="00AE170F" w:rsidRPr="006E1035" w:rsidRDefault="00AE170F" w:rsidP="006E103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Hetmańczyk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H. (2019).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Środowisko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rodzinne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różnych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płaszczyznach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współpracy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komunikacji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W: A.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Borzęcka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A.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Twaróg-Kanus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R.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Walusia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(red.),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Nauczyciel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uczen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́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przestrzeni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społecznej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(s. 29–38).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Kraków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: Oficyna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Wydawnicza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Impuls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AE170F" w:rsidRPr="006E1035" w14:paraId="2C79973F" w14:textId="77777777" w:rsidTr="00DB3B09">
        <w:trPr>
          <w:trHeight w:val="285"/>
          <w:jc w:val="center"/>
        </w:trPr>
        <w:tc>
          <w:tcPr>
            <w:tcW w:w="3466" w:type="dxa"/>
          </w:tcPr>
          <w:p w14:paraId="6F0DA557" w14:textId="77777777" w:rsidR="00AE170F" w:rsidRPr="006E1035" w:rsidRDefault="00AE170F" w:rsidP="006E1035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798CDFFB" w14:textId="4D8268D4" w:rsidR="00AE170F" w:rsidRPr="006E1035" w:rsidRDefault="00AE170F" w:rsidP="006E1035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Dubis, M. (2019).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Współpraca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nauczyciel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uczen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́ –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Wymiary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relacji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wychowawczej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edukacyjnej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Studia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Paedagogica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Ignatiana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, vol. 22, 149–175.</w:t>
            </w:r>
          </w:p>
        </w:tc>
      </w:tr>
    </w:tbl>
    <w:p w14:paraId="4FAC177D" w14:textId="1B8D40EC" w:rsidR="002030FB" w:rsidRPr="006E1035" w:rsidRDefault="002030FB" w:rsidP="006E1035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80DFAD1" w14:textId="77777777" w:rsidR="002030FB" w:rsidRPr="006E1035" w:rsidRDefault="002030FB" w:rsidP="006E103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F6F164B" w14:textId="3A89BA0A" w:rsidR="002030FB" w:rsidRPr="006E1035" w:rsidRDefault="002030FB" w:rsidP="006E1035">
      <w:pPr>
        <w:pStyle w:val="Nagwek3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bidi="ar-SA"/>
        </w:rPr>
      </w:pPr>
      <w:r w:rsidRPr="006E1035">
        <w:rPr>
          <w:rStyle w:val="Pogrubienie"/>
          <w:rFonts w:ascii="Calibri" w:hAnsi="Calibri" w:cs="Calibri"/>
          <w:color w:val="000000"/>
          <w:sz w:val="24"/>
          <w:szCs w:val="24"/>
        </w:rPr>
        <w:t>C1</w:t>
      </w: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– Wiedza - </w:t>
      </w:r>
      <w:r w:rsidRPr="006E1035">
        <w:rPr>
          <w:rFonts w:ascii="Calibri" w:hAnsi="Calibri" w:cs="Calibri"/>
          <w:color w:val="000000"/>
          <w:sz w:val="24"/>
          <w:szCs w:val="24"/>
        </w:rPr>
        <w:t>Student zna współczesne teorie i modele komunikacji interpersonalnej oraz międzykulturowej w relacji nauczyciel–rodzic, w tym ujęcia psychologiczne, pedagogiczne i komunik</w:t>
      </w:r>
      <w:r w:rsidR="00EF6761" w:rsidRPr="006E1035">
        <w:rPr>
          <w:rFonts w:ascii="Calibri" w:hAnsi="Calibri" w:cs="Calibri"/>
          <w:color w:val="000000"/>
          <w:sz w:val="24"/>
          <w:szCs w:val="24"/>
        </w:rPr>
        <w:t>acyjne</w:t>
      </w:r>
      <w:r w:rsidRPr="006E1035">
        <w:rPr>
          <w:rFonts w:ascii="Calibri" w:hAnsi="Calibri" w:cs="Calibri"/>
          <w:color w:val="000000"/>
          <w:sz w:val="24"/>
          <w:szCs w:val="24"/>
        </w:rPr>
        <w:t>, a także naukowe podstawy komunikacji kryzysowej i cyfrowej.</w:t>
      </w:r>
    </w:p>
    <w:p w14:paraId="51C7BDA1" w14:textId="288855A7" w:rsidR="002030FB" w:rsidRPr="006E1035" w:rsidRDefault="002030FB" w:rsidP="006E1035">
      <w:pPr>
        <w:pStyle w:val="Nagwek3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color w:val="000000"/>
          <w:sz w:val="24"/>
          <w:szCs w:val="24"/>
        </w:rPr>
        <w:t>C2</w:t>
      </w: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– Umiejętności - </w:t>
      </w:r>
      <w:r w:rsidRPr="006E1035">
        <w:rPr>
          <w:rFonts w:ascii="Calibri" w:hAnsi="Calibri" w:cs="Calibri"/>
          <w:color w:val="000000"/>
          <w:sz w:val="24"/>
          <w:szCs w:val="24"/>
        </w:rPr>
        <w:t>Student potrafi projektować, prowadzić i analizować proces komunikacji z rodzicami, stosując strategie dialogu, mediacji, rozwiązywania konfliktów, komunikacji empatycznej oraz narzędzia cyfrowe wspierające współpracę i wymianę informacji.</w:t>
      </w:r>
    </w:p>
    <w:p w14:paraId="24BE56A7" w14:textId="792D0D63" w:rsidR="002030FB" w:rsidRPr="006E1035" w:rsidRDefault="002030FB" w:rsidP="006E1035">
      <w:pPr>
        <w:pStyle w:val="Nagwek3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color w:val="000000"/>
          <w:sz w:val="24"/>
          <w:szCs w:val="24"/>
        </w:rPr>
        <w:t>C3</w:t>
      </w: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– Kompetencje społeczne - </w:t>
      </w:r>
      <w:r w:rsidRPr="006E1035">
        <w:rPr>
          <w:rFonts w:ascii="Calibri" w:hAnsi="Calibri" w:cs="Calibri"/>
          <w:color w:val="000000"/>
          <w:sz w:val="24"/>
          <w:szCs w:val="24"/>
        </w:rPr>
        <w:t>Student wykazuje gotowość do budowania partnerskich relacji z rodzicami, respektowania różnorodności rodzin, odpowiedzialnego i etycznego komunikowania się, a także refleksyjnego doskonalenia własnych kompetencji komunikacyjnych.</w:t>
      </w:r>
    </w:p>
    <w:p w14:paraId="07ED1972" w14:textId="4D1A5452" w:rsidR="002030FB" w:rsidRPr="006E1035" w:rsidRDefault="002030FB" w:rsidP="006E1035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2DF5D1FA" w14:textId="77777777" w:rsidR="002030FB" w:rsidRPr="006E1035" w:rsidRDefault="002030FB" w:rsidP="006E103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A853A10" w14:textId="77777777" w:rsidR="002030FB" w:rsidRPr="006E1035" w:rsidRDefault="002030FB" w:rsidP="006E1035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195780DD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  <w:lang w:bidi="ar-SA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1. Współczesne modele komunikacji szkoła–rodzice: od partnerstwa do współtworzenia edukacji</w:t>
      </w:r>
    </w:p>
    <w:p w14:paraId="4CF76791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badania nad relacjami edukacyjnymi, modele współpracy (Epstein, Hoover-</w:t>
      </w:r>
      <w:proofErr w:type="spellStart"/>
      <w:r w:rsidRPr="006E1035">
        <w:rPr>
          <w:rFonts w:ascii="Calibri" w:hAnsi="Calibri" w:cs="Calibri"/>
          <w:color w:val="000000"/>
        </w:rPr>
        <w:t>Dempsey</w:t>
      </w:r>
      <w:proofErr w:type="spellEnd"/>
      <w:r w:rsidRPr="006E1035">
        <w:rPr>
          <w:rFonts w:ascii="Calibri" w:hAnsi="Calibri" w:cs="Calibri"/>
          <w:color w:val="000000"/>
        </w:rPr>
        <w:t xml:space="preserve">, </w:t>
      </w:r>
      <w:proofErr w:type="spellStart"/>
      <w:r w:rsidRPr="006E1035">
        <w:rPr>
          <w:rFonts w:ascii="Calibri" w:hAnsi="Calibri" w:cs="Calibri"/>
          <w:color w:val="000000"/>
        </w:rPr>
        <w:t>Mapp</w:t>
      </w:r>
      <w:proofErr w:type="spellEnd"/>
      <w:r w:rsidRPr="006E1035">
        <w:rPr>
          <w:rFonts w:ascii="Calibri" w:hAnsi="Calibri" w:cs="Calibri"/>
          <w:color w:val="000000"/>
        </w:rPr>
        <w:t>)</w:t>
      </w:r>
    </w:p>
    <w:p w14:paraId="4A4CF1E1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2. Psychologia komunikacji interpersonalnej w relacji nauczyciel–rodzic</w:t>
      </w:r>
    </w:p>
    <w:p w14:paraId="04E8142B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teoria przywiązania, mentalizacja, komunikacja empatyczna, regulacja emocji</w:t>
      </w:r>
    </w:p>
    <w:p w14:paraId="565A576A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3. Trudne rozmowy z rodzicami: mechanizmy obronne, konflikty, eskalacja i deeskalacja</w:t>
      </w:r>
    </w:p>
    <w:p w14:paraId="62D85446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naukowe modele konfliktu, analiza transakcyjna, teoria gier w komunikacji</w:t>
      </w:r>
    </w:p>
    <w:p w14:paraId="2025E84F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4. Komunikacja międzykulturowa i różnorodność rodzin</w:t>
      </w:r>
    </w:p>
    <w:p w14:paraId="694DE13C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rodziny migracyjne, wielojęzyczne, niepełne, patchworkowe; badania nad inkluzją</w:t>
      </w:r>
    </w:p>
    <w:p w14:paraId="6BC6A006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5. Nowoczesne technologie w komunikacji z rodzicami</w:t>
      </w:r>
    </w:p>
    <w:p w14:paraId="3DF5EF3B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 xml:space="preserve">– platformy cyfrowe, e-dzienniki, </w:t>
      </w:r>
      <w:proofErr w:type="spellStart"/>
      <w:r w:rsidRPr="006E1035">
        <w:rPr>
          <w:rFonts w:ascii="Calibri" w:hAnsi="Calibri" w:cs="Calibri"/>
          <w:color w:val="000000"/>
        </w:rPr>
        <w:t>wideorozmowy</w:t>
      </w:r>
      <w:proofErr w:type="spellEnd"/>
      <w:r w:rsidRPr="006E1035">
        <w:rPr>
          <w:rFonts w:ascii="Calibri" w:hAnsi="Calibri" w:cs="Calibri"/>
          <w:color w:val="000000"/>
        </w:rPr>
        <w:t>, komunikacja asynchroniczna, etyka i bezpieczeństwo</w:t>
      </w:r>
    </w:p>
    <w:p w14:paraId="1EE7773D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6. Rodzic jako partner edukacyjny: badania nad zaangażowaniem rodziców</w:t>
      </w:r>
    </w:p>
    <w:p w14:paraId="30D6199B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 xml:space="preserve">– </w:t>
      </w:r>
      <w:proofErr w:type="spellStart"/>
      <w:r w:rsidRPr="006E1035">
        <w:rPr>
          <w:rFonts w:ascii="Calibri" w:hAnsi="Calibri" w:cs="Calibri"/>
          <w:color w:val="000000"/>
        </w:rPr>
        <w:t>evidence-based</w:t>
      </w:r>
      <w:proofErr w:type="spellEnd"/>
      <w:r w:rsidRPr="006E1035">
        <w:rPr>
          <w:rFonts w:ascii="Calibri" w:hAnsi="Calibri" w:cs="Calibri"/>
          <w:color w:val="000000"/>
        </w:rPr>
        <w:t xml:space="preserve"> </w:t>
      </w:r>
      <w:proofErr w:type="spellStart"/>
      <w:r w:rsidRPr="006E1035">
        <w:rPr>
          <w:rFonts w:ascii="Calibri" w:hAnsi="Calibri" w:cs="Calibri"/>
          <w:color w:val="000000"/>
        </w:rPr>
        <w:t>practices</w:t>
      </w:r>
      <w:proofErr w:type="spellEnd"/>
      <w:r w:rsidRPr="006E1035">
        <w:rPr>
          <w:rFonts w:ascii="Calibri" w:hAnsi="Calibri" w:cs="Calibri"/>
          <w:color w:val="000000"/>
        </w:rPr>
        <w:t>, modele współuczestnictwa, rola kapitału kulturowego</w:t>
      </w:r>
    </w:p>
    <w:p w14:paraId="20A11CDD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7. Komunikacja kryzysowa w edukacji</w:t>
      </w:r>
    </w:p>
    <w:p w14:paraId="5FDCFDAF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sytuacje trudne: przemoc, choroba, kryzysy klasowe, sytuacje nagłe; protokoły komunikacyjne</w:t>
      </w:r>
    </w:p>
    <w:p w14:paraId="74115445" w14:textId="77777777" w:rsidR="002030FB" w:rsidRPr="006E1035" w:rsidRDefault="002030FB" w:rsidP="006E1035">
      <w:pPr>
        <w:pStyle w:val="TableParagraph"/>
        <w:spacing w:line="276" w:lineRule="auto"/>
        <w:ind w:left="993"/>
        <w:rPr>
          <w:rFonts w:ascii="Calibri" w:hAnsi="Calibri" w:cs="Calibri"/>
          <w:color w:val="000000" w:themeColor="text1"/>
          <w:sz w:val="24"/>
          <w:szCs w:val="24"/>
        </w:rPr>
      </w:pPr>
    </w:p>
    <w:p w14:paraId="718846A0" w14:textId="77777777" w:rsidR="002030FB" w:rsidRPr="006E1035" w:rsidRDefault="002030FB" w:rsidP="006E1035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E2893FB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  <w:lang w:bidi="ar-SA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1. Analiza przypadków (</w:t>
      </w:r>
      <w:proofErr w:type="spellStart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case</w:t>
      </w:r>
      <w:proofErr w:type="spellEnd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studies</w:t>
      </w:r>
      <w:proofErr w:type="spellEnd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) komunikacji nauczyciel–rodzic</w:t>
      </w:r>
    </w:p>
    <w:p w14:paraId="15C1D389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praca na realnych scenariuszach, diagnoza błędów komunikacyjnych</w:t>
      </w:r>
    </w:p>
    <w:p w14:paraId="47DCEFF5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2. Symulacje rozmów z rodzicami (role-</w:t>
      </w:r>
      <w:proofErr w:type="spellStart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play</w:t>
      </w:r>
      <w:proofErr w:type="spellEnd"/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) z wykorzystaniem modeli naukowych</w:t>
      </w:r>
    </w:p>
    <w:p w14:paraId="01EE64E5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NVC, coaching edukacyjny, model GROW, analiza transakcyjna</w:t>
      </w:r>
    </w:p>
    <w:p w14:paraId="31A16555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3. Trudne rozmowy: praca z emocjami rodziców i własnymi</w:t>
      </w:r>
    </w:p>
    <w:p w14:paraId="17B933F1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techniki deeskalacji, aktywne słuchanie, parafraza, walidacja emocji</w:t>
      </w:r>
    </w:p>
    <w:p w14:paraId="370A68A9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4. Komunikacja z rodzicami dzieci ze specjalnymi potrzebami edukacyjnymi</w:t>
      </w:r>
    </w:p>
    <w:p w14:paraId="255DF982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naukowe modele współpracy, język wrażliwy, neuropsychologia rozwoju</w:t>
      </w:r>
    </w:p>
    <w:p w14:paraId="2139A919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5. Projektowanie komunikatów pisemnych i cyfrowych</w:t>
      </w:r>
    </w:p>
    <w:p w14:paraId="3C18F8C0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maile, komunikaty w e-dzienniku, newslettery, komunikacja wizualna</w:t>
      </w:r>
    </w:p>
    <w:p w14:paraId="250BC155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6. Komunikacja w sytuacjach konfliktowych i mediacje szkolne</w:t>
      </w:r>
    </w:p>
    <w:p w14:paraId="4F049CB7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mediacje rówieśnicze, mediacje nauczyciel–rodzic, techniki negocjacyjne</w:t>
      </w:r>
    </w:p>
    <w:p w14:paraId="7EFCF337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lastRenderedPageBreak/>
        <w:t>7. Warsztat: prowadzenie spotkań z rodzicami (zebrania, konsultacje, warsztaty)</w:t>
      </w:r>
    </w:p>
    <w:p w14:paraId="490B83E9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scenariusze, struktura, moderowanie dyskusji, praca z grupą dorosłych</w:t>
      </w:r>
    </w:p>
    <w:p w14:paraId="59D04FF1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8. Komunikacja międzykulturowa w praktyce</w:t>
      </w:r>
    </w:p>
    <w:p w14:paraId="2797C9A3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symulacje sytuacji z rodzinami migracyjnymi, bariery językowe, różnice kulturowe</w:t>
      </w:r>
    </w:p>
    <w:p w14:paraId="051F3A13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9. Technologie w komunikacji: tworzenie materiałów multimedialnych</w:t>
      </w:r>
    </w:p>
    <w:p w14:paraId="1A03A5CC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krótkie filmy informacyjne, infografiki, podcasty dla rodziców</w:t>
      </w:r>
    </w:p>
    <w:p w14:paraId="18FC541C" w14:textId="77777777" w:rsidR="002030FB" w:rsidRPr="006E1035" w:rsidRDefault="002030FB" w:rsidP="006E1035">
      <w:pPr>
        <w:pStyle w:val="Nagwek3"/>
        <w:spacing w:before="0"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E1035">
        <w:rPr>
          <w:rStyle w:val="Pogrubienie"/>
          <w:rFonts w:ascii="Calibri" w:hAnsi="Calibri" w:cs="Calibri"/>
          <w:b w:val="0"/>
          <w:bCs w:val="0"/>
          <w:color w:val="000000"/>
          <w:sz w:val="24"/>
          <w:szCs w:val="24"/>
        </w:rPr>
        <w:t>10. Etyka komunikacji i ochrona danych w relacji z rodzicami</w:t>
      </w:r>
    </w:p>
    <w:p w14:paraId="23337736" w14:textId="77777777" w:rsidR="002030FB" w:rsidRPr="006E1035" w:rsidRDefault="002030FB" w:rsidP="006E1035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E1035">
        <w:rPr>
          <w:rFonts w:ascii="Calibri" w:hAnsi="Calibri" w:cs="Calibri"/>
          <w:color w:val="000000"/>
        </w:rPr>
        <w:t>– RODO, granice komunikacji, odpowiedzialność nauczyciela</w:t>
      </w:r>
    </w:p>
    <w:p w14:paraId="140A4CC2" w14:textId="77777777" w:rsidR="002030FB" w:rsidRPr="006E1035" w:rsidRDefault="002030FB" w:rsidP="006E1035">
      <w:pPr>
        <w:pStyle w:val="TableParagraph"/>
        <w:spacing w:line="276" w:lineRule="auto"/>
        <w:ind w:left="993"/>
        <w:rPr>
          <w:rFonts w:ascii="Calibri" w:hAnsi="Calibri" w:cs="Calibri"/>
          <w:color w:val="000000" w:themeColor="text1"/>
          <w:sz w:val="24"/>
          <w:szCs w:val="24"/>
        </w:rPr>
      </w:pPr>
    </w:p>
    <w:p w14:paraId="3D9DE08D" w14:textId="77777777" w:rsidR="002030FB" w:rsidRPr="006E1035" w:rsidRDefault="002030FB" w:rsidP="006E1035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2030FB" w:rsidRPr="006E1035" w14:paraId="1AE706C3" w14:textId="77777777" w:rsidTr="00DB3B0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CBC5B49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106E619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który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6E1035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E1035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6E1035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773" w:type="dxa"/>
            <w:vAlign w:val="center"/>
          </w:tcPr>
          <w:p w14:paraId="50B61A2F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do</w:t>
            </w:r>
          </w:p>
          <w:p w14:paraId="75175364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efektów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</w:p>
        </w:tc>
      </w:tr>
    </w:tbl>
    <w:p w14:paraId="2BFB1BD1" w14:textId="77777777" w:rsidR="002030FB" w:rsidRPr="006E1035" w:rsidRDefault="002030FB" w:rsidP="006E103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E170F" w:rsidRPr="006E1035" w14:paraId="1F1C3535" w14:textId="77777777" w:rsidTr="00DB3B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98D0831" w14:textId="77777777" w:rsidR="00AE170F" w:rsidRPr="006E1035" w:rsidRDefault="00AE170F" w:rsidP="006E1035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5B66E482" w14:textId="52800B7A" w:rsidR="00AE170F" w:rsidRPr="006E1035" w:rsidRDefault="00AE170F" w:rsidP="006E103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C.W1</w:t>
            </w:r>
          </w:p>
        </w:tc>
        <w:tc>
          <w:tcPr>
            <w:tcW w:w="6830" w:type="dxa"/>
          </w:tcPr>
          <w:p w14:paraId="154532B2" w14:textId="77777777" w:rsidR="00AE170F" w:rsidRPr="006E1035" w:rsidRDefault="00AE170F" w:rsidP="006E1035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specyfikę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badań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nad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dzieciństwem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kontekście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wychowawczego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rozumie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procesy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komunikacji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społecznej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prawidłowości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zakłócenia</w:t>
            </w:r>
            <w:proofErr w:type="spellEnd"/>
          </w:p>
          <w:p w14:paraId="1AB6954F" w14:textId="77777777" w:rsidR="00AE170F" w:rsidRPr="006E1035" w:rsidRDefault="00AE170F" w:rsidP="006E1035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Rozumie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specyfikę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zróżnicowania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modeli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ujmowania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procesu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behawioralnego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konstruktywistycznego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emancypacyjnego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;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zadania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wczesnoszkolnej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zakresie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poprzez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umiejętny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kontakt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opiekunami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;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kierować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procesem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adaptacji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szkole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porozumieniu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wspierającymi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ten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proces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;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strategie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stymulowania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aktywności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poznawczej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wykorzystywania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zabawy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stymulowania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rolę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inicjacji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czytelniczej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teatralnej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muzycznej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plastycznej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technicznej</w:t>
            </w:r>
            <w:proofErr w:type="spellEnd"/>
          </w:p>
          <w:p w14:paraId="1559494A" w14:textId="698AA57A" w:rsidR="00AE170F" w:rsidRPr="006E1035" w:rsidRDefault="00AE170F" w:rsidP="006E103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organizacji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optymalnego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edukacyjnego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wykorzystania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codziennej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praktyce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edukacyjnej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różnorodnych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sposobów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organizowania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uczenia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nauczania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organizację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wychowawczego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uwzględnieniu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specyficznych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potrzeb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poszczególnych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grup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a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także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potrzebę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wykorzystywania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pracy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informacji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uzyskanych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jego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temat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od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specjalistów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psychologa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logopedy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pedagoga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lekarza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opiekunów</w:t>
            </w:r>
            <w:proofErr w:type="spellEnd"/>
          </w:p>
        </w:tc>
        <w:tc>
          <w:tcPr>
            <w:tcW w:w="1773" w:type="dxa"/>
          </w:tcPr>
          <w:p w14:paraId="1D5D4B3D" w14:textId="06FB38DA" w:rsidR="00AE170F" w:rsidRPr="006E1035" w:rsidRDefault="00AE170F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PPW _W03</w:t>
            </w:r>
          </w:p>
        </w:tc>
      </w:tr>
    </w:tbl>
    <w:p w14:paraId="73C13FCF" w14:textId="77777777" w:rsidR="002030FB" w:rsidRPr="006E1035" w:rsidRDefault="002030FB" w:rsidP="006E103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E170F" w:rsidRPr="006E1035" w14:paraId="7775E399" w14:textId="77777777" w:rsidTr="00DB3B0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8DCE775" w14:textId="77777777" w:rsidR="00AE170F" w:rsidRPr="006E1035" w:rsidRDefault="00AE170F" w:rsidP="006E1035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57B9CD0D" w14:textId="0DA8501E" w:rsidR="00AE170F" w:rsidRPr="006E1035" w:rsidRDefault="00AE170F" w:rsidP="006E103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C.U1</w:t>
            </w:r>
          </w:p>
        </w:tc>
        <w:tc>
          <w:tcPr>
            <w:tcW w:w="6821" w:type="dxa"/>
          </w:tcPr>
          <w:p w14:paraId="0DFC584C" w14:textId="0D1655DC" w:rsidR="00AE170F" w:rsidRPr="006E1035" w:rsidRDefault="00AE170F" w:rsidP="006E103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obserwować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sytuacje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zdarzenia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pedagogiczne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analizować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je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wykorzystując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wiedzę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psychologiczno-pedagogiczną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projektować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rozwiązania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problemów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we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współpracy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wykazując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troską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o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kulturę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etykę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wypowiedzi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Ponadto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umie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kształtować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bezpieczne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przyjazne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edukacyjne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uwzględnieniem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indywidualnych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potrzeb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uzdolnień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nastawieniem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osobowy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podmiotowy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we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współpracy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opiekunami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</w:tc>
        <w:tc>
          <w:tcPr>
            <w:tcW w:w="1773" w:type="dxa"/>
          </w:tcPr>
          <w:p w14:paraId="24D416A8" w14:textId="2CE88CEC" w:rsidR="00AE170F" w:rsidRPr="006E1035" w:rsidRDefault="00AE170F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PPW_U01</w:t>
            </w:r>
          </w:p>
        </w:tc>
      </w:tr>
    </w:tbl>
    <w:p w14:paraId="0022DD15" w14:textId="77777777" w:rsidR="002030FB" w:rsidRPr="006E1035" w:rsidRDefault="002030FB" w:rsidP="006E1035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6E103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E170F" w:rsidRPr="006E1035" w14:paraId="77EDA13D" w14:textId="77777777" w:rsidTr="00DB3B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62CF8E" w14:textId="77777777" w:rsidR="00AE170F" w:rsidRPr="006E1035" w:rsidRDefault="00AE170F" w:rsidP="006E1035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5CC1388D" w14:textId="77777777" w:rsidR="00AE170F" w:rsidRPr="006E1035" w:rsidRDefault="00AE170F" w:rsidP="006E1035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 C.K3</w:t>
            </w:r>
          </w:p>
          <w:p w14:paraId="5488209B" w14:textId="7BA35B60" w:rsidR="00AE170F" w:rsidRPr="006E1035" w:rsidRDefault="00AE170F" w:rsidP="006E103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>C.K4</w:t>
            </w:r>
          </w:p>
        </w:tc>
        <w:tc>
          <w:tcPr>
            <w:tcW w:w="6830" w:type="dxa"/>
          </w:tcPr>
          <w:p w14:paraId="0557BA13" w14:textId="44F57021" w:rsidR="00AE170F" w:rsidRPr="006E1035" w:rsidRDefault="00AE170F" w:rsidP="006E1035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t xml:space="preserve">Student jest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gotów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budowania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relacji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opartej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wzajemnym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zaufaniu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porozumiewać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osobami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różnych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środowisk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dialogowo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rozwiązywać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konflikty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Umie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budować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relację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wzajemnego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zaufania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lastRenderedPageBreak/>
              <w:t>między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wszystkimi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podmiotami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procesu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wychowania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kształcenia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opiekunami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włączać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ich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działania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sprzyjające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efektywności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nawiązać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prowadzić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efektywną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współpracę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nauczycielami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specjalistami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psychologiem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logopedą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pedagogiem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lekarzem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rodzicami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innymi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członkami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społeczności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szkolnej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lokalnej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rzecz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zapewnienia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jakości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pracy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przedszkola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6E1035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18A0BA6" w14:textId="16DB7E61" w:rsidR="00AE170F" w:rsidRPr="006E1035" w:rsidRDefault="00AE170F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sz w:val="21"/>
                <w:szCs w:val="21"/>
              </w:rPr>
              <w:lastRenderedPageBreak/>
              <w:t>PPW_K03</w:t>
            </w:r>
          </w:p>
        </w:tc>
      </w:tr>
    </w:tbl>
    <w:p w14:paraId="6EB5C311" w14:textId="77777777" w:rsidR="002030FB" w:rsidRPr="006E1035" w:rsidRDefault="002030FB" w:rsidP="006E1035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E094D0D" w14:textId="77777777" w:rsidR="002030FB" w:rsidRPr="006E1035" w:rsidRDefault="002030FB" w:rsidP="006E103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2030FB" w:rsidRPr="006E1035" w14:paraId="22805145" w14:textId="77777777" w:rsidTr="00DB3B0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5DDB886" w14:textId="77777777" w:rsidR="002030FB" w:rsidRPr="006E1035" w:rsidRDefault="002030FB" w:rsidP="006E1035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5FCCD7D" w14:textId="5ED44B5B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E6401F6" w14:textId="77777777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1DAC1422" w14:textId="77777777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8D270D" w14:textId="77777777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5B202198" w14:textId="115BC8F0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871499A" w14:textId="093861BA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D21532B" w14:textId="5309DB6F" w:rsidR="002030FB" w:rsidRPr="006E1035" w:rsidRDefault="002030FB" w:rsidP="006E10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FBA83D5" w14:textId="77777777" w:rsidR="002030FB" w:rsidRPr="006E1035" w:rsidRDefault="002030FB" w:rsidP="006E103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2030FB" w:rsidRPr="006E1035" w14:paraId="0E8CB889" w14:textId="77777777" w:rsidTr="00DB3B0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1604BF6" w14:textId="77777777" w:rsidR="002030FB" w:rsidRPr="006E1035" w:rsidRDefault="002030FB" w:rsidP="006E1035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64EDE15" w14:textId="77777777" w:rsidR="002030FB" w:rsidRPr="006E1035" w:rsidRDefault="002030FB" w:rsidP="006E1035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AAA8A92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B92CCB2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9C39158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ABBE27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AAA832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0371B0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A2D3996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40728B9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B23D5E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E8F1CD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C911738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34B6B4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251FECB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A87EB2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1116168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D2BE75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E142A8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C6EAB2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72662F6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AF6F54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34EBBF0" w14:textId="77777777" w:rsidR="002030FB" w:rsidRPr="006E1035" w:rsidRDefault="002030FB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A50F0" w:rsidRPr="006E1035" w14:paraId="6BB87A2B" w14:textId="77777777" w:rsidTr="00D97B09">
        <w:trPr>
          <w:jc w:val="center"/>
        </w:trPr>
        <w:tc>
          <w:tcPr>
            <w:tcW w:w="1237" w:type="dxa"/>
            <w:shd w:val="clear" w:color="auto" w:fill="ECF1F8"/>
          </w:tcPr>
          <w:p w14:paraId="47902B26" w14:textId="1387706F" w:rsidR="005A50F0" w:rsidRPr="006E1035" w:rsidRDefault="005A50F0" w:rsidP="006E10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0D4204F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E81F7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0BC484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7EC84E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D735B3" w14:textId="1F1FAFE6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33D3F1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569C11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AE1803" w14:textId="15DBB9D8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8DBEAC7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BD44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7CBC5E7" w14:textId="64CC674D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73ED7B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6A7B3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0616FF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ACED96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2348C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AB66A9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8E4AF9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DEE34F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C3380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490E5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A50F0" w:rsidRPr="006E1035" w14:paraId="79A6118F" w14:textId="77777777" w:rsidTr="00D97B09">
        <w:trPr>
          <w:jc w:val="center"/>
        </w:trPr>
        <w:tc>
          <w:tcPr>
            <w:tcW w:w="1237" w:type="dxa"/>
            <w:shd w:val="clear" w:color="auto" w:fill="ECF1F8"/>
          </w:tcPr>
          <w:p w14:paraId="1F33BDFB" w14:textId="7E34CB39" w:rsidR="005A50F0" w:rsidRPr="006E1035" w:rsidRDefault="005A50F0" w:rsidP="006E10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0C117D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07B0F1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1BE0CC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8BC462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F9A802" w14:textId="1DABC1EE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AF4EB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6B6ADE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EF9CE4" w14:textId="29755FD3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1562B34B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84FD4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6F4FC4F" w14:textId="10A3E871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803E09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D8C938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AC3D0B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AE7E5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3214BF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5292E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DA14D0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5D3D30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013B2B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47CD91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A50F0" w:rsidRPr="006E1035" w14:paraId="4E188C1C" w14:textId="77777777" w:rsidTr="00D97B09">
        <w:trPr>
          <w:jc w:val="center"/>
        </w:trPr>
        <w:tc>
          <w:tcPr>
            <w:tcW w:w="1237" w:type="dxa"/>
            <w:shd w:val="clear" w:color="auto" w:fill="ECF1F8"/>
          </w:tcPr>
          <w:p w14:paraId="72FC8BA3" w14:textId="0603741C" w:rsidR="005A50F0" w:rsidRPr="006E1035" w:rsidRDefault="005A50F0" w:rsidP="006E10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D85F39C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DF8A33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5C142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93EF0C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4672C2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AD3652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09CA53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A38028" w14:textId="16E9D8A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9786C9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EB2343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6B4C0F2" w14:textId="7B18E700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5AC447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28B2C2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5E8396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EAD36E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BDF6CE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B2207D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954B94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814375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05BF6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8D0C2A" w14:textId="7777777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98C8251" w14:textId="77777777" w:rsidR="002030FB" w:rsidRPr="006E1035" w:rsidRDefault="002030FB" w:rsidP="006E1035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6E1035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3E702E80" w14:textId="77777777" w:rsidR="002030FB" w:rsidRPr="006E1035" w:rsidRDefault="002030FB" w:rsidP="006E1035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B4AC81" w14:textId="77777777" w:rsidR="002030FB" w:rsidRPr="006E1035" w:rsidRDefault="002030FB" w:rsidP="006E1035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5E4AC00E" w14:textId="77777777" w:rsidR="002030FB" w:rsidRPr="006E1035" w:rsidRDefault="002030FB" w:rsidP="006E1035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6E1035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2030FB" w:rsidRPr="006E1035" w14:paraId="51507AE7" w14:textId="77777777" w:rsidTr="00DB3B09">
        <w:trPr>
          <w:jc w:val="center"/>
        </w:trPr>
        <w:tc>
          <w:tcPr>
            <w:tcW w:w="961" w:type="dxa"/>
          </w:tcPr>
          <w:p w14:paraId="74B6C834" w14:textId="77777777" w:rsidR="002030FB" w:rsidRPr="006E1035" w:rsidRDefault="002030FB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232B5B0B" w14:textId="77777777" w:rsidR="002030FB" w:rsidRPr="006E1035" w:rsidRDefault="002030FB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A50F0" w:rsidRPr="006E1035" w14:paraId="316DDFD8" w14:textId="77777777" w:rsidTr="00DB3B09">
        <w:trPr>
          <w:jc w:val="center"/>
        </w:trPr>
        <w:tc>
          <w:tcPr>
            <w:tcW w:w="961" w:type="dxa"/>
          </w:tcPr>
          <w:p w14:paraId="1787DBD1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208A9FB" w14:textId="2F6DCAC5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50-60%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  <w:proofErr w:type="spellEnd"/>
          </w:p>
        </w:tc>
      </w:tr>
      <w:tr w:rsidR="005A50F0" w:rsidRPr="006E1035" w14:paraId="6A5D320E" w14:textId="77777777" w:rsidTr="00DB3B09">
        <w:trPr>
          <w:jc w:val="center"/>
        </w:trPr>
        <w:tc>
          <w:tcPr>
            <w:tcW w:w="961" w:type="dxa"/>
          </w:tcPr>
          <w:p w14:paraId="5F313D41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F07D401" w14:textId="2208B365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61-70%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  <w:proofErr w:type="spellEnd"/>
          </w:p>
        </w:tc>
      </w:tr>
      <w:tr w:rsidR="005A50F0" w:rsidRPr="006E1035" w14:paraId="4CD91699" w14:textId="77777777" w:rsidTr="00DB3B09">
        <w:trPr>
          <w:jc w:val="center"/>
        </w:trPr>
        <w:tc>
          <w:tcPr>
            <w:tcW w:w="961" w:type="dxa"/>
          </w:tcPr>
          <w:p w14:paraId="1456417E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C1B42A8" w14:textId="42D6FCA3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71-80%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  <w:proofErr w:type="spellEnd"/>
          </w:p>
        </w:tc>
      </w:tr>
      <w:tr w:rsidR="005A50F0" w:rsidRPr="006E1035" w14:paraId="475852C2" w14:textId="77777777" w:rsidTr="00DB3B09">
        <w:trPr>
          <w:jc w:val="center"/>
        </w:trPr>
        <w:tc>
          <w:tcPr>
            <w:tcW w:w="961" w:type="dxa"/>
          </w:tcPr>
          <w:p w14:paraId="3F44D72E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EFFD341" w14:textId="4CA6D5FA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81-90%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  <w:proofErr w:type="spellEnd"/>
          </w:p>
        </w:tc>
      </w:tr>
      <w:tr w:rsidR="005A50F0" w:rsidRPr="006E1035" w14:paraId="1315FAD2" w14:textId="77777777" w:rsidTr="00DB3B09">
        <w:trPr>
          <w:jc w:val="center"/>
        </w:trPr>
        <w:tc>
          <w:tcPr>
            <w:tcW w:w="961" w:type="dxa"/>
          </w:tcPr>
          <w:p w14:paraId="226BB6C4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94F5253" w14:textId="376BACB7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91-100%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</w:tbl>
    <w:p w14:paraId="4D43F466" w14:textId="77777777" w:rsidR="002030FB" w:rsidRPr="006E1035" w:rsidRDefault="002030FB" w:rsidP="006E1035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4303CA0A" w14:textId="77777777" w:rsidR="002030FB" w:rsidRPr="006E1035" w:rsidRDefault="002030FB" w:rsidP="006E1035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6E1035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2030FB" w:rsidRPr="006E1035" w14:paraId="4DE72E97" w14:textId="77777777" w:rsidTr="00DB3B09">
        <w:trPr>
          <w:jc w:val="center"/>
        </w:trPr>
        <w:tc>
          <w:tcPr>
            <w:tcW w:w="953" w:type="dxa"/>
          </w:tcPr>
          <w:p w14:paraId="036ACB70" w14:textId="77777777" w:rsidR="002030FB" w:rsidRPr="006E1035" w:rsidRDefault="002030FB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330B2715" w14:textId="77777777" w:rsidR="002030FB" w:rsidRPr="006E1035" w:rsidRDefault="002030FB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A50F0" w:rsidRPr="006E1035" w14:paraId="4B2C0B18" w14:textId="77777777" w:rsidTr="00DB3B09">
        <w:trPr>
          <w:jc w:val="center"/>
        </w:trPr>
        <w:tc>
          <w:tcPr>
            <w:tcW w:w="953" w:type="dxa"/>
          </w:tcPr>
          <w:p w14:paraId="38F32827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3583D14" w14:textId="4C88460B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50-60%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za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5A50F0" w:rsidRPr="006E1035" w14:paraId="3BB4F689" w14:textId="77777777" w:rsidTr="00DB3B09">
        <w:trPr>
          <w:jc w:val="center"/>
        </w:trPr>
        <w:tc>
          <w:tcPr>
            <w:tcW w:w="953" w:type="dxa"/>
          </w:tcPr>
          <w:p w14:paraId="73B287F5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316C5F4" w14:textId="5F94C23E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61-70%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za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</w:p>
        </w:tc>
      </w:tr>
      <w:tr w:rsidR="005A50F0" w:rsidRPr="006E1035" w14:paraId="15E28F9F" w14:textId="77777777" w:rsidTr="00DB3B09">
        <w:trPr>
          <w:jc w:val="center"/>
        </w:trPr>
        <w:tc>
          <w:tcPr>
            <w:tcW w:w="953" w:type="dxa"/>
          </w:tcPr>
          <w:p w14:paraId="2862B7E5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E3582A9" w14:textId="2579BB15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71-80%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za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I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</w:p>
        </w:tc>
      </w:tr>
      <w:tr w:rsidR="005A50F0" w:rsidRPr="006E1035" w14:paraId="7C60FD0F" w14:textId="77777777" w:rsidTr="00DB3B09">
        <w:trPr>
          <w:jc w:val="center"/>
        </w:trPr>
        <w:tc>
          <w:tcPr>
            <w:tcW w:w="953" w:type="dxa"/>
          </w:tcPr>
          <w:p w14:paraId="2FAC94C3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AD3DA0E" w14:textId="6FEAB7FE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81-90%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za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</w:p>
        </w:tc>
      </w:tr>
      <w:tr w:rsidR="005A50F0" w:rsidRPr="006E1035" w14:paraId="59AC705B" w14:textId="77777777" w:rsidTr="00DB3B09">
        <w:trPr>
          <w:jc w:val="center"/>
        </w:trPr>
        <w:tc>
          <w:tcPr>
            <w:tcW w:w="953" w:type="dxa"/>
          </w:tcPr>
          <w:p w14:paraId="2FD92E92" w14:textId="77777777" w:rsidR="005A50F0" w:rsidRPr="006E1035" w:rsidRDefault="005A50F0" w:rsidP="006E103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9DC7620" w14:textId="4F7EC749" w:rsidR="005A50F0" w:rsidRPr="006E1035" w:rsidRDefault="005A50F0" w:rsidP="006E10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Uzyskał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91-100%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wyniku</w:t>
            </w:r>
            <w:proofErr w:type="spellEnd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za </w:t>
            </w:r>
            <w:proofErr w:type="spellStart"/>
            <w:r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projekt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795357" w:rsidRPr="006E10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</w:p>
        </w:tc>
      </w:tr>
    </w:tbl>
    <w:p w14:paraId="7AEFD3B7" w14:textId="72639590" w:rsidR="002030FB" w:rsidRPr="006E1035" w:rsidRDefault="002030FB" w:rsidP="006E1035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E103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2030FB" w:rsidRPr="006E1035" w14:paraId="74C175A1" w14:textId="77777777" w:rsidTr="00DB3B0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973" w14:textId="77777777" w:rsidR="002030FB" w:rsidRPr="006E1035" w:rsidRDefault="002030FB" w:rsidP="006E1035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BCF4849" w14:textId="77777777" w:rsidR="002030FB" w:rsidRPr="006E1035" w:rsidRDefault="002030FB" w:rsidP="006E1035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5A150DDB" w14:textId="77777777" w:rsidR="002030FB" w:rsidRPr="006E1035" w:rsidRDefault="002030FB" w:rsidP="006E1035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5A50F0" w:rsidRPr="006E1035" w14:paraId="05DDCED8" w14:textId="77777777" w:rsidTr="00DB3B0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CA90FB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28D1D0" w14:textId="7FD6971B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305F03B" w14:textId="666FF3BF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30</w:t>
            </w:r>
          </w:p>
        </w:tc>
      </w:tr>
      <w:tr w:rsidR="005A50F0" w:rsidRPr="006E1035" w14:paraId="2D4D6E13" w14:textId="77777777" w:rsidTr="00DB3B09">
        <w:trPr>
          <w:trHeight w:val="285"/>
          <w:jc w:val="center"/>
        </w:trPr>
        <w:tc>
          <w:tcPr>
            <w:tcW w:w="5499" w:type="dxa"/>
          </w:tcPr>
          <w:p w14:paraId="2954EBEB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wykładach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EB59BB" w14:textId="6FE6D9D9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4DE4017" w14:textId="06405684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10</w:t>
            </w:r>
          </w:p>
        </w:tc>
      </w:tr>
      <w:tr w:rsidR="005A50F0" w:rsidRPr="006E1035" w14:paraId="36B9AF2F" w14:textId="77777777" w:rsidTr="00DB3B09">
        <w:trPr>
          <w:trHeight w:val="282"/>
          <w:jc w:val="center"/>
        </w:trPr>
        <w:tc>
          <w:tcPr>
            <w:tcW w:w="5499" w:type="dxa"/>
          </w:tcPr>
          <w:p w14:paraId="0E849FD4" w14:textId="7CAA59B6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</w:p>
        </w:tc>
        <w:tc>
          <w:tcPr>
            <w:tcW w:w="2172" w:type="dxa"/>
            <w:vAlign w:val="center"/>
          </w:tcPr>
          <w:p w14:paraId="10F44217" w14:textId="6D43C304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05981712" w14:textId="5B9D7214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20</w:t>
            </w:r>
          </w:p>
        </w:tc>
      </w:tr>
      <w:tr w:rsidR="005A50F0" w:rsidRPr="006E1035" w14:paraId="78431261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6B878FA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05F52B" w14:textId="422E4C3F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9B7778" w14:textId="052FE4B5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70</w:t>
            </w:r>
          </w:p>
        </w:tc>
      </w:tr>
      <w:tr w:rsidR="005A50F0" w:rsidRPr="006E1035" w14:paraId="246741EA" w14:textId="77777777" w:rsidTr="00DB3B09">
        <w:trPr>
          <w:trHeight w:val="282"/>
          <w:jc w:val="center"/>
        </w:trPr>
        <w:tc>
          <w:tcPr>
            <w:tcW w:w="5499" w:type="dxa"/>
          </w:tcPr>
          <w:p w14:paraId="402500A2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wykładu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696282E" w14:textId="1965A2BD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9906B0B" w14:textId="6B20DBDD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15</w:t>
            </w:r>
          </w:p>
        </w:tc>
      </w:tr>
      <w:tr w:rsidR="005A50F0" w:rsidRPr="006E1035" w14:paraId="471C18FA" w14:textId="77777777" w:rsidTr="00DB3B09">
        <w:trPr>
          <w:trHeight w:val="285"/>
          <w:jc w:val="center"/>
        </w:trPr>
        <w:tc>
          <w:tcPr>
            <w:tcW w:w="5499" w:type="dxa"/>
          </w:tcPr>
          <w:p w14:paraId="28587B56" w14:textId="408348A3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14:paraId="65805719" w14:textId="669F97C2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079A5784" w14:textId="138DCBAA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20</w:t>
            </w:r>
          </w:p>
        </w:tc>
      </w:tr>
      <w:tr w:rsidR="005A50F0" w:rsidRPr="006E1035" w14:paraId="31657B0D" w14:textId="77777777" w:rsidTr="00DB3B09">
        <w:trPr>
          <w:trHeight w:val="282"/>
          <w:jc w:val="center"/>
        </w:trPr>
        <w:tc>
          <w:tcPr>
            <w:tcW w:w="5499" w:type="dxa"/>
          </w:tcPr>
          <w:p w14:paraId="1BF7073D" w14:textId="1F7C130C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EDD6F85" w14:textId="41CAF899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00C42A5" w14:textId="22AFD622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15</w:t>
            </w:r>
          </w:p>
        </w:tc>
      </w:tr>
      <w:tr w:rsidR="005A50F0" w:rsidRPr="006E1035" w14:paraId="343634BB" w14:textId="77777777" w:rsidTr="00DB3B09">
        <w:trPr>
          <w:trHeight w:val="285"/>
          <w:jc w:val="center"/>
        </w:trPr>
        <w:tc>
          <w:tcPr>
            <w:tcW w:w="5499" w:type="dxa"/>
          </w:tcPr>
          <w:p w14:paraId="1D2E63A9" w14:textId="224C8074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materiałów do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72" w:type="dxa"/>
            <w:vAlign w:val="center"/>
          </w:tcPr>
          <w:p w14:paraId="17B21E3E" w14:textId="7ED95702" w:rsidR="005A50F0" w:rsidRPr="006E1035" w:rsidRDefault="005A50F0" w:rsidP="006E1035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          </w:t>
            </w:r>
            <w:r w:rsidR="008F230C"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         </w:t>
            </w: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73EEDD1" w14:textId="4D566A3A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15</w:t>
            </w:r>
          </w:p>
        </w:tc>
      </w:tr>
      <w:tr w:rsidR="005A50F0" w:rsidRPr="006E1035" w14:paraId="665945BF" w14:textId="77777777" w:rsidTr="00DB3B09">
        <w:trPr>
          <w:trHeight w:val="282"/>
          <w:jc w:val="center"/>
        </w:trPr>
        <w:tc>
          <w:tcPr>
            <w:tcW w:w="5499" w:type="dxa"/>
          </w:tcPr>
          <w:p w14:paraId="1E91C08E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prezentacji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multimedialnej</w:t>
            </w:r>
            <w:proofErr w:type="spellEnd"/>
            <w:r w:rsidRPr="006E103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894BA29" w14:textId="07361F92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CB6A809" w14:textId="4265D81D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5</w:t>
            </w:r>
          </w:p>
        </w:tc>
      </w:tr>
      <w:tr w:rsidR="005A50F0" w:rsidRPr="006E1035" w14:paraId="0A4C0854" w14:textId="77777777" w:rsidTr="00DB3B0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7215AA5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9F23E9" w14:textId="5820B397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3195C8" w14:textId="799686A3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100</w:t>
            </w:r>
          </w:p>
        </w:tc>
      </w:tr>
      <w:tr w:rsidR="005A50F0" w:rsidRPr="006E1035" w14:paraId="64A4632A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E83CEF" w14:textId="77777777" w:rsidR="005A50F0" w:rsidRPr="006E1035" w:rsidRDefault="005A50F0" w:rsidP="006E103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6E103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5765C10" w14:textId="1EB812CE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B6B758" w14:textId="16B6186B" w:rsidR="005A50F0" w:rsidRPr="006E1035" w:rsidRDefault="005A50F0" w:rsidP="006E10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E1035">
              <w:rPr>
                <w:rFonts w:ascii="Calibri" w:hAnsi="Calibri" w:cs="Calibri"/>
                <w:bCs/>
                <w:iCs/>
                <w:sz w:val="21"/>
                <w:szCs w:val="21"/>
              </w:rPr>
              <w:t>4</w:t>
            </w:r>
          </w:p>
        </w:tc>
      </w:tr>
    </w:tbl>
    <w:p w14:paraId="117D24F1" w14:textId="77777777" w:rsidR="002030FB" w:rsidRPr="006E1035" w:rsidRDefault="002030FB" w:rsidP="006E1035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6E1035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8FEED7F" w14:textId="77777777" w:rsidR="002030FB" w:rsidRPr="006E1035" w:rsidRDefault="002030FB" w:rsidP="006E1035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6E103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6E1035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36E9E09A" w14:textId="77777777" w:rsidR="002030FB" w:rsidRPr="006E1035" w:rsidRDefault="002030FB" w:rsidP="006E103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6E1035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6E1035">
        <w:rPr>
          <w:rFonts w:ascii="Calibri" w:hAnsi="Calibri" w:cs="Calibri"/>
          <w:iCs/>
          <w:sz w:val="21"/>
          <w:szCs w:val="21"/>
        </w:rPr>
        <w:t>…………………..</w:t>
      </w:r>
    </w:p>
    <w:p w14:paraId="29DA3B39" w14:textId="77777777" w:rsidR="009C1951" w:rsidRPr="006E1035" w:rsidRDefault="009C1951" w:rsidP="006E1035">
      <w:pPr>
        <w:spacing w:line="276" w:lineRule="auto"/>
        <w:rPr>
          <w:rFonts w:ascii="Calibri" w:hAnsi="Calibri" w:cs="Calibri"/>
        </w:rPr>
      </w:pPr>
    </w:p>
    <w:sectPr w:rsidR="009C1951" w:rsidRPr="006E1035" w:rsidSect="002030F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60F"/>
    <w:multiLevelType w:val="hybridMultilevel"/>
    <w:tmpl w:val="BF166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 w15:restartNumberingAfterBreak="0">
    <w:nsid w:val="2B0925CC"/>
    <w:multiLevelType w:val="hybridMultilevel"/>
    <w:tmpl w:val="736C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F335782"/>
    <w:multiLevelType w:val="hybridMultilevel"/>
    <w:tmpl w:val="B8C84E9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5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8"/>
  </w:num>
  <w:num w:numId="2" w16cid:durableId="1443724675">
    <w:abstractNumId w:val="9"/>
  </w:num>
  <w:num w:numId="3" w16cid:durableId="26026909">
    <w:abstractNumId w:val="13"/>
  </w:num>
  <w:num w:numId="4" w16cid:durableId="241456231">
    <w:abstractNumId w:val="4"/>
  </w:num>
  <w:num w:numId="5" w16cid:durableId="1594127586">
    <w:abstractNumId w:val="10"/>
  </w:num>
  <w:num w:numId="6" w16cid:durableId="486363350">
    <w:abstractNumId w:val="12"/>
  </w:num>
  <w:num w:numId="7" w16cid:durableId="1811939460">
    <w:abstractNumId w:val="11"/>
  </w:num>
  <w:num w:numId="8" w16cid:durableId="337974734">
    <w:abstractNumId w:val="7"/>
  </w:num>
  <w:num w:numId="9" w16cid:durableId="1035735083">
    <w:abstractNumId w:val="3"/>
  </w:num>
  <w:num w:numId="10" w16cid:durableId="1984236075">
    <w:abstractNumId w:val="6"/>
  </w:num>
  <w:num w:numId="11" w16cid:durableId="142279566">
    <w:abstractNumId w:val="1"/>
  </w:num>
  <w:num w:numId="12" w16cid:durableId="1357584615">
    <w:abstractNumId w:val="0"/>
  </w:num>
  <w:num w:numId="13" w16cid:durableId="685449639">
    <w:abstractNumId w:val="2"/>
  </w:num>
  <w:num w:numId="14" w16cid:durableId="423380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FB"/>
    <w:rsid w:val="000754E1"/>
    <w:rsid w:val="002030FB"/>
    <w:rsid w:val="002270E0"/>
    <w:rsid w:val="00250203"/>
    <w:rsid w:val="002E1090"/>
    <w:rsid w:val="0046715D"/>
    <w:rsid w:val="00517918"/>
    <w:rsid w:val="005A50F0"/>
    <w:rsid w:val="006111D5"/>
    <w:rsid w:val="006E1035"/>
    <w:rsid w:val="00733CC1"/>
    <w:rsid w:val="00745558"/>
    <w:rsid w:val="00776EE4"/>
    <w:rsid w:val="00795357"/>
    <w:rsid w:val="008F230C"/>
    <w:rsid w:val="009C1951"/>
    <w:rsid w:val="009D6874"/>
    <w:rsid w:val="00AE170F"/>
    <w:rsid w:val="00B46B5C"/>
    <w:rsid w:val="00C900E5"/>
    <w:rsid w:val="00EF081A"/>
    <w:rsid w:val="00EF6761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50AF"/>
  <w15:chartTrackingRefBased/>
  <w15:docId w15:val="{F64EE1A7-6139-6047-86D2-04D6FB5A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0F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0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0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0F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30F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030FB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30FB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030FB"/>
  </w:style>
  <w:style w:type="table" w:styleId="Tabela-Siatka">
    <w:name w:val="Table Grid"/>
    <w:basedOn w:val="Standardowy"/>
    <w:uiPriority w:val="39"/>
    <w:rsid w:val="002030F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2030FB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2030FB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character" w:styleId="Pogrubienie">
    <w:name w:val="Strong"/>
    <w:basedOn w:val="Domylnaczcionkaakapitu"/>
    <w:uiPriority w:val="22"/>
    <w:qFormat/>
    <w:rsid w:val="002030FB"/>
    <w:rPr>
      <w:b/>
      <w:bCs/>
    </w:rPr>
  </w:style>
  <w:style w:type="paragraph" w:styleId="NormalnyWeb">
    <w:name w:val="Normal (Web)"/>
    <w:basedOn w:val="Normalny"/>
    <w:uiPriority w:val="99"/>
    <w:unhideWhenUsed/>
    <w:rsid w:val="002030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95pt2">
    <w:name w:val="Body text (3) + 9;5 pt2"/>
    <w:rsid w:val="00AE1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Izabela Jaros</cp:lastModifiedBy>
  <cp:revision>2</cp:revision>
  <dcterms:created xsi:type="dcterms:W3CDTF">2026-06-25T04:02:00Z</dcterms:created>
  <dcterms:modified xsi:type="dcterms:W3CDTF">2026-06-25T04:02:00Z</dcterms:modified>
</cp:coreProperties>
</file>