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A73A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022401A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D01EBBB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BD26F3" w14:textId="743ADC6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939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93996" w:rsidRPr="00E939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0112-3PPW-E3.2-MEMAT</w:t>
      </w:r>
    </w:p>
    <w:p w14:paraId="7C8BECB9" w14:textId="48F21A3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E93996">
        <w:rPr>
          <w:rFonts w:asciiTheme="minorHAnsi" w:hAnsiTheme="minorHAnsi" w:cstheme="minorHAnsi"/>
          <w:b/>
          <w:bCs/>
          <w:color w:val="000000" w:themeColor="text1"/>
        </w:rPr>
        <w:t xml:space="preserve"> Metodyka edukacji matematycznej w klasach I-III</w:t>
      </w:r>
    </w:p>
    <w:p w14:paraId="1F057B1B" w14:textId="227D50E3" w:rsidR="004838B3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E9399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E93996">
        <w:rPr>
          <w:b/>
          <w:bCs/>
          <w:i w:val="0"/>
          <w:iCs/>
          <w:color w:val="000000" w:themeColor="text1"/>
        </w:rPr>
        <w:t>Methodology</w:t>
      </w:r>
      <w:proofErr w:type="spellEnd"/>
      <w:r w:rsidR="00E93996">
        <w:rPr>
          <w:b/>
          <w:bCs/>
          <w:i w:val="0"/>
          <w:iCs/>
          <w:color w:val="000000" w:themeColor="text1"/>
        </w:rPr>
        <w:t xml:space="preserve"> of Mathematical </w:t>
      </w:r>
      <w:proofErr w:type="spellStart"/>
      <w:r w:rsidR="00E93996">
        <w:rPr>
          <w:b/>
          <w:bCs/>
          <w:i w:val="0"/>
          <w:iCs/>
          <w:color w:val="000000" w:themeColor="text1"/>
        </w:rPr>
        <w:t>Education</w:t>
      </w:r>
      <w:proofErr w:type="spellEnd"/>
      <w:r w:rsidR="00E93996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E93996">
        <w:rPr>
          <w:b/>
          <w:bCs/>
          <w:i w:val="0"/>
          <w:iCs/>
          <w:color w:val="000000" w:themeColor="text1"/>
        </w:rPr>
        <w:t>Grades</w:t>
      </w:r>
      <w:proofErr w:type="spellEnd"/>
      <w:r w:rsidR="00E93996">
        <w:rPr>
          <w:b/>
          <w:bCs/>
          <w:i w:val="0"/>
          <w:iCs/>
          <w:color w:val="000000" w:themeColor="text1"/>
        </w:rPr>
        <w:t xml:space="preserve"> I-III</w:t>
      </w:r>
    </w:p>
    <w:p w14:paraId="3050851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815FD" w:rsidRPr="00341AC4" w14:paraId="5AB2A8AA" w14:textId="77777777" w:rsidTr="004C2D66">
        <w:trPr>
          <w:trHeight w:val="282"/>
          <w:jc w:val="center"/>
        </w:trPr>
        <w:tc>
          <w:tcPr>
            <w:tcW w:w="4742" w:type="dxa"/>
          </w:tcPr>
          <w:p w14:paraId="1C0D90E1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F7BC7F4" w14:textId="65738AB0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edagogika przedszkolna i wczesnoszkolna</w:t>
            </w:r>
          </w:p>
        </w:tc>
      </w:tr>
      <w:tr w:rsidR="00E815FD" w:rsidRPr="00341AC4" w14:paraId="5DDA4C54" w14:textId="77777777" w:rsidTr="004C2D66">
        <w:trPr>
          <w:trHeight w:val="285"/>
          <w:jc w:val="center"/>
        </w:trPr>
        <w:tc>
          <w:tcPr>
            <w:tcW w:w="4742" w:type="dxa"/>
          </w:tcPr>
          <w:p w14:paraId="12FD7779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0DD1E26" w14:textId="1C9C642C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</w:t>
            </w: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tudia stacjonarne /studia niestacjonarne</w:t>
            </w:r>
          </w:p>
        </w:tc>
      </w:tr>
      <w:tr w:rsidR="00E815FD" w:rsidRPr="00341AC4" w14:paraId="50C556D8" w14:textId="77777777" w:rsidTr="004C2D66">
        <w:trPr>
          <w:trHeight w:val="285"/>
          <w:jc w:val="center"/>
        </w:trPr>
        <w:tc>
          <w:tcPr>
            <w:tcW w:w="4742" w:type="dxa"/>
          </w:tcPr>
          <w:p w14:paraId="1AAF1905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A5F9AE0" w14:textId="36BBA47B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ednolite studia magisterskie</w:t>
            </w:r>
          </w:p>
        </w:tc>
      </w:tr>
      <w:tr w:rsidR="00E815FD" w:rsidRPr="00341AC4" w14:paraId="6AD96470" w14:textId="77777777" w:rsidTr="004C2D66">
        <w:trPr>
          <w:trHeight w:val="285"/>
          <w:jc w:val="center"/>
        </w:trPr>
        <w:tc>
          <w:tcPr>
            <w:tcW w:w="4742" w:type="dxa"/>
          </w:tcPr>
          <w:p w14:paraId="3DA183A5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8442F59" w14:textId="3E7D78A9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</w:t>
            </w: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gólnoakademicki</w:t>
            </w:r>
            <w:proofErr w:type="spellEnd"/>
          </w:p>
        </w:tc>
      </w:tr>
      <w:tr w:rsidR="00E815FD" w:rsidRPr="00341AC4" w14:paraId="3CCE4F40" w14:textId="77777777" w:rsidTr="004C2D66">
        <w:trPr>
          <w:trHeight w:val="282"/>
          <w:jc w:val="center"/>
        </w:trPr>
        <w:tc>
          <w:tcPr>
            <w:tcW w:w="4742" w:type="dxa"/>
          </w:tcPr>
          <w:p w14:paraId="30EF0750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CF84DD2" w14:textId="6E8ACE4C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Beata Bugajska-Jaszczołt</w:t>
            </w:r>
          </w:p>
        </w:tc>
      </w:tr>
      <w:tr w:rsidR="00E815FD" w:rsidRPr="00341AC4" w14:paraId="5E7EB665" w14:textId="77777777" w:rsidTr="004C2D66">
        <w:trPr>
          <w:trHeight w:val="285"/>
          <w:jc w:val="center"/>
        </w:trPr>
        <w:tc>
          <w:tcPr>
            <w:tcW w:w="4742" w:type="dxa"/>
          </w:tcPr>
          <w:p w14:paraId="51C31B8C" w14:textId="77777777" w:rsidR="00E815FD" w:rsidRPr="00341AC4" w:rsidRDefault="00E815FD" w:rsidP="00E815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504A6C5" w14:textId="5E1930D2" w:rsidR="00E815FD" w:rsidRPr="00341AC4" w:rsidRDefault="00E815FD" w:rsidP="00E815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beata.bugajska-jaszczolt@ujk.edu.pl</w:t>
            </w:r>
          </w:p>
        </w:tc>
      </w:tr>
    </w:tbl>
    <w:p w14:paraId="3E2830E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9E9ACE1" w14:textId="77777777" w:rsidTr="00363F81">
        <w:trPr>
          <w:trHeight w:val="285"/>
          <w:jc w:val="center"/>
        </w:trPr>
        <w:tc>
          <w:tcPr>
            <w:tcW w:w="3467" w:type="dxa"/>
          </w:tcPr>
          <w:p w14:paraId="26EA1E6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E9D76F6" w14:textId="2E2684E4" w:rsidR="000746C5" w:rsidRPr="00341AC4" w:rsidRDefault="00E815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2B79D779" w14:textId="77777777" w:rsidTr="00363F81">
        <w:trPr>
          <w:trHeight w:val="282"/>
          <w:jc w:val="center"/>
        </w:trPr>
        <w:tc>
          <w:tcPr>
            <w:tcW w:w="3467" w:type="dxa"/>
          </w:tcPr>
          <w:p w14:paraId="149A3B2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BDB69E1" w14:textId="6EDD0456" w:rsidR="000746C5" w:rsidRPr="00E815FD" w:rsidRDefault="00E815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Wiadomości i umiejętności z</w:t>
            </w: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zakresu </w:t>
            </w:r>
            <w:r w:rsidRPr="00E815F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Podstaw matematyki</w:t>
            </w: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oraz </w:t>
            </w:r>
            <w:r w:rsidRPr="00E815F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Metodyki edukacji matematycznej w przedszkolu</w:t>
            </w:r>
          </w:p>
        </w:tc>
      </w:tr>
    </w:tbl>
    <w:p w14:paraId="7C4C04C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815FD" w:rsidRPr="00341AC4" w14:paraId="78179CA9" w14:textId="77777777" w:rsidTr="00402BCD">
        <w:trPr>
          <w:trHeight w:val="285"/>
          <w:jc w:val="center"/>
        </w:trPr>
        <w:tc>
          <w:tcPr>
            <w:tcW w:w="3466" w:type="dxa"/>
          </w:tcPr>
          <w:p w14:paraId="0B6180D3" w14:textId="77777777" w:rsidR="00E815FD" w:rsidRPr="00341AC4" w:rsidRDefault="00E815FD" w:rsidP="00E815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697C970" w14:textId="172B3140" w:rsidR="00E815FD" w:rsidRPr="00E604E4" w:rsidRDefault="00E815FD" w:rsidP="00E815F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E815FD" w:rsidRPr="00341AC4" w14:paraId="33936BB5" w14:textId="77777777" w:rsidTr="00402BCD">
        <w:trPr>
          <w:trHeight w:val="282"/>
          <w:jc w:val="center"/>
        </w:trPr>
        <w:tc>
          <w:tcPr>
            <w:tcW w:w="3466" w:type="dxa"/>
          </w:tcPr>
          <w:p w14:paraId="3CE1EA78" w14:textId="77777777" w:rsidR="00E815FD" w:rsidRPr="00341AC4" w:rsidRDefault="00E815FD" w:rsidP="00E815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1ECC6CD" w14:textId="6F0D2A9B" w:rsidR="00E815FD" w:rsidRPr="00341AC4" w:rsidRDefault="00E815FD" w:rsidP="00E815F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0B431568" w14:textId="77777777" w:rsidTr="00402BCD">
        <w:trPr>
          <w:trHeight w:val="285"/>
          <w:jc w:val="center"/>
        </w:trPr>
        <w:tc>
          <w:tcPr>
            <w:tcW w:w="3466" w:type="dxa"/>
          </w:tcPr>
          <w:p w14:paraId="3997D24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06B9BC2" w14:textId="1391B258" w:rsidR="000746C5" w:rsidRPr="00341AC4" w:rsidRDefault="00E815F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Zaliczenie, zaliczenie z oceną i egzamin</w:t>
            </w:r>
          </w:p>
        </w:tc>
      </w:tr>
      <w:tr w:rsidR="00341AC4" w:rsidRPr="00341AC4" w14:paraId="3FC12595" w14:textId="77777777" w:rsidTr="00402BCD">
        <w:trPr>
          <w:trHeight w:val="282"/>
          <w:jc w:val="center"/>
        </w:trPr>
        <w:tc>
          <w:tcPr>
            <w:tcW w:w="3466" w:type="dxa"/>
          </w:tcPr>
          <w:p w14:paraId="2798E58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7437F4" w14:textId="77777777" w:rsidR="00E815FD" w:rsidRPr="002B6200" w:rsidRDefault="00E815FD" w:rsidP="00E815F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Wykład - wykład informacyjny, problemowy, konwersatoryjny, objaśnienie, pogadanka.</w:t>
            </w:r>
          </w:p>
          <w:p w14:paraId="2FAA9FCC" w14:textId="299386C0" w:rsidR="00402BCD" w:rsidRPr="00341AC4" w:rsidRDefault="00E815FD" w:rsidP="00E815F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Ćwiczenia - dyskusja, pogadanka, burza mózgów, analiza przypadków, metoda badawcza i symulacyjna</w:t>
            </w:r>
          </w:p>
        </w:tc>
      </w:tr>
      <w:tr w:rsidR="00341AC4" w:rsidRPr="00341AC4" w14:paraId="7BA6D4FF" w14:textId="77777777" w:rsidTr="00402BCD">
        <w:trPr>
          <w:trHeight w:val="285"/>
          <w:jc w:val="center"/>
        </w:trPr>
        <w:tc>
          <w:tcPr>
            <w:tcW w:w="3466" w:type="dxa"/>
          </w:tcPr>
          <w:p w14:paraId="6FCBA21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366E978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pod red. Przybyła T. (2022), Liczby w cyfrowym świecie. Rozmowy o współczesnej edukacji matematycznej dziecka, Wydawnictwo Naukowe UAM, Poznań.</w:t>
            </w:r>
          </w:p>
          <w:p w14:paraId="0E177C4F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Nawolska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B., Żądło-Treder J. Dziecko w świecie miary. Kształtowanie pojęć: długości, pola, objętości, masy, czasu i temperatury w edukacji wczesnoszkolnej, Wydawnictwo Naukowe UP, Kraków 2020.</w:t>
            </w:r>
          </w:p>
          <w:p w14:paraId="3608A2C4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Hanisz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J. (2016): Matematyka, Metody pracy w klasach I - III</w:t>
            </w:r>
          </w:p>
          <w:p w14:paraId="0458F84C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Semadeni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Z., Gruszczyk Kolczyńska E., Treliński G., Bugajska- Jaszczołt B., Czajkowska M. (2015): Matematyczna edukacja wczesnoszkolna. Teoria i praktyka, Wydawnictwo Pedagogiczne ZNP, Kielce.</w:t>
            </w:r>
          </w:p>
          <w:p w14:paraId="643A2CD6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Gruszczyk-Kolczyńska E., Zielińska E. (2013), Nauczycielska diagnoza edukacji matematycznej dzieci. Metody, interpretacje, wnioski, Warszawa.</w:t>
            </w:r>
          </w:p>
          <w:p w14:paraId="26D6F48C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pod red. Gruszczyk-Kolczyńska (2012), O dzieciach matematycznie uzdolnionych. Książka dla rodziców i nauczycieli, Nowa Era, Warszawa.</w:t>
            </w:r>
          </w:p>
          <w:p w14:paraId="1F705A6E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Nowik J. (2011): Kształcenie matematyczne w edukacji wczesnoszkolnej, Wydawnictwo Nowik, Opole.</w:t>
            </w:r>
          </w:p>
          <w:p w14:paraId="3449F0F3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Gruszczyk-Kolczyńska E. red. (2009), Wspomaganie rozwoju umysłowego oraz edukacja matematyczna dzieci w ostatnim roku wychowania przedszkolnego i pierwszym roku szkolnej edukacji. Cele i </w:t>
            </w:r>
            <w:r w:rsidRPr="00E815F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treści kształcenia, podstawy psychologiczne i pedagogiczne oraz wskazówki do prowadzenia zajęć w domu, w przedszkolu i w szkole, Wydawnictwo Edukacja Polska, Warszawa.</w:t>
            </w:r>
          </w:p>
          <w:p w14:paraId="13AD5C98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Klus - Stańska D. Nowicka M. (2005), Sensy i bezsensy edukacji wczesnoszkolnej, WSiP, Warszawa.</w:t>
            </w:r>
          </w:p>
          <w:p w14:paraId="7CC5DD2D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Klus- Stańska D., Kalinowska A. (2004): Rozwijanie myślenia matematycznego młodszych uczniów, Wydawnictwo Akademickie „Żak”, Warszawa.</w:t>
            </w:r>
          </w:p>
          <w:p w14:paraId="72171C55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93C846E" w14:textId="77777777" w:rsidTr="00402BCD">
        <w:trPr>
          <w:trHeight w:val="285"/>
          <w:jc w:val="center"/>
        </w:trPr>
        <w:tc>
          <w:tcPr>
            <w:tcW w:w="3466" w:type="dxa"/>
          </w:tcPr>
          <w:p w14:paraId="4A463F0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248A63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Korolczuk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R., Zambrowska M. (2015): Pozwólmy dzieciom grać. O wykorzystaniu gier planszowych w edukacji matematycznej, IBE, Warszawa</w:t>
            </w:r>
          </w:p>
          <w:p w14:paraId="78DDB9E6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Nowakowska A. i in. (red.) (2014): Bydgoski bąbel matematyczny. O wprowadzaniu zmian w nauczaniu matematyki w klasach I–III, IBE, Warszawa.</w:t>
            </w:r>
          </w:p>
          <w:p w14:paraId="6D31A6C3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Dąbrowski M. (2013): (Za) trudne, bo trzeba myśleć? O efektach nauczania matematyki na I etapie kształcenia, CKE, Warszawa.</w:t>
            </w:r>
          </w:p>
          <w:p w14:paraId="24D76A92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Kalinowska A. (2010): Pozwólmy dzieciom działać. Mity i fakty o rozwijaniu myślenia matematycznego, Warszawa</w:t>
            </w:r>
          </w:p>
          <w:p w14:paraId="772033E2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Oszwa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U. red. (2008), Wczesna diagnoza dziecięcych trudności w liczeniu. Wybrane zagadnienia, Wyd. Impuls, Kraków.</w:t>
            </w:r>
          </w:p>
          <w:p w14:paraId="297364EE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Dąbrowski M. (2007): Pozwólmy dzieciom myśleć. O umiejętnościach matematycznych polskich trzecioklasistów, CKE, Warszawa. </w:t>
            </w:r>
          </w:p>
          <w:p w14:paraId="4AF3D3CE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90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Oszwa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U. (2006), Zaburzenia umiejętności arytmetycznych. Problemy diagnozy i terapii. Wyd. Impuls, Kraków.</w:t>
            </w:r>
          </w:p>
          <w:p w14:paraId="07115B68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Gruszczyk- Kolczyńska E., Dobosz K., Zielińska E. (1996) Jak nauczyć dzieci sztuki konstruowania gier?, WSiP, Warszawa.</w:t>
            </w:r>
          </w:p>
          <w:p w14:paraId="3FEC68E4" w14:textId="77777777" w:rsidR="00E815FD" w:rsidRPr="00E815FD" w:rsidRDefault="00E815FD" w:rsidP="00E815F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spacing w:after="69"/>
              <w:ind w:left="281" w:hanging="281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Algani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Y., M. A., A.,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Eshan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J.( 2023), Modern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Educational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Methods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and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Strategies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in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Teaching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Mathematics</w:t>
            </w:r>
            <w:proofErr w:type="spellEnd"/>
            <w:r w:rsidRPr="00E815F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3ED149D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1B14F0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A324617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5B7CC2E" w14:textId="08D49A28" w:rsidR="003E0703" w:rsidRDefault="003E0703" w:rsidP="00450B62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C650137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sz w:val="24"/>
          <w:szCs w:val="24"/>
        </w:rPr>
        <w:t>Wykład</w:t>
      </w:r>
      <w:r w:rsidRPr="00E815FD">
        <w:rPr>
          <w:rFonts w:ascii="Calibri" w:hAnsi="Calibri" w:cs="Calibri"/>
          <w:sz w:val="24"/>
          <w:szCs w:val="24"/>
        </w:rPr>
        <w:t>:</w:t>
      </w:r>
    </w:p>
    <w:p w14:paraId="39EC7006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bCs/>
          <w:sz w:val="24"/>
          <w:szCs w:val="24"/>
        </w:rPr>
        <w:t>C1.</w:t>
      </w:r>
      <w:r w:rsidRPr="00E815FD">
        <w:rPr>
          <w:rFonts w:ascii="Calibri" w:hAnsi="Calibri" w:cs="Calibri"/>
          <w:sz w:val="24"/>
          <w:szCs w:val="24"/>
        </w:rPr>
        <w:t xml:space="preserve"> Zapoznanie studentów z prawidłowościami kształtowania pojęć matematycznych na etapie wczesnoszkolnym.</w:t>
      </w:r>
    </w:p>
    <w:p w14:paraId="3E92763D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bCs/>
          <w:sz w:val="24"/>
          <w:szCs w:val="24"/>
        </w:rPr>
        <w:t>C2.</w:t>
      </w:r>
      <w:r w:rsidRPr="00E815FD">
        <w:rPr>
          <w:rFonts w:ascii="Calibri" w:hAnsi="Calibri" w:cs="Calibri"/>
          <w:sz w:val="24"/>
          <w:szCs w:val="24"/>
        </w:rPr>
        <w:t xml:space="preserve">  Zapoznanie studentów ze sposobami wprowadzania i rozwijania treści matematycznych.</w:t>
      </w:r>
    </w:p>
    <w:p w14:paraId="13CED6C2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bCs/>
          <w:sz w:val="24"/>
          <w:szCs w:val="24"/>
        </w:rPr>
        <w:t>C3.</w:t>
      </w:r>
      <w:r w:rsidRPr="00E815FD">
        <w:rPr>
          <w:rFonts w:ascii="Calibri" w:hAnsi="Calibri" w:cs="Calibri"/>
          <w:sz w:val="24"/>
          <w:szCs w:val="24"/>
        </w:rPr>
        <w:t xml:space="preserve"> Teoretyczne przygotowanie do planowania, organizowania i kontrolowania efektów procesu nauczania matematyki w klasach I-III.</w:t>
      </w:r>
    </w:p>
    <w:p w14:paraId="011186BB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</w:p>
    <w:p w14:paraId="186A5488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sz w:val="24"/>
          <w:szCs w:val="24"/>
        </w:rPr>
        <w:t>Ćwiczenia</w:t>
      </w:r>
      <w:r w:rsidRPr="00E815FD">
        <w:rPr>
          <w:rFonts w:ascii="Calibri" w:hAnsi="Calibri" w:cs="Calibri"/>
          <w:sz w:val="24"/>
          <w:szCs w:val="24"/>
        </w:rPr>
        <w:t>:</w:t>
      </w:r>
    </w:p>
    <w:p w14:paraId="42399968" w14:textId="77777777" w:rsidR="00E815FD" w:rsidRPr="00E815FD" w:rsidRDefault="00E815FD" w:rsidP="00E815FD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E815FD">
        <w:rPr>
          <w:rFonts w:ascii="Calibri" w:hAnsi="Calibri" w:cs="Calibri"/>
          <w:b/>
          <w:bCs/>
          <w:sz w:val="24"/>
          <w:szCs w:val="24"/>
        </w:rPr>
        <w:t>C1.</w:t>
      </w:r>
      <w:r w:rsidRPr="00E815FD">
        <w:rPr>
          <w:rFonts w:ascii="Calibri" w:hAnsi="Calibri" w:cs="Calibri"/>
          <w:sz w:val="24"/>
          <w:szCs w:val="24"/>
        </w:rPr>
        <w:t xml:space="preserve">  Przygotowanie do konstruowania koncepcji wprowadzania treści matematycznych.</w:t>
      </w:r>
    </w:p>
    <w:p w14:paraId="79F0F7F2" w14:textId="36BF125F" w:rsidR="00E815FD" w:rsidRDefault="00E815FD" w:rsidP="00E815FD">
      <w:pPr>
        <w:pStyle w:val="TableParagraph"/>
        <w:spacing w:line="276" w:lineRule="auto"/>
        <w:ind w:left="709"/>
        <w:rPr>
          <w:rFonts w:ascii="Calibri" w:hAnsi="Calibri" w:cs="Calibri"/>
          <w:i/>
          <w:sz w:val="24"/>
          <w:szCs w:val="24"/>
        </w:rPr>
      </w:pPr>
      <w:r w:rsidRPr="00E815FD">
        <w:rPr>
          <w:rFonts w:ascii="Calibri" w:hAnsi="Calibri" w:cs="Calibri"/>
          <w:b/>
          <w:bCs/>
          <w:sz w:val="24"/>
          <w:szCs w:val="24"/>
        </w:rPr>
        <w:t>C2</w:t>
      </w:r>
      <w:r w:rsidRPr="00E815FD">
        <w:rPr>
          <w:rFonts w:ascii="Calibri" w:hAnsi="Calibri" w:cs="Calibri"/>
          <w:sz w:val="24"/>
          <w:szCs w:val="24"/>
        </w:rPr>
        <w:t>. Kształtowanie umiejętności projektowania zabiegów dydaktycznych z uwzględnieniem aktualnych poglądów na matematykę szkolną i jej nauczanie, przy respektowaniu indywidualnych różnic między dziećmi oraz różnic w stylu uczenia się</w:t>
      </w:r>
      <w:r w:rsidRPr="00E815FD">
        <w:rPr>
          <w:rFonts w:ascii="Calibri" w:hAnsi="Calibri" w:cs="Calibri"/>
          <w:i/>
          <w:sz w:val="24"/>
          <w:szCs w:val="24"/>
        </w:rPr>
        <w:t>.</w:t>
      </w:r>
    </w:p>
    <w:p w14:paraId="52C2A135" w14:textId="77777777" w:rsidR="00E815FD" w:rsidRPr="00E815FD" w:rsidRDefault="00E815FD" w:rsidP="00E815FD">
      <w:pPr>
        <w:pStyle w:val="TableParagraph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02FC1F3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C603C7B" w14:textId="77777777" w:rsidR="00E815FD" w:rsidRPr="00E815FD" w:rsidRDefault="00E815FD" w:rsidP="00450B62">
      <w:pPr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815FD">
        <w:rPr>
          <w:rFonts w:asciiTheme="minorHAnsi" w:hAnsiTheme="minorHAnsi" w:cstheme="minorHAnsi"/>
          <w:b/>
          <w:sz w:val="24"/>
          <w:szCs w:val="24"/>
        </w:rPr>
        <w:t>Semestr V</w:t>
      </w:r>
    </w:p>
    <w:p w14:paraId="12FD424F" w14:textId="77777777" w:rsidR="00E815FD" w:rsidRPr="00E815FD" w:rsidRDefault="00E815FD" w:rsidP="00450B62">
      <w:pPr>
        <w:ind w:left="636"/>
        <w:jc w:val="both"/>
        <w:rPr>
          <w:rFonts w:asciiTheme="minorHAnsi" w:hAnsiTheme="minorHAnsi" w:cstheme="minorHAnsi"/>
          <w:sz w:val="24"/>
          <w:szCs w:val="24"/>
        </w:rPr>
      </w:pPr>
      <w:r w:rsidRPr="00E815FD">
        <w:rPr>
          <w:rFonts w:asciiTheme="minorHAnsi" w:hAnsiTheme="minorHAnsi" w:cstheme="minorHAnsi"/>
          <w:b/>
          <w:sz w:val="24"/>
          <w:szCs w:val="24"/>
        </w:rPr>
        <w:t>Wykład</w:t>
      </w:r>
      <w:r w:rsidRPr="00E815FD">
        <w:rPr>
          <w:rFonts w:asciiTheme="minorHAnsi" w:hAnsiTheme="minorHAnsi" w:cstheme="minorHAnsi"/>
          <w:sz w:val="24"/>
          <w:szCs w:val="24"/>
        </w:rPr>
        <w:t>:</w:t>
      </w:r>
    </w:p>
    <w:p w14:paraId="18E57B7C" w14:textId="77777777" w:rsidR="00E815FD" w:rsidRPr="00E93996" w:rsidRDefault="00E815FD" w:rsidP="00450B62">
      <w:pPr>
        <w:spacing w:before="100" w:after="90"/>
        <w:ind w:left="636"/>
        <w:jc w:val="both"/>
        <w:rPr>
          <w:rFonts w:ascii="Calibri" w:hAnsi="Calibri" w:cs="Calibri"/>
          <w:sz w:val="24"/>
          <w:szCs w:val="24"/>
        </w:rPr>
      </w:pPr>
      <w:bookmarkStart w:id="1" w:name="_Hlk179918326"/>
      <w:r w:rsidRPr="00E93996">
        <w:rPr>
          <w:rFonts w:ascii="Calibri" w:hAnsi="Calibri" w:cs="Calibri"/>
          <w:sz w:val="24"/>
          <w:szCs w:val="24"/>
        </w:rPr>
        <w:t>1. Zapoznanie z kartą przedmiotu i warunkami zaliczenia.</w:t>
      </w:r>
    </w:p>
    <w:p w14:paraId="36BF1306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2. </w:t>
      </w:r>
      <w:proofErr w:type="spellStart"/>
      <w:r w:rsidRPr="00E93996">
        <w:rPr>
          <w:rFonts w:ascii="Calibri" w:hAnsi="Calibri" w:cs="Calibri"/>
          <w:sz w:val="24"/>
          <w:szCs w:val="24"/>
        </w:rPr>
        <w:t>Psychologiczno</w:t>
      </w:r>
      <w:proofErr w:type="spellEnd"/>
      <w:r w:rsidRPr="00E93996">
        <w:rPr>
          <w:rFonts w:ascii="Calibri" w:hAnsi="Calibri" w:cs="Calibri"/>
          <w:sz w:val="24"/>
          <w:szCs w:val="24"/>
        </w:rPr>
        <w:t xml:space="preserve"> - pedagogiczne podstawy uczenia się i nauczania (teoria rozwoju inteligencji operacyjnej wg J. Piageta, poziomy myślenia van </w:t>
      </w:r>
      <w:proofErr w:type="spellStart"/>
      <w:r w:rsidRPr="00E93996">
        <w:rPr>
          <w:rFonts w:ascii="Calibri" w:hAnsi="Calibri" w:cs="Calibri"/>
          <w:sz w:val="24"/>
          <w:szCs w:val="24"/>
        </w:rPr>
        <w:t>Hiele'a</w:t>
      </w:r>
      <w:proofErr w:type="spellEnd"/>
      <w:r w:rsidRPr="00E93996">
        <w:rPr>
          <w:rFonts w:ascii="Calibri" w:hAnsi="Calibri" w:cs="Calibri"/>
          <w:sz w:val="24"/>
          <w:szCs w:val="24"/>
        </w:rPr>
        <w:t xml:space="preserve">, reprezentacje Brunera, strefa najbliższego </w:t>
      </w:r>
      <w:r w:rsidRPr="00E93996">
        <w:rPr>
          <w:rFonts w:ascii="Calibri" w:hAnsi="Calibri" w:cs="Calibri"/>
          <w:sz w:val="24"/>
          <w:szCs w:val="24"/>
        </w:rPr>
        <w:lastRenderedPageBreak/>
        <w:t xml:space="preserve">rozwoju </w:t>
      </w:r>
      <w:proofErr w:type="spellStart"/>
      <w:r w:rsidRPr="00E93996">
        <w:rPr>
          <w:rFonts w:ascii="Calibri" w:hAnsi="Calibri" w:cs="Calibri"/>
          <w:sz w:val="24"/>
          <w:szCs w:val="24"/>
        </w:rPr>
        <w:t>Wygotskiego</w:t>
      </w:r>
      <w:proofErr w:type="spellEnd"/>
      <w:r w:rsidRPr="00E93996">
        <w:rPr>
          <w:rFonts w:ascii="Calibri" w:hAnsi="Calibri" w:cs="Calibri"/>
          <w:sz w:val="24"/>
          <w:szCs w:val="24"/>
        </w:rPr>
        <w:t xml:space="preserve">). Stadia rozwoju umysłowego w kontekście zakresu i metod edukacji matematycznej, a także poziom rozumowań przedoperacyjnych, operacyjnych i formalnych; Przyczyny niepowodzeń w uczeniu się matematyki. Trudności zwyczajne, nadmierne i specyficzne w uczeniu się matematyki. </w:t>
      </w:r>
    </w:p>
    <w:p w14:paraId="5B4991E3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3. Pojęcie liczby naturalnej. Liczba a cyfra. Monograficzne opracowanie liczby. Rozszerzenie zakresu liczbowego.</w:t>
      </w:r>
    </w:p>
    <w:p w14:paraId="306EA0F6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4. Działania na liczbach naturalnych: </w:t>
      </w:r>
    </w:p>
    <w:p w14:paraId="1F21BBA3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4.1. Pojęciowe i rachunkowe opanowanie dodawania oraz odejmowania. Porównywanie różnicowe.</w:t>
      </w:r>
    </w:p>
    <w:p w14:paraId="6C280D84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4.2. Pojęciowe i rachunkowe opanowanie mnożenia i dzielenia. Porównywanie ilorazowe</w:t>
      </w:r>
    </w:p>
    <w:p w14:paraId="579B6EB9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4.3. Kolejność wykonywania działań i zależności pomiędzy czterema działaniami (liczba 0 w dodawaniu, mnożeniu i dzieleniu, liczba 1 w mnożeniu).</w:t>
      </w:r>
    </w:p>
    <w:p w14:paraId="00F38D19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 Intuicje geometryczne i zarysy pojęć geometrycznych. Figury płaskie, przesunięcia, obroty i złożenia figur płaskich, projektowanie parkietów, ornamentów i innych wzorów, kształtowanie umiejętności mierzenia długości boków wielokątów i obliczania ich obwodów, zapisywanie wyników pomiarów. Modele brył.</w:t>
      </w:r>
    </w:p>
    <w:p w14:paraId="1A789C0D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6. Pojęcie i struktura zadania tekstowego. Układanie, modyfikowanie i przekształcanie zadań. Zadania nietypowe. Metody rozwiązywania zadań (symulacyjna, analityczna, syntetyczna, przez wgląd, metoda kruszenia i inne). Etapy rozwiązywania zadań tekstowych według G. </w:t>
      </w:r>
      <w:proofErr w:type="spellStart"/>
      <w:r w:rsidRPr="00E93996">
        <w:rPr>
          <w:rFonts w:ascii="Calibri" w:hAnsi="Calibri" w:cs="Calibri"/>
          <w:sz w:val="24"/>
          <w:szCs w:val="24"/>
        </w:rPr>
        <w:t>Poly’a</w:t>
      </w:r>
      <w:proofErr w:type="spellEnd"/>
      <w:r w:rsidRPr="00E93996">
        <w:rPr>
          <w:rFonts w:ascii="Calibri" w:hAnsi="Calibri" w:cs="Calibri"/>
          <w:sz w:val="24"/>
          <w:szCs w:val="24"/>
        </w:rPr>
        <w:t>. Strategie stosowane przez dzieci w trakcie rozwiązywania zadań matematycznych. Metody pracy z zadaniami tekstowymi, stosowania reprezentacji graficznych w ćwiczeniach rachunkowych i rozwiązywaniu zadań tekstowych;</w:t>
      </w:r>
    </w:p>
    <w:p w14:paraId="20075965" w14:textId="6427AC28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7. Rola pracy domowej ucznia. Zasady konstruowania sprawdzianów i oceniania</w:t>
      </w:r>
      <w:r w:rsidR="00E93996" w:rsidRPr="00E93996">
        <w:rPr>
          <w:rFonts w:ascii="Calibri" w:hAnsi="Calibri" w:cs="Calibri"/>
          <w:sz w:val="24"/>
          <w:szCs w:val="24"/>
        </w:rPr>
        <w:t>.</w:t>
      </w:r>
    </w:p>
    <w:p w14:paraId="54FD3F49" w14:textId="77777777" w:rsidR="00E815FD" w:rsidRPr="00E815FD" w:rsidRDefault="00E815FD" w:rsidP="00450B62">
      <w:pPr>
        <w:ind w:left="636"/>
        <w:jc w:val="both"/>
        <w:rPr>
          <w:rFonts w:asciiTheme="minorHAnsi" w:hAnsiTheme="minorHAnsi" w:cstheme="minorHAnsi"/>
          <w:sz w:val="24"/>
          <w:szCs w:val="24"/>
        </w:rPr>
      </w:pPr>
    </w:p>
    <w:p w14:paraId="1271AF92" w14:textId="77777777" w:rsidR="00E815FD" w:rsidRPr="00E815FD" w:rsidRDefault="00E815FD" w:rsidP="00450B62">
      <w:pPr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815FD">
        <w:rPr>
          <w:rFonts w:asciiTheme="minorHAnsi" w:hAnsiTheme="minorHAnsi" w:cstheme="minorHAnsi"/>
          <w:b/>
          <w:sz w:val="24"/>
          <w:szCs w:val="24"/>
        </w:rPr>
        <w:t>Semestr V</w:t>
      </w:r>
    </w:p>
    <w:p w14:paraId="2E694051" w14:textId="77777777" w:rsidR="00E815FD" w:rsidRPr="00E815FD" w:rsidRDefault="00E815FD" w:rsidP="00450B62">
      <w:pPr>
        <w:ind w:left="636"/>
        <w:jc w:val="both"/>
        <w:rPr>
          <w:rFonts w:asciiTheme="minorHAnsi" w:hAnsiTheme="minorHAnsi" w:cstheme="minorHAnsi"/>
          <w:sz w:val="24"/>
          <w:szCs w:val="24"/>
        </w:rPr>
      </w:pPr>
    </w:p>
    <w:p w14:paraId="16D539D2" w14:textId="77777777" w:rsidR="00E815FD" w:rsidRPr="00E815FD" w:rsidRDefault="00E815FD" w:rsidP="00450B62">
      <w:pPr>
        <w:ind w:left="636"/>
        <w:jc w:val="both"/>
        <w:rPr>
          <w:rFonts w:asciiTheme="minorHAnsi" w:hAnsiTheme="minorHAnsi" w:cstheme="minorHAnsi"/>
          <w:sz w:val="24"/>
          <w:szCs w:val="24"/>
        </w:rPr>
      </w:pPr>
      <w:r w:rsidRPr="00E815FD">
        <w:rPr>
          <w:rFonts w:asciiTheme="minorHAnsi" w:hAnsiTheme="minorHAnsi" w:cstheme="minorHAnsi"/>
          <w:b/>
          <w:sz w:val="24"/>
          <w:szCs w:val="24"/>
        </w:rPr>
        <w:t>Ćwiczenia</w:t>
      </w:r>
      <w:r w:rsidRPr="00E815FD">
        <w:rPr>
          <w:rFonts w:asciiTheme="minorHAnsi" w:hAnsiTheme="minorHAnsi" w:cstheme="minorHAnsi"/>
          <w:sz w:val="24"/>
          <w:szCs w:val="24"/>
        </w:rPr>
        <w:t>:</w:t>
      </w:r>
    </w:p>
    <w:p w14:paraId="0D17F154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1. </w:t>
      </w:r>
      <w:bookmarkStart w:id="2" w:name="_Hlk179915846"/>
      <w:r w:rsidRPr="00E93996">
        <w:rPr>
          <w:rFonts w:ascii="Calibri" w:hAnsi="Calibri" w:cs="Calibri"/>
          <w:sz w:val="24"/>
          <w:szCs w:val="24"/>
        </w:rPr>
        <w:t xml:space="preserve">Analiza zapisów podstawy programowej dla szkół podstawowych, klas I - III, w zakresie edukacji matematycznej. Analiza treści i zaleceń metodycznych w wybranych programach dla klas I-III. Koncepcje wprowadzania pojęć matematycznych. Metody, formy pracy uczniów, rozwijające współpracę, logiczne i krytyczne myślenie oraz rozumowania preferowane w matematyce. Pomoce dydaktyczne konwencjonalne i niekonwencjonalne. </w:t>
      </w:r>
    </w:p>
    <w:p w14:paraId="6A91D44B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2. Orientacja przestrzenna. Projektowanie zajęć dydaktycznych z wykorzystaniem robota </w:t>
      </w:r>
      <w:proofErr w:type="spellStart"/>
      <w:r w:rsidRPr="00E93996">
        <w:rPr>
          <w:rFonts w:ascii="Calibri" w:hAnsi="Calibri" w:cs="Calibri"/>
          <w:sz w:val="24"/>
          <w:szCs w:val="24"/>
        </w:rPr>
        <w:t>Photona</w:t>
      </w:r>
      <w:proofErr w:type="spellEnd"/>
      <w:r w:rsidRPr="00E93996">
        <w:rPr>
          <w:rFonts w:ascii="Calibri" w:hAnsi="Calibri" w:cs="Calibri"/>
          <w:sz w:val="24"/>
          <w:szCs w:val="24"/>
        </w:rPr>
        <w:t xml:space="preserve">. </w:t>
      </w:r>
    </w:p>
    <w:p w14:paraId="778A2499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3. Klasyfikacja, cechy wielkościowe.</w:t>
      </w:r>
    </w:p>
    <w:p w14:paraId="09AAFC3E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4. Pojęcie liczby naturalnej. Prawidłowości kształtowania u dzieci umiejętności liczenia i dostrzegania regularności dziesiątkowego systemu, wdrażanie do liczenia w coraz szerokim zakresie i korzystanie z regularności dziesiątkowego systemu pozycyjnego. Odczytywanie i zapisywanie liczb dwucyfrowych, trzycyfrowych i czterocyfrowych: wyróżnianie jednostek, dziesiątek, setek, tysięcy itd. Zapisywanie liczb znakami rzymskimi.</w:t>
      </w:r>
    </w:p>
    <w:p w14:paraId="7F9B9755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5. Projektowanie aktywności matematycznej przy kształtowaniu pojęć liczbowych i sprawności rachunkowych, wprowadzanie symboliki i zapisu matematycznego. Działania na liczbach naturalnych. </w:t>
      </w:r>
    </w:p>
    <w:p w14:paraId="0F099CA8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5.1. Pojęciowe i rachunkowe opanowanie dodawania oraz odejmowania:</w:t>
      </w:r>
    </w:p>
    <w:p w14:paraId="7ECB8769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aspekty dodawania, znak +</w:t>
      </w:r>
    </w:p>
    <w:p w14:paraId="6116B1B1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odejmowanie jako ujmowanie i dopełnianie, znak -</w:t>
      </w:r>
    </w:p>
    <w:p w14:paraId="3EABB888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związek dodawania z odejmowaniem</w:t>
      </w:r>
    </w:p>
    <w:p w14:paraId="5CD2FC17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gry wspomagające umiejętności szybkiego ustalania sum i różnic</w:t>
      </w:r>
    </w:p>
    <w:p w14:paraId="251DF186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5.2. Porównywanie różnicowe</w:t>
      </w:r>
    </w:p>
    <w:p w14:paraId="08C75C21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5.3. Pojęciowe i rachunkowe opanowanie mnożenia oraz dzielenia:</w:t>
      </w:r>
    </w:p>
    <w:p w14:paraId="6326052D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wprowadzenie pojęcia mnożenia, znak ·</w:t>
      </w:r>
    </w:p>
    <w:p w14:paraId="44A1691D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przemienność mnożenia</w:t>
      </w:r>
    </w:p>
    <w:p w14:paraId="7F4A483C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dzielenie jako podział i jako mieszczenie, wprowadzenie znaku:</w:t>
      </w:r>
    </w:p>
    <w:p w14:paraId="5FC229AB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związek dzielenia z mnożeniem</w:t>
      </w:r>
    </w:p>
    <w:p w14:paraId="36C57956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lastRenderedPageBreak/>
        <w:t>- tabliczka mnożenia i sposoby ułatwiające jej opanowanie</w:t>
      </w:r>
    </w:p>
    <w:p w14:paraId="50CCA784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- gry wspomagające umiejętności szybkiego ustalania iloczynów i ilorazów</w:t>
      </w:r>
    </w:p>
    <w:p w14:paraId="56435389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5.4. System rzymski zapisu liczb. Gry i zabawy rozwijające umiejętności rzymskiego zapisywania liczb (m.in. z zapałkami).</w:t>
      </w:r>
    </w:p>
    <w:p w14:paraId="6FE88DC7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5.5. Kolejność wykonywania działań. (liczba 0 w dodawaniu, mnożeniu i dzieleniu, liczba 1 w mnożeniu). Projektowanie aktywności matematycznej przy kształtowaniu sprawności rachunkowych.  Obliczenia pamięciowe, trudności w opanowaniu rachunków pamięciowych, techniki kształcenia biegłości rachunkowej i strategie sprytnych rachunków; reprezentacje graficzne w ćwiczeniach rachunkowych.</w:t>
      </w:r>
    </w:p>
    <w:p w14:paraId="4793F16C" w14:textId="77777777" w:rsidR="00E815FD" w:rsidRPr="00E815FD" w:rsidRDefault="00E815FD" w:rsidP="00450B62">
      <w:pPr>
        <w:ind w:left="1344"/>
        <w:jc w:val="both"/>
        <w:rPr>
          <w:rFonts w:asciiTheme="minorHAnsi" w:hAnsiTheme="minorHAnsi" w:cstheme="minorHAnsi"/>
          <w:sz w:val="24"/>
          <w:szCs w:val="24"/>
        </w:rPr>
      </w:pPr>
    </w:p>
    <w:p w14:paraId="11A185E4" w14:textId="77777777" w:rsidR="00E815FD" w:rsidRPr="00E815FD" w:rsidRDefault="00E815FD" w:rsidP="00450B62">
      <w:pPr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815FD">
        <w:rPr>
          <w:rFonts w:asciiTheme="minorHAnsi" w:hAnsiTheme="minorHAnsi" w:cstheme="minorHAnsi"/>
          <w:b/>
          <w:sz w:val="24"/>
          <w:szCs w:val="24"/>
        </w:rPr>
        <w:t>Semestr VI</w:t>
      </w:r>
    </w:p>
    <w:p w14:paraId="7C9A4481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</w:p>
    <w:p w14:paraId="45431069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6. Zagadnienia miarowe w edukacji wczesnoszkolnej. Pomiar długości, pomiar masy i pomiar objętości cieczy. Jednostki miar. Wyrażenia mianowane. Pomiar czasu oraz obliczenia kalendarzowe i zegarowe. Mała ekonomia w nauczaniu dzieci.</w:t>
      </w:r>
    </w:p>
    <w:p w14:paraId="38D95640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7. Zadania tekstowe w edukacji matematycznej dzieci. Praca z tekstem matematycznym</w:t>
      </w:r>
    </w:p>
    <w:p w14:paraId="04CEA162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7.1. Pojęcie i struktura zadania tekstowego. Układanie, modyfikowanie i przekształcanie zadań. </w:t>
      </w:r>
    </w:p>
    <w:p w14:paraId="0611CEB3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7.2. Zadania nietypowe. </w:t>
      </w:r>
    </w:p>
    <w:p w14:paraId="74334EF0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7.3. Tworzenie i rozwiązywanie zadań problemowych, służących lepszemu zrozumieniu i eksplorowaniu świata, w tym służących projektowaniu własnych sposobów uczenia się.</w:t>
      </w:r>
    </w:p>
    <w:p w14:paraId="6F6849F1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7.4. Metody rozwiązywania zadań (symulacyjna, analityczna, syntetyczna, przez wgląd, metoda kruszenia i inne). Etapy rozwiązywania zadań tekstowych według G. </w:t>
      </w:r>
      <w:proofErr w:type="spellStart"/>
      <w:r w:rsidRPr="00E93996">
        <w:rPr>
          <w:rFonts w:ascii="Calibri" w:hAnsi="Calibri" w:cs="Calibri"/>
          <w:sz w:val="24"/>
          <w:szCs w:val="24"/>
        </w:rPr>
        <w:t>Poly’a</w:t>
      </w:r>
      <w:proofErr w:type="spellEnd"/>
      <w:r w:rsidRPr="00E93996">
        <w:rPr>
          <w:rFonts w:ascii="Calibri" w:hAnsi="Calibri" w:cs="Calibri"/>
          <w:sz w:val="24"/>
          <w:szCs w:val="24"/>
        </w:rPr>
        <w:t>. Strategie stosowane przez dzieci w trakcie rozwiązywania zadań matematycznych. Stosowanie reprezentacji graficznych w rozwiązywaniu zadań tekstowych.</w:t>
      </w:r>
    </w:p>
    <w:p w14:paraId="0EE98D07" w14:textId="77777777" w:rsidR="00E815FD" w:rsidRPr="00E93996" w:rsidRDefault="00E815FD" w:rsidP="00450B62">
      <w:pPr>
        <w:ind w:left="1344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7.5. Ocena uczniowskich rozwiązań zadań. Błąd uczniowski, jako naturalny element procesu uczenia się i nauczania.</w:t>
      </w:r>
    </w:p>
    <w:p w14:paraId="30D3FD5E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8. Figury geometryczne. Pojęcie odcinka. Mierzenia długości boków wielokątów i obliczania ich obwodów, zapisywanie wyników pomiarów. </w:t>
      </w:r>
    </w:p>
    <w:p w14:paraId="4FABBEFD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9. Układanie i rozwiązywanie łamigłówek i zagadek matematycznych, konstruowanie gier przez dzieci i dla dzieci. Wykorzystywanie gier (szachy, warcaby i inne) do respektowania zasad, pokonywania trudności i emocjonalnego radzenia sobie z porażką; </w:t>
      </w:r>
    </w:p>
    <w:p w14:paraId="0ACAC076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10. Wykorzystanie gier i zabaw matematycznych do realizacji celów dydaktycznych, w tym zastosowanie w pracy z uczniem z trudnościami w uczeniu się oraz z uczniem zdolnym; zasady konstruowania gier przez uczniów, zespołowe formy uczenia się i utrwalania wiadomości;  </w:t>
      </w:r>
    </w:p>
    <w:p w14:paraId="1F462C76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11. Sprawdziany umiejętności uczniów kończących 3 klasę szkoły podstawowej. Analiza zadań i rozwiązań uczniowskich. Konstruowanie sprawdzianów. Ocenianie kształtujące. Praca domowa. Analiza błędów popełnianych przez uczniów i wyciąganie z nich wniosków.</w:t>
      </w:r>
    </w:p>
    <w:p w14:paraId="62246A2E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12. Konkursy matematyczne dla uczniów klas I–III szkoły podstawowej: rodzaje, zasady rozgrywania, charakter zadań, walory kształcące oraz sposoby przygotowania uczniów do udziału w konkursach. </w:t>
      </w:r>
    </w:p>
    <w:p w14:paraId="2A0A5335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13. Środki dydaktyczne w edukacji matematycznej dzieci: pakiety edukacyjne, karty pracy, elementy do manipulacji i klasyfikacji, liczydła, liczmany, klocki logiczne </w:t>
      </w:r>
      <w:proofErr w:type="spellStart"/>
      <w:r w:rsidRPr="00E93996">
        <w:rPr>
          <w:rFonts w:ascii="Calibri" w:hAnsi="Calibri" w:cs="Calibri"/>
          <w:sz w:val="24"/>
          <w:szCs w:val="24"/>
        </w:rPr>
        <w:t>Dienesa</w:t>
      </w:r>
      <w:proofErr w:type="spellEnd"/>
      <w:r w:rsidRPr="00E93996">
        <w:rPr>
          <w:rFonts w:ascii="Calibri" w:hAnsi="Calibri" w:cs="Calibri"/>
          <w:sz w:val="24"/>
          <w:szCs w:val="24"/>
        </w:rPr>
        <w:t xml:space="preserve">, klocki </w:t>
      </w:r>
      <w:proofErr w:type="spellStart"/>
      <w:r w:rsidRPr="00E93996">
        <w:rPr>
          <w:rFonts w:ascii="Calibri" w:hAnsi="Calibri" w:cs="Calibri"/>
          <w:sz w:val="24"/>
          <w:szCs w:val="24"/>
        </w:rPr>
        <w:t>Cuisenaire’a</w:t>
      </w:r>
      <w:proofErr w:type="spellEnd"/>
      <w:r w:rsidRPr="00E93996">
        <w:rPr>
          <w:rFonts w:ascii="Calibri" w:hAnsi="Calibri" w:cs="Calibri"/>
          <w:sz w:val="24"/>
          <w:szCs w:val="24"/>
        </w:rPr>
        <w:t>, kostki do gry, domina, karty, mozaiki, konstrukcyjne klocki geometryczne różnych typów, łamigłówki logiczne i proste gry strategiczne; gry planszowe, kostki sześcienne Kubik.</w:t>
      </w:r>
    </w:p>
    <w:p w14:paraId="53F0C706" w14:textId="77777777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 xml:space="preserve">14. Rozwijania myślenia logicznego i strategicznego. Znaczenie kształtowania umiejętności stawiania i weryfikowania hipotez, dostrzegania i wykorzystywania regularności i analogii, używania argumentacji i kontrprzykładów, abstrahowania, uogólniania, klasyfikowania, definiowania i algorytmizowania; </w:t>
      </w:r>
    </w:p>
    <w:p w14:paraId="21515AE5" w14:textId="7F9D6320" w:rsidR="00E815FD" w:rsidRPr="00E93996" w:rsidRDefault="00E815FD" w:rsidP="00450B62">
      <w:pPr>
        <w:ind w:left="636"/>
        <w:jc w:val="both"/>
        <w:rPr>
          <w:rFonts w:ascii="Calibri" w:hAnsi="Calibri" w:cs="Calibri"/>
          <w:sz w:val="24"/>
          <w:szCs w:val="24"/>
        </w:rPr>
      </w:pPr>
      <w:r w:rsidRPr="00E93996">
        <w:rPr>
          <w:rFonts w:ascii="Calibri" w:hAnsi="Calibri" w:cs="Calibri"/>
          <w:sz w:val="24"/>
          <w:szCs w:val="24"/>
        </w:rPr>
        <w:t>15. Dzieci matematycznie uzdolnione.</w:t>
      </w:r>
      <w:bookmarkEnd w:id="1"/>
      <w:bookmarkEnd w:id="2"/>
    </w:p>
    <w:p w14:paraId="7FE77590" w14:textId="77777777" w:rsidR="00E815FD" w:rsidRDefault="00E815FD" w:rsidP="00E815F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C71132D" w14:textId="77777777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14:paraId="4E35C969" w14:textId="77777777" w:rsidR="00450B62" w:rsidRDefault="00450B62" w:rsidP="00450B6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811DDFF" w14:textId="77777777" w:rsidR="00450B62" w:rsidRPr="00450B62" w:rsidRDefault="00450B62" w:rsidP="00450B62">
      <w:pPr>
        <w:ind w:left="49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0B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Semestr V</w:t>
      </w:r>
    </w:p>
    <w:p w14:paraId="633875F3" w14:textId="77777777" w:rsidR="00450B62" w:rsidRPr="00341AC4" w:rsidRDefault="00450B62" w:rsidP="00450B6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57452C0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8F9601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1E83BC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54A30F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A44336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A977E4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50B62" w:rsidRPr="00E93996" w14:paraId="008785C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453508B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5B45A755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A31429F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E.3.W3</w:t>
            </w:r>
          </w:p>
          <w:p w14:paraId="70D3F3E8" w14:textId="62ACA56E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E40F921" w14:textId="6ED57FF6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Zna i rozumie zagadnienia edukacji matematycznej w klasach I–III szkoły podstawowej: podstawę programową, projektowanie aktywności matematycznej przy kształtowaniu pojęć liczbowych i sprawności rachunkowych, wprowadzanie symboliki i zapisu matematycznego, rozwijanie orientacji przestrzennej i wyobraźni geometrycznej.</w:t>
            </w:r>
            <w:r w:rsidRPr="00E93996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r w:rsidRPr="00E93996">
              <w:rPr>
                <w:rFonts w:ascii="Calibri" w:hAnsi="Calibri" w:cs="Calibri"/>
                <w:sz w:val="21"/>
                <w:szCs w:val="21"/>
              </w:rPr>
              <w:t>Wie, jak dobierać sytuacje dydaktyczne, zadania, gry i zabawy, wykorzystywać metody, zróżnicowane formy pracy, dostępne materiały i środki do realizacji określonych celów nauczania matematyki w klasach I - III.</w:t>
            </w:r>
          </w:p>
        </w:tc>
        <w:tc>
          <w:tcPr>
            <w:tcW w:w="1773" w:type="dxa"/>
          </w:tcPr>
          <w:p w14:paraId="6DA2258D" w14:textId="0F9AF509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  <w:tr w:rsidR="00450B62" w:rsidRPr="00E93996" w14:paraId="7F2EF41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688F636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7F5A791D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A236746" w14:textId="4CE54558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E.3.W1</w:t>
            </w:r>
          </w:p>
        </w:tc>
        <w:tc>
          <w:tcPr>
            <w:tcW w:w="6830" w:type="dxa"/>
          </w:tcPr>
          <w:p w14:paraId="6B3DD5AD" w14:textId="12A22BE5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Zna stadia rozwoju umysłowego w kontekście zakresu i metod edukacji matematycznej, a także poziom rozumowań przedoperacyjnych, operacyjnych i formalnych. Ma wiedzę na temat różnych strategii wprowadzania i rozwijania pojęć we wczesnoszkolnej edukacji matematycznej, popierając je argumentacją w kontekście wybranych perspek</w:t>
            </w:r>
            <w:r w:rsidRPr="00E93996">
              <w:rPr>
                <w:rFonts w:ascii="Calibri" w:hAnsi="Calibri" w:cs="Calibri"/>
                <w:sz w:val="21"/>
                <w:szCs w:val="21"/>
              </w:rPr>
              <w:softHyphen/>
              <w:t xml:space="preserve">tyw teoretycznych, poglądów różnych autorów. </w:t>
            </w:r>
          </w:p>
        </w:tc>
        <w:tc>
          <w:tcPr>
            <w:tcW w:w="1773" w:type="dxa"/>
          </w:tcPr>
          <w:p w14:paraId="3E3B2CB5" w14:textId="727AAB62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PPW_W02</w:t>
            </w:r>
          </w:p>
        </w:tc>
      </w:tr>
      <w:tr w:rsidR="00450B62" w:rsidRPr="00E93996" w14:paraId="7C6F1308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70DBB78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W03</w:t>
            </w:r>
          </w:p>
          <w:p w14:paraId="14DDE7F4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0182AB3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880244F" w14:textId="5A2ACB33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E.3.W6</w:t>
            </w:r>
          </w:p>
        </w:tc>
        <w:tc>
          <w:tcPr>
            <w:tcW w:w="6830" w:type="dxa"/>
          </w:tcPr>
          <w:p w14:paraId="06FDBC73" w14:textId="36C249E1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się. Rozumie znaczenie obliczeń pamięciowych, trudności w opanowaniu rachunków pamięciowych, techniki kształcenia biegłości rachunkowej i strategie sprytnych rachunków</w:t>
            </w:r>
          </w:p>
        </w:tc>
        <w:tc>
          <w:tcPr>
            <w:tcW w:w="1773" w:type="dxa"/>
          </w:tcPr>
          <w:p w14:paraId="4F3341C5" w14:textId="56991B39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PPW_W10</w:t>
            </w:r>
          </w:p>
        </w:tc>
      </w:tr>
      <w:tr w:rsidR="00450B62" w:rsidRPr="00E93996" w14:paraId="376CF8CA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AB6356B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W04</w:t>
            </w:r>
          </w:p>
          <w:p w14:paraId="4B2C304C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945B90F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E.3.W8</w:t>
            </w:r>
          </w:p>
          <w:p w14:paraId="313C490B" w14:textId="77777777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0CAEF07" w14:textId="02D97268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Rozumie znaczenie kształtowania umiejętności logicznego i krytycznego myślenia, stawiania i weryfikowania hipotez, dostrzegania i wykorzystywania regularności i analogii, używania argumentacji i kontrprzykładów, w tym w rozwiązywaniu łamigłówek, abstrahowania, uogólniania, klasyfikowania, definiowania i algorytmizowania.</w:t>
            </w:r>
          </w:p>
        </w:tc>
        <w:tc>
          <w:tcPr>
            <w:tcW w:w="1773" w:type="dxa"/>
          </w:tcPr>
          <w:p w14:paraId="3440DD0D" w14:textId="6B06C04B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PPW_W12</w:t>
            </w:r>
          </w:p>
        </w:tc>
      </w:tr>
    </w:tbl>
    <w:p w14:paraId="47571C7A" w14:textId="77777777" w:rsidR="00A713B4" w:rsidRPr="00E9399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939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939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umiejętności</w:t>
      </w:r>
      <w:r w:rsidRPr="00E939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50B62" w:rsidRPr="00E93996" w14:paraId="7C2218B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BA97BE8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70035A28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BA6996E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E.3.U4</w:t>
            </w:r>
          </w:p>
          <w:p w14:paraId="5158F630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E.3.U1</w:t>
            </w:r>
          </w:p>
          <w:p w14:paraId="73EC538D" w14:textId="5CE9787C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E.3.U2</w:t>
            </w:r>
          </w:p>
        </w:tc>
        <w:tc>
          <w:tcPr>
            <w:tcW w:w="6821" w:type="dxa"/>
          </w:tcPr>
          <w:p w14:paraId="4C4E4341" w14:textId="03C02037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Potrafi budować sytuacje edukacyjne, skłaniające uczniów do budowania hipotez i ich weryfikacji, dobierać metody, zróżnicowane formy pracy, konwencjonalne i niekonwencjonalne środki dydaktyczne adekwatnie do stawianych celów nauczania matematyki, w tym do kształtowania u uczniów pojęcia liczby, działań na liczbach, sprawności rachunkowych rozwijania wyobraźni i orientacji przestrzennej.</w:t>
            </w:r>
          </w:p>
        </w:tc>
        <w:tc>
          <w:tcPr>
            <w:tcW w:w="1773" w:type="dxa"/>
          </w:tcPr>
          <w:p w14:paraId="7176F857" w14:textId="7CA0986C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PPW_U04</w:t>
            </w:r>
          </w:p>
        </w:tc>
      </w:tr>
      <w:tr w:rsidR="00450B62" w:rsidRPr="00E93996" w14:paraId="1005705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A299AA5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491E7D9D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color w:val="FF0000"/>
                <w:sz w:val="21"/>
                <w:szCs w:val="21"/>
              </w:rPr>
            </w:pPr>
          </w:p>
          <w:p w14:paraId="31C5C96D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E.3.U4</w:t>
            </w:r>
          </w:p>
          <w:p w14:paraId="431C03AB" w14:textId="0BCD28D4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E.3.U5</w:t>
            </w:r>
          </w:p>
        </w:tc>
        <w:tc>
          <w:tcPr>
            <w:tcW w:w="6821" w:type="dxa"/>
          </w:tcPr>
          <w:p w14:paraId="24C59E73" w14:textId="58A3F267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Potrafi dobierać sytuacje dydaktyczne, zadania nietypowe i problemowe, stosować gry, łamigłówki i inne pomoce naukowe w nauczaniu matematyki, gry, i, aby motywować i rozbudzać zainteresowania uczniów i zachęcać ich do poszukiwania własnych strategii uczenia się.</w:t>
            </w:r>
          </w:p>
        </w:tc>
        <w:tc>
          <w:tcPr>
            <w:tcW w:w="1773" w:type="dxa"/>
          </w:tcPr>
          <w:p w14:paraId="4C5C67C3" w14:textId="24974BC3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PPW_U06</w:t>
            </w:r>
          </w:p>
        </w:tc>
      </w:tr>
      <w:tr w:rsidR="00450B62" w:rsidRPr="00E93996" w14:paraId="1451801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B42325C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U03</w:t>
            </w:r>
          </w:p>
          <w:p w14:paraId="1592C7F2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42E6792" w14:textId="3B0D3E32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E.3.U3</w:t>
            </w:r>
          </w:p>
        </w:tc>
        <w:tc>
          <w:tcPr>
            <w:tcW w:w="6821" w:type="dxa"/>
          </w:tcPr>
          <w:p w14:paraId="534808BB" w14:textId="0617CF3F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 xml:space="preserve">Potrafi wdrażać uczniów w zasady logicznego myślenia, wykorzystywać nowoczesne technologie </w:t>
            </w:r>
            <w:proofErr w:type="spellStart"/>
            <w:r w:rsidRPr="00E93996">
              <w:rPr>
                <w:rFonts w:ascii="Calibri" w:hAnsi="Calibri" w:cs="Calibri"/>
                <w:sz w:val="21"/>
                <w:szCs w:val="21"/>
              </w:rPr>
              <w:t>informacyjno</w:t>
            </w:r>
            <w:proofErr w:type="spellEnd"/>
            <w:r w:rsidRPr="00E93996">
              <w:rPr>
                <w:rFonts w:ascii="Calibri" w:hAnsi="Calibri" w:cs="Calibri"/>
                <w:sz w:val="21"/>
                <w:szCs w:val="21"/>
              </w:rPr>
              <w:t xml:space="preserve"> –komunikacyjne w pracy dydaktycznej, w tym proste aplikacje do tworzenia przez dzieci własnych pomysłów zadań, zagadek, łamigłówek logicznych.</w:t>
            </w:r>
          </w:p>
        </w:tc>
        <w:tc>
          <w:tcPr>
            <w:tcW w:w="1773" w:type="dxa"/>
          </w:tcPr>
          <w:p w14:paraId="0D83CCB9" w14:textId="5A765783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PPW_U05</w:t>
            </w:r>
          </w:p>
        </w:tc>
      </w:tr>
    </w:tbl>
    <w:p w14:paraId="3BB3A4E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50B62" w:rsidRPr="00341AC4" w14:paraId="7DEC517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422784E" w14:textId="77777777" w:rsidR="00450B62" w:rsidRPr="00450B62" w:rsidRDefault="00450B62" w:rsidP="00450B6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50B6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K01</w:t>
            </w:r>
          </w:p>
          <w:p w14:paraId="496E282B" w14:textId="77777777" w:rsidR="00450B62" w:rsidRPr="00450B62" w:rsidRDefault="00450B62" w:rsidP="00450B6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207DFAD" w14:textId="77777777" w:rsidR="00450B62" w:rsidRPr="00450B62" w:rsidRDefault="00450B62" w:rsidP="00450B6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50B62">
              <w:rPr>
                <w:rFonts w:asciiTheme="minorHAnsi" w:hAnsiTheme="minorHAnsi" w:cstheme="minorHAnsi"/>
                <w:sz w:val="21"/>
                <w:szCs w:val="21"/>
              </w:rPr>
              <w:t>E.3.K1</w:t>
            </w:r>
          </w:p>
          <w:p w14:paraId="75CA0FF3" w14:textId="231CB276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Theme="minorHAnsi" w:hAnsiTheme="minorHAnsi" w:cstheme="minorHAnsi"/>
                <w:sz w:val="21"/>
                <w:szCs w:val="21"/>
              </w:rPr>
              <w:t>E.3.K2</w:t>
            </w:r>
          </w:p>
        </w:tc>
        <w:tc>
          <w:tcPr>
            <w:tcW w:w="6830" w:type="dxa"/>
          </w:tcPr>
          <w:p w14:paraId="1EF71EB4" w14:textId="77777777" w:rsidR="00450B62" w:rsidRPr="00450B62" w:rsidRDefault="00450B62" w:rsidP="00450B6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50B62">
              <w:rPr>
                <w:rFonts w:asciiTheme="minorHAnsi" w:hAnsiTheme="minorHAnsi" w:cstheme="minorHAnsi"/>
                <w:sz w:val="21"/>
                <w:szCs w:val="21"/>
              </w:rPr>
              <w:t>Jest gotów do rozbudzania zainteresowania uczniów myśleniem matematycznym oraz wskazywania uczniom korzyści z uczenia się matematyki.</w:t>
            </w:r>
          </w:p>
          <w:p w14:paraId="63D2DBE8" w14:textId="77777777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B4B2C39" w14:textId="09619DF6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Theme="minorHAnsi" w:hAnsiTheme="minorHAnsi" w:cstheme="minorHAnsi"/>
                <w:sz w:val="21"/>
                <w:szCs w:val="21"/>
              </w:rPr>
              <w:t>PPW_ K04</w:t>
            </w:r>
          </w:p>
        </w:tc>
      </w:tr>
    </w:tbl>
    <w:p w14:paraId="549C0427" w14:textId="77777777" w:rsidR="00450B62" w:rsidRDefault="00450B62" w:rsidP="00450B6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55CCD45" w14:textId="75344B68" w:rsidR="00450B62" w:rsidRDefault="00450B62" w:rsidP="00450B6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VI</w:t>
      </w:r>
    </w:p>
    <w:p w14:paraId="602072AB" w14:textId="77777777" w:rsidR="00450B62" w:rsidRPr="00341AC4" w:rsidRDefault="00450B62" w:rsidP="00450B6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450B62" w:rsidRPr="00341AC4" w14:paraId="4DB2DB6D" w14:textId="77777777" w:rsidTr="006725ED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7DBF80A" w14:textId="77777777" w:rsidR="00450B62" w:rsidRPr="00341AC4" w:rsidRDefault="00450B62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CC78362" w14:textId="77777777" w:rsidR="00450B62" w:rsidRPr="00341AC4" w:rsidRDefault="00450B62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D0801B7" w14:textId="77777777" w:rsidR="00450B62" w:rsidRPr="00341AC4" w:rsidRDefault="00450B62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736D5BF" w14:textId="77777777" w:rsidR="00450B62" w:rsidRPr="00341AC4" w:rsidRDefault="00450B62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198B2AC" w14:textId="77777777" w:rsidR="00450B62" w:rsidRPr="00341AC4" w:rsidRDefault="00450B62" w:rsidP="00450B6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50B62" w:rsidRPr="00341AC4" w14:paraId="1D9F4FAB" w14:textId="77777777" w:rsidTr="006725E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13139B5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787F91BE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10720AE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E.3.W5</w:t>
            </w:r>
          </w:p>
          <w:p w14:paraId="197D9A64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E.3.W12</w:t>
            </w:r>
          </w:p>
          <w:p w14:paraId="0298A661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E.3.W4</w:t>
            </w:r>
          </w:p>
          <w:p w14:paraId="3802C334" w14:textId="77777777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499E8F4" w14:textId="77777777" w:rsidR="00450B62" w:rsidRPr="00450B62" w:rsidRDefault="00450B62" w:rsidP="00450B6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Wie, jak dobierać sytuacje dydaktyczne, zadania, gry i zabawy, wykorzystywać metody, zróżnicowane formy pracy, dostępne materiał i środki do realizacji określonych celów nauczania matematyki w klasach I – III, w tym organizowania różnych form aktywności uczniów: manipulacje, eksperymenty, budowanie modeli płaskich i przestrzennych z zastosowaniem różnych materiałów, w tym gotowych elementów, samodzielne odkrywanie praw matematycznych, prowadzenie prostych rozumowań, w tym z wykorzystaniem łamigłówek.</w:t>
            </w:r>
          </w:p>
          <w:p w14:paraId="5D077A61" w14:textId="6F8A87FE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Zna i rozumie rolę pracy domowej ucznia i zasady konstruowania sprawdzianów i oceniania. Rozumie rolę konkursów matematycznych dla uczniów klas I–III szkoły podstawowej: zna rodzaje, zasady rozgrywania, charakter zadań, walory kształcące oraz sposoby przygotowania uczniów do udziału w konkursach</w:t>
            </w:r>
          </w:p>
        </w:tc>
        <w:tc>
          <w:tcPr>
            <w:tcW w:w="1773" w:type="dxa"/>
          </w:tcPr>
          <w:p w14:paraId="02EEC8F0" w14:textId="224FF685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  <w:tr w:rsidR="00450B62" w:rsidRPr="00341AC4" w14:paraId="13CBC4B7" w14:textId="77777777" w:rsidTr="006725E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348E9C9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2F3DA534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AF785EB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E.3.W3</w:t>
            </w:r>
          </w:p>
          <w:p w14:paraId="7C82991A" w14:textId="70B10CE7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938873C" w14:textId="153FE4D9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Ma wiedzę na temat różnych strategii wprowadzania i rozwijania pojęć we wczesnoszkolnej edukacji matematycznej, popierając je argumentacją w kontekście wybranych perspek</w:t>
            </w:r>
            <w:r w:rsidRPr="00450B62">
              <w:rPr>
                <w:rFonts w:ascii="Calibri" w:hAnsi="Calibri" w:cs="Calibri"/>
                <w:sz w:val="21"/>
                <w:szCs w:val="21"/>
              </w:rPr>
              <w:softHyphen/>
              <w:t>tyw teoretycznych, poglądów różnych autorów, w tym związanych z kształtowaniem umiejętności matematycznych potrzebnych w sytuacjach życiowych.</w:t>
            </w:r>
          </w:p>
        </w:tc>
        <w:tc>
          <w:tcPr>
            <w:tcW w:w="1773" w:type="dxa"/>
          </w:tcPr>
          <w:p w14:paraId="48A8EE53" w14:textId="2648B066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PPW_W02</w:t>
            </w:r>
          </w:p>
        </w:tc>
      </w:tr>
      <w:tr w:rsidR="00450B62" w:rsidRPr="00341AC4" w14:paraId="7FC1DD65" w14:textId="77777777" w:rsidTr="006725E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A560E4A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W03</w:t>
            </w:r>
          </w:p>
          <w:p w14:paraId="426EE6E1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39C0FD8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5189D9A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E.3.W7</w:t>
            </w:r>
          </w:p>
          <w:p w14:paraId="34403F50" w14:textId="1C62BF0A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E.3.W9</w:t>
            </w:r>
          </w:p>
        </w:tc>
        <w:tc>
          <w:tcPr>
            <w:tcW w:w="6830" w:type="dxa"/>
          </w:tcPr>
          <w:p w14:paraId="1FC9B243" w14:textId="400DF70A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się. Zna metody pracy z zadaniami tekstowymi, stosowania reprezentacji graficznych w ćwiczeniach rachunkowych i rozwiązywaniu zadań tekstowych. Zna rodzaje i źródła typowych błędów uczniowskich, a także ich rolę i sposoby wykorzystania w procesie dydaktycznym.</w:t>
            </w:r>
          </w:p>
        </w:tc>
        <w:tc>
          <w:tcPr>
            <w:tcW w:w="1773" w:type="dxa"/>
          </w:tcPr>
          <w:p w14:paraId="17C871C9" w14:textId="7098BD43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PPW_W10</w:t>
            </w:r>
          </w:p>
        </w:tc>
      </w:tr>
      <w:tr w:rsidR="00450B62" w:rsidRPr="00341AC4" w14:paraId="20FDF033" w14:textId="77777777" w:rsidTr="006725E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EA196C5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W04</w:t>
            </w:r>
          </w:p>
          <w:p w14:paraId="0821DEE8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712DDF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EF97159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E.3.W8</w:t>
            </w:r>
          </w:p>
          <w:p w14:paraId="127E12B1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E.3.W10</w:t>
            </w:r>
          </w:p>
          <w:p w14:paraId="099FBBFD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E.3.W11</w:t>
            </w:r>
          </w:p>
          <w:p w14:paraId="28DD23FC" w14:textId="77777777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FAD2A7D" w14:textId="77777777" w:rsidR="00450B62" w:rsidRPr="00450B62" w:rsidRDefault="00450B62" w:rsidP="00450B6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Ma wiedzę dotyczącą innowacji pedagogicznych stosowanych w matematycznej edukacji w klasach I - III, w tym na temat tworzenia przez dzieci gier, łamigłówek, zagadek logicznych, wykorzystywania w tym celu nowoczesnych technologii i prostych aplikacji.</w:t>
            </w:r>
          </w:p>
          <w:p w14:paraId="3143F166" w14:textId="77777777" w:rsidR="00450B62" w:rsidRPr="00450B62" w:rsidRDefault="00450B62" w:rsidP="00450B6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 xml:space="preserve">Rozumie znaczenie kształtowania umiejętności logicznego i krytycznego myślenia, stawiania i weryfikowania hipotez, dostrzegania i wykorzystywania regularności i analogii, używania argumentacji i kontrprzykładów, w tym w rozwiązywaniu łamigłówek, abstrahowania, uogólniania, klasyfikowania, definiowania i algorytmizowania. Zna środki dydaktyczne w edukacji matematycznej dzieci: pakiety edukacyjne, karty pracy, elementy do manipulacji i klasyfikacji, liczydła, liczmany, klocki logiczne </w:t>
            </w:r>
            <w:proofErr w:type="spellStart"/>
            <w:r w:rsidRPr="00450B62">
              <w:rPr>
                <w:rFonts w:ascii="Calibri" w:hAnsi="Calibri" w:cs="Calibri"/>
                <w:sz w:val="21"/>
                <w:szCs w:val="21"/>
              </w:rPr>
              <w:t>Dienesa</w:t>
            </w:r>
            <w:proofErr w:type="spellEnd"/>
            <w:r w:rsidRPr="00450B62">
              <w:rPr>
                <w:rFonts w:ascii="Calibri" w:hAnsi="Calibri" w:cs="Calibri"/>
                <w:sz w:val="21"/>
                <w:szCs w:val="21"/>
              </w:rPr>
              <w:t xml:space="preserve">, klocki </w:t>
            </w:r>
            <w:proofErr w:type="spellStart"/>
            <w:r w:rsidRPr="00450B62">
              <w:rPr>
                <w:rFonts w:ascii="Calibri" w:hAnsi="Calibri" w:cs="Calibri"/>
                <w:sz w:val="21"/>
                <w:szCs w:val="21"/>
              </w:rPr>
              <w:t>Cuisenaire’a</w:t>
            </w:r>
            <w:proofErr w:type="spellEnd"/>
            <w:r w:rsidRPr="00450B62">
              <w:rPr>
                <w:rFonts w:ascii="Calibri" w:hAnsi="Calibri" w:cs="Calibri"/>
                <w:sz w:val="21"/>
                <w:szCs w:val="21"/>
              </w:rPr>
              <w:t>, kostki do gry, domina, karty, mozaiki, konstrukcyjne klocki geometryczne różnych typów, łamigłówki logiczne i proste gry strategiczne. Rozumie znaczenie wykorzystania gier i zabaw matematycznych do realizacji celów dydaktycznych, w tym zastosowanie w pracy z uczniem z trudnościami w uczeniu się oraz z uczniem zdolnym; zasady konstruowania gier przez uczniów, zespołowe formy uczenia się i utrwalania wiadomości.</w:t>
            </w:r>
          </w:p>
          <w:p w14:paraId="46BA3058" w14:textId="4FFB886A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FDD89D7" w14:textId="48C129F7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lastRenderedPageBreak/>
              <w:t>PPW_W12</w:t>
            </w:r>
          </w:p>
        </w:tc>
      </w:tr>
    </w:tbl>
    <w:p w14:paraId="48F48801" w14:textId="77777777" w:rsidR="00450B62" w:rsidRPr="00341AC4" w:rsidRDefault="00450B62" w:rsidP="00450B6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50B62" w:rsidRPr="00341AC4" w14:paraId="0D3A7556" w14:textId="77777777" w:rsidTr="006725E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C8BF480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502FCA76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476E35D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E.3.U4</w:t>
            </w:r>
          </w:p>
          <w:p w14:paraId="6FFD4019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E.3.U1</w:t>
            </w:r>
          </w:p>
          <w:p w14:paraId="6190ECB3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E.3.U2</w:t>
            </w:r>
          </w:p>
          <w:p w14:paraId="2D4C9A02" w14:textId="22E955C4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6EBD0036" w14:textId="0D692D2E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Potrafi budować sytuacje edukacyjne, skłaniające uczniów do budowania hipotez i ich weryfikacji, dobierać metody, zróżnicowane formy pracy, konwencjonalne i niekonwencjonalne środki dydaktyczne adekwatnie do stawianych celów nauczania matematyki, w tym do kształtowania u uczniów pojęć geometrycznych, wyobraźni geometrycznej oraz kształtowanie umiejętności matematycznych potrzebnych w sytuacjach życiowych.</w:t>
            </w:r>
          </w:p>
        </w:tc>
        <w:tc>
          <w:tcPr>
            <w:tcW w:w="1773" w:type="dxa"/>
          </w:tcPr>
          <w:p w14:paraId="63BE0E60" w14:textId="1B86C4FD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PPW_U04</w:t>
            </w:r>
          </w:p>
        </w:tc>
      </w:tr>
      <w:tr w:rsidR="00450B62" w:rsidRPr="00341AC4" w14:paraId="100981E5" w14:textId="77777777" w:rsidTr="006725E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BA062F9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3301E09F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4DE2394" w14:textId="6A12F865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E.3.U7</w:t>
            </w:r>
          </w:p>
        </w:tc>
        <w:tc>
          <w:tcPr>
            <w:tcW w:w="6821" w:type="dxa"/>
          </w:tcPr>
          <w:p w14:paraId="4907AB33" w14:textId="6FE3DDBA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Potrafi dobierać, sytuacje dydaktyczne, zadania nietypowe i problemowe, gry, łamigłówki, aby motywować i rozbudzać zainteresowania uczniów i zachęcać ich do poszukiwania własnych strategii uczenia się.  Potrafi pracować z uczniami o szczególnych uzdolnieniach matematycznych.</w:t>
            </w:r>
          </w:p>
        </w:tc>
        <w:tc>
          <w:tcPr>
            <w:tcW w:w="1773" w:type="dxa"/>
          </w:tcPr>
          <w:p w14:paraId="463F937A" w14:textId="00D309D2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PPW_U06</w:t>
            </w:r>
          </w:p>
        </w:tc>
      </w:tr>
      <w:tr w:rsidR="00450B62" w:rsidRPr="00341AC4" w14:paraId="47A2EE44" w14:textId="77777777" w:rsidTr="006725E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0AD1ADF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U03</w:t>
            </w:r>
          </w:p>
          <w:p w14:paraId="7BECB234" w14:textId="77777777" w:rsidR="00450B62" w:rsidRPr="00E93996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2658DBB" w14:textId="427D62E3" w:rsidR="00450B62" w:rsidRPr="00E93996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E.3.U6</w:t>
            </w:r>
          </w:p>
        </w:tc>
        <w:tc>
          <w:tcPr>
            <w:tcW w:w="6821" w:type="dxa"/>
          </w:tcPr>
          <w:p w14:paraId="1CFB2D61" w14:textId="51D9B149" w:rsidR="00450B62" w:rsidRPr="00E93996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 xml:space="preserve">Potrafi wykorzystywać nowoczesne środki dydaktyczne, technologie </w:t>
            </w:r>
            <w:proofErr w:type="spellStart"/>
            <w:r w:rsidRPr="00E93996">
              <w:rPr>
                <w:rFonts w:ascii="Calibri" w:hAnsi="Calibri" w:cs="Calibri"/>
                <w:sz w:val="21"/>
                <w:szCs w:val="21"/>
              </w:rPr>
              <w:t>informacyjno</w:t>
            </w:r>
            <w:proofErr w:type="spellEnd"/>
            <w:r w:rsidRPr="00E93996">
              <w:rPr>
                <w:rFonts w:ascii="Calibri" w:hAnsi="Calibri" w:cs="Calibri"/>
                <w:sz w:val="21"/>
                <w:szCs w:val="21"/>
              </w:rPr>
              <w:t xml:space="preserve"> –komunikacyjne w pracy dydaktycznej, potrafi analizować błędy popełniane przez uczniów i wyciągać z nich wnioski.</w:t>
            </w:r>
          </w:p>
        </w:tc>
        <w:tc>
          <w:tcPr>
            <w:tcW w:w="1773" w:type="dxa"/>
          </w:tcPr>
          <w:p w14:paraId="6B08B209" w14:textId="073120A1" w:rsidR="00450B62" w:rsidRPr="00E93996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93996">
              <w:rPr>
                <w:rFonts w:ascii="Calibri" w:hAnsi="Calibri" w:cs="Calibri"/>
                <w:sz w:val="21"/>
                <w:szCs w:val="21"/>
              </w:rPr>
              <w:t>PPW_U05</w:t>
            </w:r>
          </w:p>
        </w:tc>
      </w:tr>
    </w:tbl>
    <w:p w14:paraId="509B8F3A" w14:textId="77777777" w:rsidR="00450B62" w:rsidRPr="00341AC4" w:rsidRDefault="00450B62" w:rsidP="00450B6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50B62" w:rsidRPr="00341AC4" w14:paraId="4FC5EE7E" w14:textId="77777777" w:rsidTr="006725E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96157F2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2677EA5C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166803F" w14:textId="77777777" w:rsidR="00450B62" w:rsidRPr="00450B62" w:rsidRDefault="00450B62" w:rsidP="00450B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E.3.K1</w:t>
            </w:r>
          </w:p>
          <w:p w14:paraId="7207F172" w14:textId="3452CCE6" w:rsidR="00450B62" w:rsidRPr="00450B62" w:rsidRDefault="00450B62" w:rsidP="00450B6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E.3.K2</w:t>
            </w:r>
          </w:p>
        </w:tc>
        <w:tc>
          <w:tcPr>
            <w:tcW w:w="6830" w:type="dxa"/>
          </w:tcPr>
          <w:p w14:paraId="678B6F7D" w14:textId="77777777" w:rsidR="00450B62" w:rsidRPr="00450B62" w:rsidRDefault="00450B62" w:rsidP="00450B6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Jest gotów do rozbudzania zainteresowania uczniów myśleniem matematycznym oraz wskazywania uczniom korzyści z uczenia się matematyki.</w:t>
            </w:r>
          </w:p>
          <w:p w14:paraId="1D205E30" w14:textId="77777777" w:rsidR="00450B62" w:rsidRPr="00450B62" w:rsidRDefault="00450B62" w:rsidP="00450B6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DCA2A4E" w14:textId="391F971D" w:rsidR="00450B62" w:rsidRPr="00450B62" w:rsidRDefault="00450B62" w:rsidP="00450B6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B62">
              <w:rPr>
                <w:rFonts w:ascii="Calibri" w:hAnsi="Calibri" w:cs="Calibri"/>
                <w:sz w:val="21"/>
                <w:szCs w:val="21"/>
              </w:rPr>
              <w:t>PPW_ K04</w:t>
            </w:r>
          </w:p>
        </w:tc>
      </w:tr>
    </w:tbl>
    <w:p w14:paraId="45D37F51" w14:textId="77777777" w:rsidR="00450B62" w:rsidRDefault="00450B62" w:rsidP="00450B6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C885883" w14:textId="47806564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5461BBF" w14:textId="77777777" w:rsidR="0097030B" w:rsidRDefault="0097030B" w:rsidP="0097030B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2F6D573" w14:textId="77777777" w:rsidR="0097030B" w:rsidRPr="00341AC4" w:rsidRDefault="0097030B" w:rsidP="0097030B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V</w:t>
      </w:r>
    </w:p>
    <w:p w14:paraId="4267744B" w14:textId="77777777" w:rsidR="0097030B" w:rsidRPr="00341AC4" w:rsidRDefault="0097030B" w:rsidP="0097030B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97030B" w:rsidRPr="00341AC4" w14:paraId="6F432473" w14:textId="77777777" w:rsidTr="006725E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5E54115" w14:textId="77777777" w:rsidR="0097030B" w:rsidRPr="00341AC4" w:rsidRDefault="0097030B" w:rsidP="006725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6FE8252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CDA4667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CCBA341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B42B32E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8E0B8E3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021B9C0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8DFDA0E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EBD4D16" w14:textId="77777777" w:rsidR="0097030B" w:rsidRPr="00341AC4" w:rsidRDefault="0097030B" w:rsidP="006725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DDA397F" w14:textId="77777777" w:rsidR="0097030B" w:rsidRPr="00341AC4" w:rsidRDefault="0097030B" w:rsidP="0097030B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97030B" w:rsidRPr="00341AC4" w14:paraId="63AAFAF3" w14:textId="77777777" w:rsidTr="006725E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7DCC8BB" w14:textId="77777777" w:rsidR="0097030B" w:rsidRPr="00341AC4" w:rsidRDefault="0097030B" w:rsidP="006725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C0D70B2" w14:textId="77777777" w:rsidR="0097030B" w:rsidRPr="00341AC4" w:rsidRDefault="0097030B" w:rsidP="006725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AA9307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7B3EF0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CE5140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3DB3B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23903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5FDAF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C5FA81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CC0784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ED4558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E0F16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A9AF24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4EA96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5C4983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20FAB9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36187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54926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821E3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CEDE4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8332F7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EB2212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2AFF73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7030B" w:rsidRPr="00341AC4" w14:paraId="7EC2EB9D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316A28B3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50A82E7F" w14:textId="517D4834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0CA550" w14:textId="3BA203EC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2ECC7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6712B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45479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D7CE7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193D1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49979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49357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9556F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3562A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1640E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C4225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66AF6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642B6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E1191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8C033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64EF0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32143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3F534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6BCDC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01A8F537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16D5E471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14:paraId="26A98703" w14:textId="35859C96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AD4E43" w14:textId="4E47DA11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A047D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EFF0D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F7791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ED536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A56D6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632A9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4B2D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2E153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EF8A9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A36BA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6618D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D315B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F5F19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2FAD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9DC5A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B540E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7F3E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A5974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A346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032A3E40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49D3EF62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14:paraId="6293697A" w14:textId="42B71758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4261AF" w14:textId="61D4FB3C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A53C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5D1E5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628F2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1BB6C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4076D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1C01E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82C98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7AE1A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2F2BF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B7855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82C5C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EA2A1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5DF3E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61965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169C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D3413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7A5F6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AA779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BAA3C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55BF177B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06A2C3C4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</w:tcPr>
          <w:p w14:paraId="2D3CF79F" w14:textId="0962577A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F448D3" w14:textId="0507700D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9A887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728CE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9403D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64651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8665D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FDBE2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7497D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F2CDE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ED10D5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F9FCA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5E6D0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89A7F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FE9E2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071B8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B9166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9DB5B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50820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8EC8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6FAC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4B3D82C8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1EF4A134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29D9015D" w14:textId="6F67EA0E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60C7A" w14:textId="1CC29201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E966E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1EA4A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9FA5F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AE9B8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9200C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34D7F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4DFA5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8AC7A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1B4EC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A9153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F7CF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89694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199351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97ACB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C8F89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F6719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71279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08B55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2344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7028EFBD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11CF0275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14:paraId="4D9E0723" w14:textId="72D980AE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84B23D" w14:textId="008B160C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B6B6E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93DFF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02C53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53BBD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94B0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9FCF9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EBA68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5F63C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582A22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929C9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8EF79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BD63D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DAC6FA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4EC49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29550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B0DE3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48CB0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A295F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60730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321ECA54" w14:textId="77777777" w:rsidTr="006725ED">
        <w:trPr>
          <w:jc w:val="center"/>
        </w:trPr>
        <w:tc>
          <w:tcPr>
            <w:tcW w:w="1237" w:type="dxa"/>
            <w:shd w:val="clear" w:color="auto" w:fill="ECF1F8"/>
          </w:tcPr>
          <w:p w14:paraId="6D820D0F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14:paraId="313BEBC4" w14:textId="039D1B49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D086A8" w14:textId="1D2A8781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CACDA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4115E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F11CD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EC8EF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492C8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EFFDB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E42CA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926CE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685FB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2BBC5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E4B0BD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5D34C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BE824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9871F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584BE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6386A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306F16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2252F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6B65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7B231211" w14:textId="77777777" w:rsidTr="006725E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244C95D" w14:textId="77777777" w:rsidR="0097030B" w:rsidRPr="00341AC4" w:rsidRDefault="0097030B" w:rsidP="006725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03EDCE4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0E4271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17D70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A1B3B5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82A7B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0270B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AC34D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73F3B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58DA77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1E92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1AB33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5B3A32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D486D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6283E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82C490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BBB3A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E92594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5372EA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6C2DCF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263DE3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20DF4C" w14:textId="77777777" w:rsidR="0097030B" w:rsidRPr="00341AC4" w:rsidRDefault="0097030B" w:rsidP="006725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B78FD81" w14:textId="77777777" w:rsidR="0097030B" w:rsidRPr="00341AC4" w:rsidRDefault="0097030B" w:rsidP="0097030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01A8C9CC" w14:textId="77777777" w:rsidR="0097030B" w:rsidRDefault="0097030B" w:rsidP="0097030B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67A345F" w14:textId="77777777" w:rsidR="0097030B" w:rsidRDefault="0097030B" w:rsidP="0097030B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02A1BCD" w14:textId="435246FD" w:rsidR="0097030B" w:rsidRPr="00341AC4" w:rsidRDefault="0097030B" w:rsidP="0097030B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Semestr VI</w:t>
      </w:r>
    </w:p>
    <w:p w14:paraId="25B87E7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18A828DC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1D7A1A0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860322B" w14:textId="1D20AEB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717A8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57778B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360051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5B004B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CB0E32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90620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B286B4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6343DE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32888647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D370FA0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45F1EA7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027C8F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15616A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EAF095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0602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A77B7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89F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04DF9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A5D377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524F3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91A1E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EFCAFE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F4DF0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31BD1A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D47A90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2D0AF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0AD59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B0C1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F266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B513E7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6D547C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2F3E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7030B" w:rsidRPr="00341AC4" w14:paraId="355BE27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A9422CB" w14:textId="72A49081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600786C8" w14:textId="7018F3DD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CA99F9" w14:textId="0CA7F1AF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81ADD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F6D669" w14:textId="17FCE526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8C7B05" w14:textId="356D458C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5858D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550AC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8AF92A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8592A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58EF8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EB0C54" w14:textId="738D1B40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44C20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D3E29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81A69" w14:textId="53FCF2BF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0A156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3A93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DFA7E7" w14:textId="3FB32160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392B9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4A6EE3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8CE04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5716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22A2E0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10CDB76" w14:textId="30EEF195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14:paraId="054BEFA0" w14:textId="12A57C33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34719D" w14:textId="21EF8225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F77F7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E27DA9" w14:textId="5BEF9E4C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FB6620" w14:textId="3C11D3DE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89E07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6402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88E89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4FFECA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EE509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89790F1" w14:textId="56347BF5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A05BB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A95F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786D6" w14:textId="29F97D9A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34C875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F23A3A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B0A082" w14:textId="56143884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0A621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629F9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905DE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6E89A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06BBCA7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D80B269" w14:textId="51F3307B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14:paraId="2D495FD4" w14:textId="719A6C8B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EE2141" w14:textId="7C60886D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7EA14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FD81D8" w14:textId="1298ABFE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6B3AFF" w14:textId="12F9B47B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C3287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F469A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5C7E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53483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05D7D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4356077" w14:textId="0A3EB6E5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2A98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EE298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BD2F69" w14:textId="63544C38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D0AE8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C453A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C9E2A4" w14:textId="60C8F538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08978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A9E9B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78CD6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BD44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7DC0568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D52F7D1" w14:textId="4DF60E2F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</w:tcPr>
          <w:p w14:paraId="22F9FCCC" w14:textId="09DC4295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63D8ED" w14:textId="1E5EA646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85EC7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CE62EE" w14:textId="060AF5B6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B63779" w14:textId="108D9B71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7B163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F2BB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DFEF9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B8653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5CFF4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CB97067" w14:textId="180624F1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19E8B3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00E73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391DC" w14:textId="33FCE0ED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EF6D1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386F08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086CC9" w14:textId="18745A4F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421D8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74B5D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6FD59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62B4D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2E83FBE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6C52CC6" w14:textId="39048F6F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655381C4" w14:textId="61F31143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A6343D" w14:textId="301D9BD4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2EE18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8FAC73" w14:textId="6D80F0B3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D78389" w14:textId="2390FFD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DDC46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C3C47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559D9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8A995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28A9D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0983A4" w14:textId="7DE81BAF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0BE3D3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2FF24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F51A2" w14:textId="074DC31C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9B8FA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E24D9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C83B02" w14:textId="42B950EE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8C6D54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B12CD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1CE97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4328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7C33F56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8648F7D" w14:textId="28A8EC4F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14:paraId="64E16076" w14:textId="44EA2DF4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3E7598" w14:textId="7AEFEA08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32232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C892E" w14:textId="069EFBF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A79203" w14:textId="0CB3A104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9950F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2C47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F86C7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66CE0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ABB7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F74ED4" w14:textId="25B67B5B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97D92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1B71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97047" w14:textId="4D42C8EF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9A530D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500BF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E7C45F" w14:textId="5A629832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65287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CEEAD3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1368F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AE63B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127D3DC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7ED7C3" w14:textId="737E6BF0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U0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14:paraId="46283386" w14:textId="66F1B1B8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4D73CC" w14:textId="60F222D3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96023F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507FD0" w14:textId="1C34ECCD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443A88" w14:textId="6234DBFC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8669C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56A4A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1B4EAF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6531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CE3FB8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6F4FAF" w14:textId="7AFB975B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50BE3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9F504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D78218" w14:textId="162368C5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2A6A58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2887C7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DBA6F" w14:textId="137598EC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15F65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81C0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79249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7EB1F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030B" w:rsidRPr="00341AC4" w14:paraId="187473C4" w14:textId="77777777" w:rsidTr="000D6A2C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94D9B89" w14:textId="53FFBCD7" w:rsidR="0097030B" w:rsidRPr="00341AC4" w:rsidRDefault="0097030B" w:rsidP="009703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53D0">
              <w:rPr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6154C33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D1024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50F83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5040E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7E592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8ED64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C00DA8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D8BD2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E2458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24F1E6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60EBA8" w14:textId="5C6E1F5E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3D6EF1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D5BE0A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E838BC" w14:textId="67770F4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2D5707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491AB0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91C361" w14:textId="217858A6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013A3B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23A2AE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24BE5C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A79E65" w14:textId="77777777" w:rsidR="0097030B" w:rsidRPr="00341AC4" w:rsidRDefault="0097030B" w:rsidP="009703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59C09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E3F255F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897B5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04E6E1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0CA6A23" w14:textId="77777777" w:rsidTr="000D4346">
        <w:trPr>
          <w:jc w:val="center"/>
        </w:trPr>
        <w:tc>
          <w:tcPr>
            <w:tcW w:w="961" w:type="dxa"/>
          </w:tcPr>
          <w:p w14:paraId="2BE1160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5170FE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7030B" w:rsidRPr="00341AC4" w14:paraId="547763FB" w14:textId="77777777" w:rsidTr="000D4346">
        <w:trPr>
          <w:jc w:val="center"/>
        </w:trPr>
        <w:tc>
          <w:tcPr>
            <w:tcW w:w="961" w:type="dxa"/>
          </w:tcPr>
          <w:p w14:paraId="40568A5F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3072731" w14:textId="190B0F69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 xml:space="preserve">od 50%   do 60% liczby punktów przewidzianych z </w:t>
            </w:r>
            <w:r>
              <w:rPr>
                <w:iCs/>
                <w:sz w:val="21"/>
                <w:szCs w:val="21"/>
              </w:rPr>
              <w:t>egzaminu</w:t>
            </w:r>
          </w:p>
        </w:tc>
      </w:tr>
      <w:tr w:rsidR="0097030B" w:rsidRPr="00341AC4" w14:paraId="0B44DEAE" w14:textId="77777777" w:rsidTr="000D4346">
        <w:trPr>
          <w:jc w:val="center"/>
        </w:trPr>
        <w:tc>
          <w:tcPr>
            <w:tcW w:w="961" w:type="dxa"/>
          </w:tcPr>
          <w:p w14:paraId="03438494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041E6EC" w14:textId="1BC041A3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 xml:space="preserve">od 61%   do 70% liczby punktów przewidzianych z </w:t>
            </w:r>
            <w:r>
              <w:rPr>
                <w:iCs/>
                <w:sz w:val="21"/>
                <w:szCs w:val="21"/>
              </w:rPr>
              <w:t>egzaminu</w:t>
            </w:r>
          </w:p>
        </w:tc>
      </w:tr>
      <w:tr w:rsidR="0097030B" w:rsidRPr="00341AC4" w14:paraId="1456DFE9" w14:textId="77777777" w:rsidTr="000D4346">
        <w:trPr>
          <w:jc w:val="center"/>
        </w:trPr>
        <w:tc>
          <w:tcPr>
            <w:tcW w:w="961" w:type="dxa"/>
          </w:tcPr>
          <w:p w14:paraId="6C1F75C0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DF53DF7" w14:textId="34CF6FE7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 xml:space="preserve">od 71%   do 80% liczby punktów przewidzianych z </w:t>
            </w:r>
            <w:r>
              <w:rPr>
                <w:iCs/>
                <w:sz w:val="21"/>
                <w:szCs w:val="21"/>
              </w:rPr>
              <w:t>egzaminu</w:t>
            </w:r>
          </w:p>
        </w:tc>
      </w:tr>
      <w:tr w:rsidR="0097030B" w:rsidRPr="00341AC4" w14:paraId="5586C3D3" w14:textId="77777777" w:rsidTr="000D4346">
        <w:trPr>
          <w:jc w:val="center"/>
        </w:trPr>
        <w:tc>
          <w:tcPr>
            <w:tcW w:w="961" w:type="dxa"/>
          </w:tcPr>
          <w:p w14:paraId="63D8A371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9030FEE" w14:textId="72C992D2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 xml:space="preserve">od 81%   do 90% liczby punktów przewidzianych z </w:t>
            </w:r>
            <w:r>
              <w:rPr>
                <w:iCs/>
                <w:sz w:val="21"/>
                <w:szCs w:val="21"/>
              </w:rPr>
              <w:t>egzaminu</w:t>
            </w:r>
          </w:p>
        </w:tc>
      </w:tr>
      <w:tr w:rsidR="0097030B" w:rsidRPr="00341AC4" w14:paraId="09AFFCCF" w14:textId="77777777" w:rsidTr="000D4346">
        <w:trPr>
          <w:jc w:val="center"/>
        </w:trPr>
        <w:tc>
          <w:tcPr>
            <w:tcW w:w="961" w:type="dxa"/>
          </w:tcPr>
          <w:p w14:paraId="2E134F7E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5DD6672" w14:textId="705C0D97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 xml:space="preserve">od 91%   do 100% liczby punktów przewidzianych z </w:t>
            </w:r>
            <w:r>
              <w:rPr>
                <w:iCs/>
                <w:sz w:val="21"/>
                <w:szCs w:val="21"/>
              </w:rPr>
              <w:t>egzaminu</w:t>
            </w:r>
          </w:p>
        </w:tc>
      </w:tr>
    </w:tbl>
    <w:p w14:paraId="3F82391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1D3E69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40DABC0" w14:textId="77777777" w:rsidTr="000D4346">
        <w:trPr>
          <w:jc w:val="center"/>
        </w:trPr>
        <w:tc>
          <w:tcPr>
            <w:tcW w:w="953" w:type="dxa"/>
          </w:tcPr>
          <w:p w14:paraId="394114A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0C22B8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7030B" w:rsidRPr="00341AC4" w14:paraId="5057ADC4" w14:textId="77777777" w:rsidTr="000D4346">
        <w:trPr>
          <w:jc w:val="center"/>
        </w:trPr>
        <w:tc>
          <w:tcPr>
            <w:tcW w:w="953" w:type="dxa"/>
          </w:tcPr>
          <w:p w14:paraId="1B828AF7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A19F1A1" w14:textId="3FAC83A1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001">
              <w:rPr>
                <w:iCs/>
              </w:rPr>
              <w:t>od 50%   do 60% ogólnej liczby punktów</w:t>
            </w:r>
            <w:r>
              <w:rPr>
                <w:iCs/>
              </w:rPr>
              <w:t xml:space="preserve"> </w:t>
            </w:r>
            <w:r w:rsidRPr="008D2001">
              <w:rPr>
                <w:iCs/>
              </w:rPr>
              <w:t xml:space="preserve">  (na którą składają się punkty z kolokwium oraz z aktywności</w:t>
            </w:r>
            <w:r>
              <w:rPr>
                <w:iCs/>
              </w:rPr>
              <w:t>, pracy własnej i grupowej</w:t>
            </w:r>
            <w:r w:rsidRPr="008D2001">
              <w:rPr>
                <w:iCs/>
              </w:rPr>
              <w:t>)</w:t>
            </w:r>
          </w:p>
        </w:tc>
      </w:tr>
      <w:tr w:rsidR="0097030B" w:rsidRPr="00341AC4" w14:paraId="5FC53842" w14:textId="77777777" w:rsidTr="000D4346">
        <w:trPr>
          <w:jc w:val="center"/>
        </w:trPr>
        <w:tc>
          <w:tcPr>
            <w:tcW w:w="953" w:type="dxa"/>
          </w:tcPr>
          <w:p w14:paraId="4EB210D8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03D03BD" w14:textId="69017AFA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001">
              <w:rPr>
                <w:iCs/>
              </w:rPr>
              <w:t>od 61%   do 70%</w:t>
            </w:r>
            <w:r>
              <w:rPr>
                <w:iCs/>
              </w:rPr>
              <w:t xml:space="preserve"> </w:t>
            </w:r>
            <w:r w:rsidRPr="008D2001">
              <w:rPr>
                <w:iCs/>
              </w:rPr>
              <w:t>ogólnej liczby punktów</w:t>
            </w:r>
            <w:r>
              <w:rPr>
                <w:iCs/>
              </w:rPr>
              <w:t xml:space="preserve"> </w:t>
            </w:r>
            <w:r w:rsidRPr="008D2001">
              <w:rPr>
                <w:iCs/>
              </w:rPr>
              <w:t xml:space="preserve">  (na którą składają się punkty z kolokwium oraz z aktywności</w:t>
            </w:r>
            <w:r>
              <w:rPr>
                <w:iCs/>
              </w:rPr>
              <w:t>, pracy własnej i grupowej</w:t>
            </w:r>
            <w:r w:rsidRPr="008D2001">
              <w:rPr>
                <w:iCs/>
              </w:rPr>
              <w:t>)</w:t>
            </w:r>
          </w:p>
        </w:tc>
      </w:tr>
      <w:tr w:rsidR="0097030B" w:rsidRPr="00341AC4" w14:paraId="058C8EB0" w14:textId="77777777" w:rsidTr="000D4346">
        <w:trPr>
          <w:jc w:val="center"/>
        </w:trPr>
        <w:tc>
          <w:tcPr>
            <w:tcW w:w="953" w:type="dxa"/>
          </w:tcPr>
          <w:p w14:paraId="2C0C2A92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9CA00C6" w14:textId="46C9C991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001">
              <w:rPr>
                <w:iCs/>
              </w:rPr>
              <w:t>od 71%   do 80% ogólnej liczby punktów</w:t>
            </w:r>
            <w:r>
              <w:rPr>
                <w:iCs/>
              </w:rPr>
              <w:t xml:space="preserve"> </w:t>
            </w:r>
            <w:r w:rsidRPr="008D2001">
              <w:rPr>
                <w:iCs/>
              </w:rPr>
              <w:t xml:space="preserve">  (na którą składają się punkty z kolokwium oraz z aktywności</w:t>
            </w:r>
            <w:r>
              <w:rPr>
                <w:iCs/>
              </w:rPr>
              <w:t>, pracy własnej i grupowej</w:t>
            </w:r>
            <w:r w:rsidRPr="008D2001">
              <w:rPr>
                <w:iCs/>
              </w:rPr>
              <w:t>)</w:t>
            </w:r>
          </w:p>
        </w:tc>
      </w:tr>
      <w:tr w:rsidR="0097030B" w:rsidRPr="00341AC4" w14:paraId="40460894" w14:textId="77777777" w:rsidTr="000D4346">
        <w:trPr>
          <w:jc w:val="center"/>
        </w:trPr>
        <w:tc>
          <w:tcPr>
            <w:tcW w:w="953" w:type="dxa"/>
          </w:tcPr>
          <w:p w14:paraId="7C4AB8D8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9A23E8A" w14:textId="078FF0A4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001">
              <w:rPr>
                <w:iCs/>
              </w:rPr>
              <w:t>od 81%   do 90% ogólnej liczby punktów</w:t>
            </w:r>
            <w:r>
              <w:rPr>
                <w:iCs/>
              </w:rPr>
              <w:t xml:space="preserve"> </w:t>
            </w:r>
            <w:r w:rsidRPr="008D2001">
              <w:rPr>
                <w:iCs/>
              </w:rPr>
              <w:t xml:space="preserve">  (na którą składają się punkty z kolokwium oraz z aktywności</w:t>
            </w:r>
            <w:r>
              <w:rPr>
                <w:iCs/>
              </w:rPr>
              <w:t>, pracy własnej i grupowej</w:t>
            </w:r>
            <w:r w:rsidRPr="008D2001">
              <w:rPr>
                <w:iCs/>
              </w:rPr>
              <w:t>)</w:t>
            </w:r>
          </w:p>
        </w:tc>
      </w:tr>
      <w:tr w:rsidR="0097030B" w:rsidRPr="00341AC4" w14:paraId="153A7ADE" w14:textId="77777777" w:rsidTr="000D4346">
        <w:trPr>
          <w:jc w:val="center"/>
        </w:trPr>
        <w:tc>
          <w:tcPr>
            <w:tcW w:w="953" w:type="dxa"/>
          </w:tcPr>
          <w:p w14:paraId="59C3E470" w14:textId="77777777" w:rsidR="0097030B" w:rsidRPr="00341AC4" w:rsidRDefault="0097030B" w:rsidP="009703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B1F9240" w14:textId="1B03CB14" w:rsidR="0097030B" w:rsidRPr="00341AC4" w:rsidRDefault="0097030B" w:rsidP="009703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2001">
              <w:rPr>
                <w:iCs/>
              </w:rPr>
              <w:t>od 91%   do 100% ogólnej liczby (na którą składają się punkty z kolokwium oraz z aktywności</w:t>
            </w:r>
            <w:r>
              <w:rPr>
                <w:iCs/>
              </w:rPr>
              <w:t>, pracy własnej i grupowej</w:t>
            </w:r>
            <w:r w:rsidRPr="008D2001">
              <w:rPr>
                <w:iCs/>
              </w:rPr>
              <w:t>)</w:t>
            </w:r>
          </w:p>
        </w:tc>
      </w:tr>
    </w:tbl>
    <w:p w14:paraId="4F9A56C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18A90C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7E8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66DA5C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77DD61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21458" w:rsidRPr="00341AC4" w14:paraId="515EDDB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E24359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3E6142" w14:textId="59EEA3E0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25F618" w14:textId="3311A7D6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50</w:t>
            </w:r>
          </w:p>
        </w:tc>
      </w:tr>
      <w:tr w:rsidR="00121458" w:rsidRPr="00341AC4" w14:paraId="049A2D64" w14:textId="77777777" w:rsidTr="006C5000">
        <w:trPr>
          <w:trHeight w:val="285"/>
          <w:jc w:val="center"/>
        </w:trPr>
        <w:tc>
          <w:tcPr>
            <w:tcW w:w="5499" w:type="dxa"/>
          </w:tcPr>
          <w:p w14:paraId="3F6DB8DC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6F59ACE8" w14:textId="47607FF4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E4B2A14" w14:textId="5C198ADB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121458" w:rsidRPr="00341AC4" w14:paraId="2D3992C7" w14:textId="77777777" w:rsidTr="006C5000">
        <w:trPr>
          <w:trHeight w:val="282"/>
          <w:jc w:val="center"/>
        </w:trPr>
        <w:tc>
          <w:tcPr>
            <w:tcW w:w="5499" w:type="dxa"/>
          </w:tcPr>
          <w:p w14:paraId="29CC0CED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418B166" w14:textId="5AF0DDE1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125A4C9B" w14:textId="657CF746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121458" w:rsidRPr="00341AC4" w14:paraId="14E8BB9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5D7CDD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98BDF69" w14:textId="06271FE9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60690AB" w14:textId="25FFDB34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75</w:t>
            </w:r>
          </w:p>
        </w:tc>
      </w:tr>
      <w:tr w:rsidR="00121458" w:rsidRPr="00341AC4" w14:paraId="2CC1A3B0" w14:textId="77777777" w:rsidTr="00A5532D">
        <w:trPr>
          <w:trHeight w:val="282"/>
          <w:jc w:val="center"/>
        </w:trPr>
        <w:tc>
          <w:tcPr>
            <w:tcW w:w="5499" w:type="dxa"/>
          </w:tcPr>
          <w:p w14:paraId="3F70CCDF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5705203" w14:textId="63891E26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107367A" w14:textId="1E5683DB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121458" w:rsidRPr="00341AC4" w14:paraId="39B2FEF4" w14:textId="77777777" w:rsidTr="00A5532D">
        <w:trPr>
          <w:trHeight w:val="285"/>
          <w:jc w:val="center"/>
        </w:trPr>
        <w:tc>
          <w:tcPr>
            <w:tcW w:w="5499" w:type="dxa"/>
          </w:tcPr>
          <w:p w14:paraId="1BB167B6" w14:textId="5E114D83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7FE4839C" w14:textId="780D192F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C99F759" w14:textId="298C1BDC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121458" w:rsidRPr="00341AC4" w14:paraId="2CAF6B3D" w14:textId="77777777" w:rsidTr="00A5532D">
        <w:trPr>
          <w:trHeight w:val="282"/>
          <w:jc w:val="center"/>
        </w:trPr>
        <w:tc>
          <w:tcPr>
            <w:tcW w:w="5499" w:type="dxa"/>
          </w:tcPr>
          <w:p w14:paraId="22EBA697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4562C16D" w14:textId="7F157D17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A352E1" w14:textId="766CE811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121458" w:rsidRPr="00341AC4" w14:paraId="4F4ECFCD" w14:textId="77777777" w:rsidTr="00A5532D">
        <w:trPr>
          <w:trHeight w:val="285"/>
          <w:jc w:val="center"/>
        </w:trPr>
        <w:tc>
          <w:tcPr>
            <w:tcW w:w="5499" w:type="dxa"/>
          </w:tcPr>
          <w:p w14:paraId="5378C616" w14:textId="1BB6F3AE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praca grupowa: Przygotowanie scenariusza zajęć na podany temat</w:t>
            </w:r>
          </w:p>
        </w:tc>
        <w:tc>
          <w:tcPr>
            <w:tcW w:w="2172" w:type="dxa"/>
            <w:vAlign w:val="center"/>
          </w:tcPr>
          <w:p w14:paraId="5B541986" w14:textId="4B0FD92C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4641A39" w14:textId="3A0B56B5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121458" w:rsidRPr="00341AC4" w14:paraId="7AF813C8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D86D62C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D322A3" w14:textId="600A42E8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6E49A16" w14:textId="04B5A05E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125</w:t>
            </w:r>
          </w:p>
        </w:tc>
      </w:tr>
      <w:tr w:rsidR="00121458" w:rsidRPr="00341AC4" w14:paraId="4DA908A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A1BDF09" w14:textId="77777777" w:rsidR="00121458" w:rsidRPr="00341AC4" w:rsidRDefault="00121458" w:rsidP="001214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A482E04" w14:textId="46D5E0B5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E1A2FCF" w14:textId="161A6031" w:rsidR="00121458" w:rsidRPr="00121458" w:rsidRDefault="00121458" w:rsidP="001214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21458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</w:tbl>
    <w:p w14:paraId="68BE545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8B5C39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01CCCE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6B84"/>
    <w:multiLevelType w:val="hybridMultilevel"/>
    <w:tmpl w:val="CC58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0C4153"/>
    <w:multiLevelType w:val="hybridMultilevel"/>
    <w:tmpl w:val="C28AC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00657900">
    <w:abstractNumId w:val="35"/>
  </w:num>
  <w:num w:numId="2" w16cid:durableId="173037091">
    <w:abstractNumId w:val="6"/>
  </w:num>
  <w:num w:numId="3" w16cid:durableId="607010875">
    <w:abstractNumId w:val="19"/>
  </w:num>
  <w:num w:numId="4" w16cid:durableId="1077703768">
    <w:abstractNumId w:val="36"/>
  </w:num>
  <w:num w:numId="5" w16cid:durableId="1959753032">
    <w:abstractNumId w:val="4"/>
  </w:num>
  <w:num w:numId="6" w16cid:durableId="1569341840">
    <w:abstractNumId w:val="34"/>
  </w:num>
  <w:num w:numId="7" w16cid:durableId="182213552">
    <w:abstractNumId w:val="11"/>
  </w:num>
  <w:num w:numId="8" w16cid:durableId="1178807113">
    <w:abstractNumId w:val="18"/>
  </w:num>
  <w:num w:numId="9" w16cid:durableId="520051093">
    <w:abstractNumId w:val="8"/>
  </w:num>
  <w:num w:numId="10" w16cid:durableId="230042760">
    <w:abstractNumId w:val="25"/>
  </w:num>
  <w:num w:numId="11" w16cid:durableId="1893610332">
    <w:abstractNumId w:val="26"/>
  </w:num>
  <w:num w:numId="12" w16cid:durableId="239758443">
    <w:abstractNumId w:val="33"/>
  </w:num>
  <w:num w:numId="13" w16cid:durableId="4288224">
    <w:abstractNumId w:val="13"/>
  </w:num>
  <w:num w:numId="14" w16cid:durableId="412243492">
    <w:abstractNumId w:val="30"/>
  </w:num>
  <w:num w:numId="15" w16cid:durableId="2114663743">
    <w:abstractNumId w:val="32"/>
  </w:num>
  <w:num w:numId="16" w16cid:durableId="1923710115">
    <w:abstractNumId w:val="31"/>
  </w:num>
  <w:num w:numId="17" w16cid:durableId="2027294486">
    <w:abstractNumId w:val="21"/>
  </w:num>
  <w:num w:numId="18" w16cid:durableId="920026023">
    <w:abstractNumId w:val="10"/>
  </w:num>
  <w:num w:numId="19" w16cid:durableId="902181123">
    <w:abstractNumId w:val="14"/>
  </w:num>
  <w:num w:numId="20" w16cid:durableId="1343359096">
    <w:abstractNumId w:val="1"/>
  </w:num>
  <w:num w:numId="21" w16cid:durableId="1692607880">
    <w:abstractNumId w:val="22"/>
  </w:num>
  <w:num w:numId="22" w16cid:durableId="1716857263">
    <w:abstractNumId w:val="24"/>
  </w:num>
  <w:num w:numId="23" w16cid:durableId="814030049">
    <w:abstractNumId w:val="0"/>
  </w:num>
  <w:num w:numId="24" w16cid:durableId="168570951">
    <w:abstractNumId w:val="37"/>
  </w:num>
  <w:num w:numId="25" w16cid:durableId="1351831902">
    <w:abstractNumId w:val="12"/>
  </w:num>
  <w:num w:numId="26" w16cid:durableId="207958012">
    <w:abstractNumId w:val="20"/>
  </w:num>
  <w:num w:numId="27" w16cid:durableId="564225483">
    <w:abstractNumId w:val="38"/>
  </w:num>
  <w:num w:numId="28" w16cid:durableId="2005550579">
    <w:abstractNumId w:val="15"/>
  </w:num>
  <w:num w:numId="29" w16cid:durableId="2144882187">
    <w:abstractNumId w:val="28"/>
  </w:num>
  <w:num w:numId="30" w16cid:durableId="604726069">
    <w:abstractNumId w:val="7"/>
  </w:num>
  <w:num w:numId="31" w16cid:durableId="170728494">
    <w:abstractNumId w:val="17"/>
  </w:num>
  <w:num w:numId="32" w16cid:durableId="1292052305">
    <w:abstractNumId w:val="23"/>
  </w:num>
  <w:num w:numId="33" w16cid:durableId="1063062638">
    <w:abstractNumId w:val="5"/>
  </w:num>
  <w:num w:numId="34" w16cid:durableId="1655178837">
    <w:abstractNumId w:val="16"/>
  </w:num>
  <w:num w:numId="35" w16cid:durableId="174079382">
    <w:abstractNumId w:val="9"/>
  </w:num>
  <w:num w:numId="36" w16cid:durableId="977683957">
    <w:abstractNumId w:val="27"/>
  </w:num>
  <w:num w:numId="37" w16cid:durableId="493184970">
    <w:abstractNumId w:val="3"/>
  </w:num>
  <w:num w:numId="38" w16cid:durableId="118494435">
    <w:abstractNumId w:val="29"/>
  </w:num>
  <w:num w:numId="39" w16cid:durableId="178109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5DF0"/>
    <w:rsid w:val="000D4346"/>
    <w:rsid w:val="000F5265"/>
    <w:rsid w:val="00104870"/>
    <w:rsid w:val="00104F8D"/>
    <w:rsid w:val="001106DC"/>
    <w:rsid w:val="00121458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0B62"/>
    <w:rsid w:val="004838B3"/>
    <w:rsid w:val="004A241A"/>
    <w:rsid w:val="004B30D1"/>
    <w:rsid w:val="004B548D"/>
    <w:rsid w:val="004C2D66"/>
    <w:rsid w:val="004E017B"/>
    <w:rsid w:val="004E399E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030B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6737"/>
    <w:rsid w:val="00BB0629"/>
    <w:rsid w:val="00BE67AE"/>
    <w:rsid w:val="00C1154E"/>
    <w:rsid w:val="00C14619"/>
    <w:rsid w:val="00C15E8D"/>
    <w:rsid w:val="00C51D09"/>
    <w:rsid w:val="00C62AC2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254"/>
    <w:rsid w:val="00DA28D5"/>
    <w:rsid w:val="00DB5D67"/>
    <w:rsid w:val="00DD65E8"/>
    <w:rsid w:val="00DE1F53"/>
    <w:rsid w:val="00E17D02"/>
    <w:rsid w:val="00E30DA9"/>
    <w:rsid w:val="00E604E4"/>
    <w:rsid w:val="00E63048"/>
    <w:rsid w:val="00E815FD"/>
    <w:rsid w:val="00E81B10"/>
    <w:rsid w:val="00E93996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DD29"/>
  <w15:docId w15:val="{701E451A-A6FC-4729-8308-3D2FFE2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E815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815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2953</Words>
  <Characters>19698</Characters>
  <Application>Microsoft Office Word</Application>
  <DocSecurity>0</DocSecurity>
  <Lines>984</Lines>
  <Paragraphs>526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Beata Bugajska-Jaszczołt</cp:lastModifiedBy>
  <cp:revision>4</cp:revision>
  <cp:lastPrinted>2025-10-28T07:51:00Z</cp:lastPrinted>
  <dcterms:created xsi:type="dcterms:W3CDTF">2026-02-08T16:56:00Z</dcterms:created>
  <dcterms:modified xsi:type="dcterms:W3CDTF">2026-02-09T20:43:00Z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