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1BF" w:rsidRDefault="00D701BF" w:rsidP="00D701BF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D701BF" w:rsidRDefault="00D701BF" w:rsidP="00D701BF">
      <w:pPr>
        <w:pStyle w:val="Nagwek1"/>
      </w:pPr>
      <w:r>
        <w:t xml:space="preserve">KARTA PRZEDMIOTU (ZAJĘĆ) </w:t>
      </w:r>
    </w:p>
    <w:p w:rsidR="00D701BF" w:rsidRPr="00502039" w:rsidRDefault="00D701BF" w:rsidP="00D701BF">
      <w:pPr>
        <w:spacing w:after="251" w:line="268" w:lineRule="auto"/>
        <w:ind w:left="435" w:hanging="10"/>
        <w:rPr>
          <w:rFonts w:asciiTheme="minorHAnsi" w:hAnsiTheme="minorHAnsi" w:cstheme="minorHAnsi"/>
          <w:sz w:val="24"/>
        </w:rPr>
      </w:pPr>
      <w:r>
        <w:rPr>
          <w:b/>
          <w:sz w:val="24"/>
        </w:rPr>
        <w:t xml:space="preserve">Kod przedmiotu (zajęć): </w:t>
      </w:r>
      <w:r w:rsidR="00502039" w:rsidRPr="00502039">
        <w:rPr>
          <w:rFonts w:asciiTheme="minorHAnsi" w:hAnsiTheme="minorHAnsi" w:cstheme="minorHAnsi"/>
          <w:sz w:val="24"/>
        </w:rPr>
        <w:t>0112-3PPW-E7.1-MZUP</w:t>
      </w:r>
      <w:r w:rsidR="00502039">
        <w:rPr>
          <w:rFonts w:asciiTheme="minorHAnsi" w:hAnsiTheme="minorHAnsi" w:cstheme="minorHAnsi"/>
          <w:sz w:val="24"/>
        </w:rPr>
        <w:t xml:space="preserve">    </w:t>
      </w:r>
    </w:p>
    <w:p w:rsidR="00D701BF" w:rsidRPr="00502039" w:rsidRDefault="00502039" w:rsidP="00502039">
      <w:pPr>
        <w:rPr>
          <w:rFonts w:ascii="Times New Roman" w:hAnsi="Times New Roman"/>
          <w:b/>
          <w:sz w:val="20"/>
          <w:szCs w:val="20"/>
        </w:rPr>
      </w:pPr>
      <w:r>
        <w:rPr>
          <w:b/>
          <w:sz w:val="24"/>
        </w:rPr>
        <w:t xml:space="preserve">        </w:t>
      </w:r>
      <w:r w:rsidR="00D701BF">
        <w:rPr>
          <w:b/>
          <w:sz w:val="24"/>
        </w:rPr>
        <w:t xml:space="preserve">Nazwa przedmiotu (zajęć) w języku polskim: </w:t>
      </w:r>
      <w:r w:rsidRPr="00502039">
        <w:rPr>
          <w:rFonts w:asciiTheme="minorHAnsi" w:hAnsiTheme="minorHAnsi" w:cstheme="minorHAnsi"/>
          <w:b/>
          <w:sz w:val="24"/>
        </w:rPr>
        <w:t>Metodyka zajęć umuzykalniających w przedszkolu</w:t>
      </w:r>
    </w:p>
    <w:p w:rsidR="00D701BF" w:rsidRDefault="00D701BF" w:rsidP="00D701BF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 w:rsidR="00502039" w:rsidRPr="0050203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02039" w:rsidRPr="00502039">
        <w:rPr>
          <w:rFonts w:asciiTheme="minorHAnsi" w:hAnsiTheme="minorHAnsi" w:cstheme="minorHAnsi"/>
          <w:b/>
          <w:bCs/>
          <w:iCs/>
          <w:sz w:val="24"/>
        </w:rPr>
        <w:t>Methodology</w:t>
      </w:r>
      <w:proofErr w:type="spellEnd"/>
      <w:r w:rsidR="00502039" w:rsidRPr="00502039">
        <w:rPr>
          <w:rFonts w:asciiTheme="minorHAnsi" w:hAnsiTheme="minorHAnsi" w:cstheme="minorHAnsi"/>
          <w:b/>
          <w:bCs/>
          <w:iCs/>
          <w:sz w:val="24"/>
        </w:rPr>
        <w:t xml:space="preserve"> of Music </w:t>
      </w:r>
      <w:proofErr w:type="spellStart"/>
      <w:r w:rsidR="00502039" w:rsidRPr="00502039">
        <w:rPr>
          <w:rFonts w:asciiTheme="minorHAnsi" w:hAnsiTheme="minorHAnsi" w:cstheme="minorHAnsi"/>
          <w:b/>
          <w:bCs/>
          <w:iCs/>
          <w:sz w:val="24"/>
        </w:rPr>
        <w:t>Instruction</w:t>
      </w:r>
      <w:proofErr w:type="spellEnd"/>
      <w:r w:rsidR="00502039" w:rsidRPr="00502039">
        <w:rPr>
          <w:rFonts w:asciiTheme="minorHAnsi" w:hAnsiTheme="minorHAnsi" w:cstheme="minorHAnsi"/>
          <w:b/>
          <w:bCs/>
          <w:iCs/>
          <w:sz w:val="24"/>
        </w:rPr>
        <w:t xml:space="preserve"> in Preschool</w:t>
      </w:r>
    </w:p>
    <w:p w:rsidR="00D701BF" w:rsidRDefault="00D701BF" w:rsidP="00D701B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91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5095"/>
      </w:tblGrid>
      <w:tr w:rsidR="00D701BF" w:rsidTr="00AB0094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042092" w:rsidP="002A71F2">
            <w:pPr>
              <w:ind w:left="214"/>
            </w:pPr>
            <w:r>
              <w:t>Pedagogika przedszkolna i wczesnoszkolna</w:t>
            </w:r>
          </w:p>
        </w:tc>
      </w:tr>
      <w:tr w:rsidR="00042092" w:rsidTr="00AB0094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Default="00042092" w:rsidP="00042092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Pr="00042092" w:rsidRDefault="00042092" w:rsidP="0004209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Cs w:val="22"/>
              </w:rPr>
              <w:t xml:space="preserve">     </w:t>
            </w:r>
            <w:r w:rsidRPr="00042092">
              <w:rPr>
                <w:rFonts w:asciiTheme="minorHAnsi" w:hAnsiTheme="minorHAnsi" w:cstheme="minorHAnsi"/>
                <w:iCs/>
                <w:color w:val="auto"/>
                <w:szCs w:val="22"/>
              </w:rPr>
              <w:t>Stacjonarne/ niestacjonarne</w:t>
            </w:r>
          </w:p>
        </w:tc>
      </w:tr>
      <w:tr w:rsidR="00042092" w:rsidTr="00AB0094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Default="00042092" w:rsidP="00042092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Pr="00042092" w:rsidRDefault="00042092" w:rsidP="00042092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 </w:t>
            </w:r>
            <w:r w:rsidRPr="00042092">
              <w:rPr>
                <w:rFonts w:asciiTheme="minorHAnsi" w:hAnsiTheme="minorHAnsi" w:cstheme="minorHAnsi"/>
                <w:color w:val="auto"/>
                <w:szCs w:val="22"/>
              </w:rPr>
              <w:t>Studia jednolite magisterskie</w:t>
            </w:r>
          </w:p>
        </w:tc>
      </w:tr>
      <w:tr w:rsidR="00042092" w:rsidTr="00AB0094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Default="00042092" w:rsidP="00042092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Pr="00042092" w:rsidRDefault="00042092" w:rsidP="0004209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Cs w:val="22"/>
              </w:rPr>
              <w:t xml:space="preserve">     </w:t>
            </w:r>
            <w:proofErr w:type="spellStart"/>
            <w:r w:rsidRPr="00042092">
              <w:rPr>
                <w:rFonts w:asciiTheme="minorHAnsi" w:hAnsiTheme="minorHAnsi" w:cstheme="minorHAnsi"/>
                <w:iCs/>
                <w:color w:val="auto"/>
                <w:szCs w:val="22"/>
              </w:rPr>
              <w:t>Ogólnoakademicki</w:t>
            </w:r>
            <w:proofErr w:type="spellEnd"/>
          </w:p>
        </w:tc>
      </w:tr>
      <w:tr w:rsidR="00042092" w:rsidTr="00AB0094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Default="00042092" w:rsidP="00042092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Pr="00042092" w:rsidRDefault="00042092" w:rsidP="00042092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042092">
              <w:rPr>
                <w:rFonts w:asciiTheme="minorHAnsi" w:hAnsiTheme="minorHAnsi" w:cstheme="minorHAnsi"/>
                <w:color w:val="auto"/>
                <w:szCs w:val="22"/>
              </w:rPr>
              <w:t>dr Katarzyna Rogozińska</w:t>
            </w:r>
          </w:p>
        </w:tc>
      </w:tr>
      <w:tr w:rsidR="00042092" w:rsidTr="00AB0094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Default="00042092" w:rsidP="00042092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92" w:rsidRPr="00042092" w:rsidRDefault="00042092" w:rsidP="00042092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42092">
              <w:rPr>
                <w:rFonts w:asciiTheme="minorHAnsi" w:hAnsiTheme="minorHAnsi" w:cstheme="minorHAnsi"/>
                <w:color w:val="auto"/>
                <w:szCs w:val="22"/>
              </w:rPr>
              <w:t>krogozinska@ujk.edu.pl</w:t>
            </w:r>
          </w:p>
        </w:tc>
      </w:tr>
    </w:tbl>
    <w:p w:rsidR="00D701BF" w:rsidRDefault="00D701BF" w:rsidP="00D701B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921" w:type="dxa"/>
        <w:tblInd w:w="27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751"/>
        <w:gridCol w:w="6170"/>
      </w:tblGrid>
      <w:tr w:rsidR="00D701BF" w:rsidTr="00AB0094">
        <w:trPr>
          <w:trHeight w:val="30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22599D" w:rsidP="002A71F2">
            <w:pPr>
              <w:ind w:left="76"/>
            </w:pPr>
            <w:r>
              <w:t>P</w:t>
            </w:r>
            <w:r w:rsidR="000D2058">
              <w:t>olski</w:t>
            </w:r>
          </w:p>
        </w:tc>
      </w:tr>
      <w:tr w:rsidR="00D701BF" w:rsidTr="00AB0094">
        <w:trPr>
          <w:trHeight w:val="30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22599D" w:rsidP="002A71F2">
            <w:pPr>
              <w:ind w:left="76"/>
            </w:pPr>
            <w:r>
              <w:t>Brak</w:t>
            </w:r>
          </w:p>
        </w:tc>
      </w:tr>
    </w:tbl>
    <w:p w:rsidR="00D701BF" w:rsidRDefault="00D701BF" w:rsidP="00D701B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43752B" w:rsidTr="002A71F2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Pr="0043752B" w:rsidRDefault="0043752B" w:rsidP="0043752B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43752B">
              <w:rPr>
                <w:rFonts w:asciiTheme="minorHAnsi" w:hAnsiTheme="minorHAnsi" w:cstheme="minorHAnsi"/>
                <w:color w:val="auto"/>
                <w:szCs w:val="22"/>
              </w:rPr>
              <w:t>Ćwiczenia</w:t>
            </w:r>
          </w:p>
        </w:tc>
      </w:tr>
      <w:tr w:rsidR="0043752B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Pr="0043752B" w:rsidRDefault="0043752B" w:rsidP="0043752B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752B">
              <w:rPr>
                <w:rFonts w:asciiTheme="minorHAnsi" w:hAnsiTheme="minorHAnsi" w:cstheme="minorHAnsi"/>
                <w:sz w:val="22"/>
                <w:szCs w:val="22"/>
              </w:rPr>
              <w:t xml:space="preserve">Zajęcia w pomieszczeniu dydaktycznym UJK </w:t>
            </w:r>
            <w:r w:rsidR="00BF7C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3752B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Pr="0043752B" w:rsidRDefault="0043752B" w:rsidP="0043752B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43752B">
              <w:rPr>
                <w:rFonts w:asciiTheme="minorHAnsi" w:hAnsiTheme="minorHAnsi" w:cstheme="minorHAnsi"/>
                <w:color w:val="auto"/>
                <w:szCs w:val="22"/>
              </w:rPr>
              <w:t>Zaliczenie z oceną</w:t>
            </w:r>
          </w:p>
        </w:tc>
      </w:tr>
      <w:tr w:rsidR="0043752B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Pr="0043752B" w:rsidRDefault="0043752B" w:rsidP="0043752B">
            <w:pPr>
              <w:pStyle w:val="Normalny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752B">
              <w:rPr>
                <w:rFonts w:asciiTheme="minorHAnsi" w:hAnsiTheme="minorHAnsi" w:cstheme="minorHAnsi"/>
                <w:sz w:val="22"/>
                <w:szCs w:val="22"/>
              </w:rPr>
              <w:t>Słowna, praktyczna, problemowa.</w:t>
            </w:r>
          </w:p>
        </w:tc>
      </w:tr>
      <w:tr w:rsidR="0043752B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1E" w:rsidRPr="0019221E" w:rsidRDefault="0019221E" w:rsidP="0019221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 xml:space="preserve">1. U. </w:t>
            </w:r>
            <w:proofErr w:type="spellStart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Inglot</w:t>
            </w:r>
            <w:proofErr w:type="spellEnd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, T. Michałowska, Zajęcia umuzykalniające, Wydawca Siedmiogród, Wrocław 2022.</w:t>
            </w:r>
          </w:p>
          <w:p w:rsidR="0019221E" w:rsidRPr="0019221E" w:rsidRDefault="0019221E" w:rsidP="0019221E">
            <w:pPr>
              <w:rPr>
                <w:rFonts w:asciiTheme="minorHAnsi" w:hAnsiTheme="minorHAnsi" w:cstheme="minorHAnsi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2.</w:t>
            </w:r>
            <w:r w:rsidRPr="0019221E">
              <w:rPr>
                <w:rFonts w:asciiTheme="minorHAnsi" w:hAnsiTheme="minorHAnsi" w:cstheme="minorHAnsi"/>
                <w:szCs w:val="22"/>
              </w:rPr>
              <w:t xml:space="preserve"> L. </w:t>
            </w:r>
            <w:proofErr w:type="spellStart"/>
            <w:r w:rsidRPr="0019221E">
              <w:rPr>
                <w:rFonts w:asciiTheme="minorHAnsi" w:hAnsiTheme="minorHAnsi" w:cstheme="minorHAnsi"/>
                <w:szCs w:val="22"/>
              </w:rPr>
              <w:t>Kataryńczuk</w:t>
            </w:r>
            <w:proofErr w:type="spellEnd"/>
            <w:r w:rsidRPr="0019221E">
              <w:rPr>
                <w:rFonts w:asciiTheme="minorHAnsi" w:hAnsiTheme="minorHAnsi" w:cstheme="minorHAnsi"/>
                <w:szCs w:val="22"/>
              </w:rPr>
              <w:t xml:space="preserve"> – Mania, Edukacja muzyczna dzieci. z perspektywy pedagogicznej i profilaktyczno-terapeutyczne, </w:t>
            </w: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Oficyna Wydawnicza „Impuls”, Kraków 2022.</w:t>
            </w:r>
          </w:p>
          <w:p w:rsidR="0019221E" w:rsidRPr="0019221E" w:rsidRDefault="0019221E" w:rsidP="0019221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3. U. Smoczyńska, Kalendarz muzyczny w przedszkolu, Wydawnictwo Pani Twardowska, Warszawa 2014.</w:t>
            </w:r>
          </w:p>
          <w:p w:rsidR="0019221E" w:rsidRPr="0019221E" w:rsidRDefault="0019221E" w:rsidP="0019221E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 xml:space="preserve">4. E. </w:t>
            </w:r>
            <w:proofErr w:type="spellStart"/>
            <w:proofErr w:type="gramStart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E.Gordon</w:t>
            </w:r>
            <w:proofErr w:type="spellEnd"/>
            <w:proofErr w:type="gramEnd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, Umuzykalnienie niemowląt i małych dzieci, Wydawnictwo Zamiast Korepetycji, Kraków 1997.</w:t>
            </w:r>
          </w:p>
          <w:p w:rsidR="0019221E" w:rsidRPr="0019221E" w:rsidRDefault="0019221E" w:rsidP="0019221E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5. B. Podolska, Rytmika dla dzieci, Oficyna Wydawnicza „Impuls”, Kraków 2008.</w:t>
            </w:r>
          </w:p>
          <w:p w:rsidR="0043752B" w:rsidRDefault="0019221E" w:rsidP="0019221E"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6. D. Malko Metodyka wychowania muzycznego w przedszkolu, WSiP, Warszawa 1990.</w:t>
            </w:r>
          </w:p>
        </w:tc>
      </w:tr>
      <w:tr w:rsidR="0043752B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52B" w:rsidRDefault="0043752B" w:rsidP="0043752B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1E" w:rsidRPr="0019221E" w:rsidRDefault="0019221E" w:rsidP="0019221E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 xml:space="preserve">1. M. </w:t>
            </w:r>
            <w:proofErr w:type="spellStart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Suświłło</w:t>
            </w:r>
            <w:proofErr w:type="spellEnd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, Psychopedagogiczne uwarunkowania wczesnej edukacji muzycznej, Wydawnictwo Uniwersytetu Warmińsko-Mazurskiego, Olsztyn 2001.</w:t>
            </w:r>
          </w:p>
          <w:p w:rsidR="0019221E" w:rsidRPr="0019221E" w:rsidRDefault="0019221E" w:rsidP="0019221E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2. K. Przybylska, Wychowanie muzyczne w przedszkolu, WSiP, Warszawa 1987.</w:t>
            </w:r>
          </w:p>
          <w:p w:rsidR="0043752B" w:rsidRDefault="0019221E" w:rsidP="0019221E"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3. U. Smoczyńska-</w:t>
            </w:r>
            <w:proofErr w:type="spellStart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Nachtmann</w:t>
            </w:r>
            <w:proofErr w:type="spellEnd"/>
            <w:r w:rsidRPr="0019221E">
              <w:rPr>
                <w:rFonts w:asciiTheme="minorHAnsi" w:hAnsiTheme="minorHAnsi" w:cstheme="minorHAnsi"/>
                <w:color w:val="auto"/>
                <w:szCs w:val="22"/>
              </w:rPr>
              <w:t>, Muzyka dla dzieci, WSiP, Warszawa 1992.</w:t>
            </w:r>
          </w:p>
        </w:tc>
      </w:tr>
    </w:tbl>
    <w:p w:rsidR="00D701BF" w:rsidRDefault="00D701BF" w:rsidP="00D701BF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DC650F" w:rsidRPr="00DC650F" w:rsidRDefault="00DC650F" w:rsidP="00DC650F">
      <w:pPr>
        <w:autoSpaceDE w:val="0"/>
        <w:spacing w:after="0" w:line="240" w:lineRule="auto"/>
        <w:rPr>
          <w:rFonts w:asciiTheme="minorHAnsi" w:hAnsiTheme="minorHAnsi" w:cstheme="minorHAnsi"/>
          <w:color w:val="auto"/>
          <w:sz w:val="24"/>
        </w:rPr>
      </w:pPr>
      <w:r>
        <w:rPr>
          <w:b/>
          <w:sz w:val="24"/>
        </w:rPr>
        <w:t xml:space="preserve">                </w:t>
      </w:r>
      <w:r w:rsidR="00D701BF" w:rsidRPr="00DC650F">
        <w:rPr>
          <w:b/>
          <w:sz w:val="24"/>
        </w:rPr>
        <w:t xml:space="preserve">Cele przedmiotu </w:t>
      </w:r>
    </w:p>
    <w:p w:rsidR="00525586" w:rsidRPr="006E63AB" w:rsidRDefault="00D701BF" w:rsidP="00525586">
      <w:pPr>
        <w:numPr>
          <w:ilvl w:val="0"/>
          <w:numId w:val="5"/>
        </w:numPr>
        <w:autoSpaceDE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</w:rPr>
      </w:pPr>
      <w:r w:rsidRPr="00DC650F">
        <w:rPr>
          <w:rFonts w:asciiTheme="minorHAnsi" w:hAnsiTheme="minorHAnsi" w:cstheme="minorHAnsi"/>
          <w:b/>
          <w:sz w:val="24"/>
        </w:rPr>
        <w:lastRenderedPageBreak/>
        <w:t xml:space="preserve">C1. </w:t>
      </w:r>
      <w:r w:rsidR="00525586" w:rsidRPr="006E63AB">
        <w:rPr>
          <w:rFonts w:asciiTheme="minorHAnsi" w:hAnsiTheme="minorHAnsi" w:cstheme="minorHAnsi"/>
          <w:b/>
          <w:bCs/>
          <w:color w:val="auto"/>
          <w:sz w:val="24"/>
        </w:rPr>
        <w:t>Przygotowanie studentów do podejmowaniu działań w zakresie stosowania różnych metod, form i środków umuzykalniania dzieci w wieku przedszkolnym.</w:t>
      </w:r>
    </w:p>
    <w:p w:rsidR="00525586" w:rsidRPr="006E63AB" w:rsidRDefault="00525586" w:rsidP="00525586">
      <w:pPr>
        <w:pStyle w:val="Akapitzlist"/>
        <w:numPr>
          <w:ilvl w:val="0"/>
          <w:numId w:val="5"/>
        </w:numPr>
        <w:autoSpaceDE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</w:rPr>
      </w:pPr>
      <w:r w:rsidRPr="006E63AB">
        <w:rPr>
          <w:rFonts w:asciiTheme="minorHAnsi" w:hAnsiTheme="minorHAnsi" w:cstheme="minorHAnsi"/>
          <w:b/>
          <w:bCs/>
          <w:color w:val="auto"/>
          <w:sz w:val="24"/>
        </w:rPr>
        <w:t>C2.</w:t>
      </w:r>
      <w:r w:rsidRPr="006E63AB">
        <w:rPr>
          <w:rFonts w:asciiTheme="minorHAnsi" w:hAnsiTheme="minorHAnsi" w:cstheme="minorHAnsi"/>
          <w:b/>
          <w:bCs/>
          <w:sz w:val="24"/>
        </w:rPr>
        <w:t xml:space="preserve"> Uświadomienie studentom roli edukacji muzycznej</w:t>
      </w:r>
      <w:r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w pracy z dzieckiem w wieku przedszkolnym oraz roli jaką pełni w ogólnym rozwoju dziecka.</w:t>
      </w:r>
    </w:p>
    <w:p w:rsidR="00525586" w:rsidRPr="006E63AB" w:rsidRDefault="00525586" w:rsidP="00525586">
      <w:pPr>
        <w:numPr>
          <w:ilvl w:val="2"/>
          <w:numId w:val="1"/>
        </w:numPr>
        <w:spacing w:after="0" w:line="240" w:lineRule="auto"/>
        <w:ind w:hanging="286"/>
        <w:rPr>
          <w:rFonts w:asciiTheme="minorHAnsi" w:hAnsiTheme="minorHAnsi" w:cstheme="minorHAnsi"/>
          <w:b/>
          <w:bCs/>
          <w:sz w:val="24"/>
        </w:rPr>
      </w:pPr>
      <w:r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BB5FC9"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C3. Przygotowanie studentów do realizacji zajęć umuzykalniających w przedszkolu, poprzez  </w:t>
      </w:r>
    </w:p>
    <w:p w:rsidR="006E63AB" w:rsidRDefault="00525586" w:rsidP="006E63AB">
      <w:pPr>
        <w:spacing w:after="0" w:line="240" w:lineRule="auto"/>
        <w:ind w:left="979"/>
        <w:rPr>
          <w:rFonts w:asciiTheme="minorHAnsi" w:hAnsiTheme="minorHAnsi" w:cstheme="minorHAnsi"/>
          <w:b/>
          <w:bCs/>
          <w:color w:val="auto"/>
          <w:sz w:val="24"/>
        </w:rPr>
      </w:pPr>
      <w:r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BB5FC9"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wielostronne organizowanie aktywności muzycznej dziecka z uwzględnieniem rozwoju dzieci </w:t>
      </w:r>
      <w:r w:rsid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</w:p>
    <w:p w:rsidR="00D701BF" w:rsidRPr="006E63AB" w:rsidRDefault="006E63AB" w:rsidP="006E63AB">
      <w:pPr>
        <w:spacing w:after="0" w:line="240" w:lineRule="auto"/>
        <w:ind w:left="979"/>
        <w:rPr>
          <w:rFonts w:asciiTheme="minorHAnsi" w:hAnsiTheme="minorHAnsi" w:cstheme="minorHAnsi"/>
          <w:b/>
          <w:bCs/>
          <w:color w:val="auto"/>
          <w:sz w:val="24"/>
        </w:rPr>
      </w:pPr>
      <w:r>
        <w:rPr>
          <w:rFonts w:asciiTheme="minorHAnsi" w:hAnsiTheme="minorHAnsi" w:cstheme="minorHAnsi"/>
          <w:b/>
          <w:bCs/>
          <w:color w:val="auto"/>
          <w:sz w:val="24"/>
        </w:rPr>
        <w:t xml:space="preserve">  </w:t>
      </w:r>
      <w:r w:rsidR="00525586" w:rsidRPr="006E63AB">
        <w:rPr>
          <w:rFonts w:asciiTheme="minorHAnsi" w:hAnsiTheme="minorHAnsi" w:cstheme="minorHAnsi"/>
          <w:b/>
          <w:bCs/>
          <w:color w:val="auto"/>
          <w:sz w:val="24"/>
        </w:rPr>
        <w:t>w wieku przedszkolnym.</w:t>
      </w:r>
    </w:p>
    <w:p w:rsidR="00D701BF" w:rsidRPr="006E63AB" w:rsidRDefault="00525586" w:rsidP="00BB5FC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bCs/>
          <w:sz w:val="24"/>
        </w:rPr>
      </w:pPr>
      <w:r w:rsidRPr="006E63AB">
        <w:rPr>
          <w:rFonts w:asciiTheme="minorHAnsi" w:hAnsiTheme="minorHAnsi" w:cstheme="minorHAnsi"/>
          <w:b/>
          <w:bCs/>
          <w:color w:val="auto"/>
          <w:sz w:val="24"/>
        </w:rPr>
        <w:t>C4. Przygotowanie studentów do świadomego rozwijania u dzieci zdolności muzycznych oraz do</w:t>
      </w:r>
      <w:r w:rsidR="00BB5FC9" w:rsidRPr="006E63A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Pr="006E63AB">
        <w:rPr>
          <w:rFonts w:asciiTheme="minorHAnsi" w:hAnsiTheme="minorHAnsi" w:cstheme="minorHAnsi"/>
          <w:b/>
          <w:bCs/>
          <w:color w:val="auto"/>
          <w:sz w:val="24"/>
        </w:rPr>
        <w:t>działań na rzecz upowszechniania sztuki - muzyki.</w:t>
      </w:r>
    </w:p>
    <w:p w:rsidR="00D701BF" w:rsidRPr="00525586" w:rsidRDefault="00D701BF" w:rsidP="00525586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701BF" w:rsidRDefault="00D701BF" w:rsidP="00D701BF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</w:t>
      </w:r>
    </w:p>
    <w:p w:rsidR="00157694" w:rsidRDefault="00D701BF" w:rsidP="00157694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pacing w:after="0" w:line="268" w:lineRule="auto"/>
        <w:rPr>
          <w:rFonts w:asciiTheme="minorHAnsi" w:hAnsiTheme="minorHAnsi" w:cstheme="minorHAnsi"/>
          <w:b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Zapoznanie z kartą przedmiotu i warunkami zaliczenia.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Cele, formy, środki ekspresji muzycznej w kreatywnym aktywizowaniu rozwoju dziecka w wieku przedszkolnym.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Piosenka jako forma aktywności wokalno-muzycznej dziecka.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Gra na instrumentach muzycznych.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Stymulacja rozwoju dziecka w wieku przedszkolnym poprzez ruch przy muzyce.</w:t>
      </w:r>
    </w:p>
    <w:p w:rsidR="00157694" w:rsidRPr="00157694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Aktywne słuchanie muzyki i improwizacja muzyczna w edukacji przedszkolnej.</w:t>
      </w:r>
    </w:p>
    <w:p w:rsidR="00175F63" w:rsidRDefault="00157694" w:rsidP="0015769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 xml:space="preserve">Rozwijanie zainteresowań dziełem muzycznym wśród dzieci, aktywizowanie do wspólnego </w:t>
      </w:r>
      <w:r w:rsidR="00175F63">
        <w:rPr>
          <w:rFonts w:asciiTheme="minorHAnsi" w:hAnsiTheme="minorHAnsi" w:cstheme="minorHAnsi"/>
          <w:color w:val="auto"/>
          <w:sz w:val="24"/>
        </w:rPr>
        <w:t xml:space="preserve">   </w:t>
      </w:r>
    </w:p>
    <w:p w:rsidR="00157694" w:rsidRPr="00157694" w:rsidRDefault="00157694" w:rsidP="00175F63">
      <w:pPr>
        <w:pStyle w:val="Akapitzlist"/>
        <w:suppressAutoHyphens/>
        <w:autoSpaceDN w:val="0"/>
        <w:spacing w:after="0" w:line="240" w:lineRule="auto"/>
        <w:ind w:left="952"/>
        <w:jc w:val="both"/>
        <w:textAlignment w:val="baseline"/>
        <w:rPr>
          <w:rFonts w:asciiTheme="minorHAnsi" w:hAnsiTheme="minorHAnsi" w:cstheme="minorHAnsi"/>
          <w:color w:val="auto"/>
          <w:sz w:val="24"/>
        </w:rPr>
      </w:pPr>
      <w:r w:rsidRPr="00157694">
        <w:rPr>
          <w:rFonts w:asciiTheme="minorHAnsi" w:hAnsiTheme="minorHAnsi" w:cstheme="minorHAnsi"/>
          <w:color w:val="auto"/>
          <w:sz w:val="24"/>
        </w:rPr>
        <w:t>wykonywania muzyki.</w:t>
      </w:r>
    </w:p>
    <w:p w:rsidR="00D701BF" w:rsidRDefault="00157694" w:rsidP="00DC650F">
      <w:pPr>
        <w:pStyle w:val="Akapitzlist"/>
        <w:numPr>
          <w:ilvl w:val="0"/>
          <w:numId w:val="10"/>
        </w:numPr>
        <w:spacing w:after="0" w:line="268" w:lineRule="auto"/>
      </w:pPr>
      <w:r w:rsidRPr="00157694">
        <w:rPr>
          <w:rFonts w:asciiTheme="minorHAnsi" w:eastAsia="Arial-BoldMT" w:hAnsiTheme="minorHAnsi" w:cstheme="minorHAnsi"/>
          <w:bCs/>
          <w:sz w:val="24"/>
          <w:lang w:eastAsia="ar-SA"/>
        </w:rPr>
        <w:t>Opracowanie scenariusza zajęć muzycznych dla dzieci w wieku przedszkolnym</w:t>
      </w:r>
      <w:r w:rsidRPr="00157694">
        <w:rPr>
          <w:rFonts w:ascii="Times New Roman" w:eastAsia="Arial-BoldMT" w:hAnsi="Times New Roman"/>
          <w:bCs/>
          <w:sz w:val="20"/>
          <w:szCs w:val="20"/>
          <w:lang w:eastAsia="ar-SA"/>
        </w:rPr>
        <w:t>.</w:t>
      </w:r>
      <w:r w:rsidR="00D701BF" w:rsidRPr="00DC650F">
        <w:rPr>
          <w:sz w:val="24"/>
        </w:rPr>
        <w:t xml:space="preserve"> </w:t>
      </w:r>
    </w:p>
    <w:p w:rsidR="00D701BF" w:rsidRDefault="00D701BF" w:rsidP="00157694">
      <w:pPr>
        <w:tabs>
          <w:tab w:val="center" w:pos="658"/>
          <w:tab w:val="center" w:pos="1133"/>
        </w:tabs>
        <w:spacing w:after="24"/>
      </w:pPr>
      <w:r>
        <w:tab/>
      </w: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D701BF" w:rsidTr="002B142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701BF" w:rsidRDefault="00D701BF" w:rsidP="002A71F2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D701BF" w:rsidRDefault="00D701BF" w:rsidP="002A71F2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F" w:rsidRDefault="00D701BF" w:rsidP="002A71F2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D701BF" w:rsidTr="002B142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01BF" w:rsidRDefault="00D701BF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701BF" w:rsidRDefault="00D701BF" w:rsidP="002A71F2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01BF" w:rsidRDefault="00D701BF" w:rsidP="002A71F2"/>
        </w:tc>
      </w:tr>
      <w:tr w:rsidR="00D701BF" w:rsidTr="002B142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701BF" w:rsidRDefault="00D701BF" w:rsidP="002A71F2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W01 </w:t>
            </w:r>
          </w:p>
          <w:p w:rsidR="00403F5E" w:rsidRPr="00EC34BE" w:rsidRDefault="00403F5E" w:rsidP="002A71F2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C34BE">
              <w:rPr>
                <w:rFonts w:asciiTheme="minorHAnsi" w:hAnsiTheme="minorHAnsi" w:cstheme="minorHAnsi"/>
                <w:sz w:val="21"/>
                <w:szCs w:val="21"/>
              </w:rPr>
              <w:t>E.7.W1.</w:t>
            </w:r>
          </w:p>
          <w:p w:rsidR="00403F5E" w:rsidRPr="00EC34BE" w:rsidRDefault="00403F5E" w:rsidP="002A71F2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C34BE">
              <w:rPr>
                <w:rFonts w:asciiTheme="minorHAnsi" w:hAnsiTheme="minorHAnsi" w:cstheme="minorHAnsi"/>
                <w:sz w:val="21"/>
                <w:szCs w:val="21"/>
              </w:rPr>
              <w:t>E.7.W2.</w:t>
            </w:r>
          </w:p>
          <w:p w:rsidR="00403F5E" w:rsidRPr="00EC34BE" w:rsidRDefault="00403F5E" w:rsidP="002A71F2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C34BE">
              <w:rPr>
                <w:rFonts w:asciiTheme="minorHAnsi" w:hAnsiTheme="minorHAnsi" w:cstheme="minorHAnsi"/>
                <w:sz w:val="21"/>
                <w:szCs w:val="21"/>
              </w:rPr>
              <w:t>E.7.W3.</w:t>
            </w:r>
          </w:p>
          <w:p w:rsidR="00403F5E" w:rsidRDefault="00403F5E" w:rsidP="002A71F2">
            <w:pPr>
              <w:ind w:right="2"/>
              <w:jc w:val="center"/>
            </w:pPr>
            <w:r w:rsidRPr="00EC34BE">
              <w:rPr>
                <w:rFonts w:asciiTheme="minorHAnsi" w:hAnsiTheme="minorHAnsi" w:cstheme="minorHAnsi"/>
                <w:sz w:val="21"/>
                <w:szCs w:val="21"/>
              </w:rPr>
              <w:t>E.7.W4.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403F5E" w:rsidP="002A71F2">
            <w:r w:rsidRPr="00403F5E">
              <w:rPr>
                <w:rFonts w:asciiTheme="minorHAnsi" w:hAnsiTheme="minorHAnsi" w:cstheme="minorHAnsi"/>
                <w:szCs w:val="22"/>
              </w:rPr>
              <w:t>Student zna i rozumie zasady projektowania zabaw rytmiczno-umuzykalniających, znaczenie wykonywania utworów muzycznych przez dzieci w przedszkolu, zasady projektowania zajęć umuzykalniających zorientowanych na czerpanie przyjemności z działań podejmowanych przez dzieci, a nie na efekt oraz sposoby rozwijania twórczej aktywności dziecka, posługuje się terminologią muzyczną</w:t>
            </w:r>
            <w:r w:rsidRPr="084D98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2B1422" w:rsidP="002A71F2">
            <w:pPr>
              <w:ind w:left="49"/>
              <w:jc w:val="center"/>
            </w:pPr>
            <w:r>
              <w:t>PPW_W10</w:t>
            </w:r>
          </w:p>
        </w:tc>
      </w:tr>
      <w:tr w:rsidR="00D701BF" w:rsidTr="002B142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01BF" w:rsidRDefault="00D701BF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701BF" w:rsidRDefault="00D701BF" w:rsidP="002A71F2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01BF" w:rsidRDefault="00D701BF" w:rsidP="002A71F2"/>
        </w:tc>
      </w:tr>
      <w:tr w:rsidR="00D75FCF" w:rsidTr="002B142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75FCF" w:rsidRDefault="00D75FCF" w:rsidP="00D75FCF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U01 </w:t>
            </w:r>
          </w:p>
          <w:p w:rsidR="00D75FCF" w:rsidRDefault="00D75FCF" w:rsidP="00D75FC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75FCF">
              <w:rPr>
                <w:rFonts w:asciiTheme="minorHAnsi" w:hAnsiTheme="minorHAnsi" w:cstheme="minorHAnsi"/>
                <w:sz w:val="21"/>
                <w:szCs w:val="21"/>
              </w:rPr>
              <w:t xml:space="preserve">E.7.U1. </w:t>
            </w:r>
          </w:p>
          <w:p w:rsidR="00D75FCF" w:rsidRPr="00D75FCF" w:rsidRDefault="00D75FCF" w:rsidP="00D75FCF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75FCF">
              <w:rPr>
                <w:rFonts w:asciiTheme="minorHAnsi" w:hAnsiTheme="minorHAnsi" w:cstheme="minorHAnsi"/>
                <w:sz w:val="21"/>
                <w:szCs w:val="21"/>
              </w:rPr>
              <w:t>E.7.U3.</w:t>
            </w:r>
          </w:p>
          <w:p w:rsidR="00D75FCF" w:rsidRDefault="00D75FCF" w:rsidP="00D75FCF">
            <w:pPr>
              <w:ind w:left="8"/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CF" w:rsidRPr="00D75FCF" w:rsidRDefault="00D75FCF" w:rsidP="00D75FC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D75FCF">
              <w:rPr>
                <w:rFonts w:asciiTheme="minorHAnsi" w:hAnsiTheme="minorHAnsi" w:cstheme="minorHAnsi"/>
                <w:sz w:val="24"/>
              </w:rPr>
              <w:t>Student potrafi zachęcić dziecko do udziału w zabawach rytmiczno-umuzykalniających, zainteresować dziełem muzycznym, zaplanować zajęcia muzyczne uwzględniając specyficzne potrzeby i możliwości grupy i poszczególnych dzieci poprzez odpowiedni dobór, modyfikację metod adekwatnych do celów kształcenia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CF" w:rsidRDefault="00D75FCF" w:rsidP="00D75FCF">
            <w:pPr>
              <w:ind w:left="29"/>
              <w:jc w:val="center"/>
            </w:pPr>
            <w:r>
              <w:t>PPW_U04</w:t>
            </w:r>
          </w:p>
          <w:p w:rsidR="00D75FCF" w:rsidRDefault="00D75FCF" w:rsidP="00D75FCF">
            <w:pPr>
              <w:ind w:left="29"/>
              <w:jc w:val="center"/>
            </w:pPr>
            <w:r>
              <w:t>PPW_U03</w:t>
            </w:r>
          </w:p>
          <w:p w:rsidR="00D75FCF" w:rsidRDefault="00D75FCF" w:rsidP="00D75FCF">
            <w:pPr>
              <w:ind w:left="29"/>
              <w:jc w:val="center"/>
            </w:pPr>
          </w:p>
        </w:tc>
      </w:tr>
      <w:tr w:rsidR="00D75FCF" w:rsidTr="002B142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5FCF" w:rsidRDefault="00D75FCF" w:rsidP="00D75FCF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75FCF" w:rsidRDefault="00D75FCF" w:rsidP="00D75FCF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5FCF" w:rsidRDefault="00D75FCF" w:rsidP="00D75FCF"/>
        </w:tc>
      </w:tr>
      <w:tr w:rsidR="00D75FCF" w:rsidTr="00DC650F">
        <w:trPr>
          <w:trHeight w:val="83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75FCF" w:rsidRDefault="00D75FCF" w:rsidP="00D75FCF">
            <w:pPr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K01 </w:t>
            </w:r>
          </w:p>
          <w:p w:rsidR="00D75FCF" w:rsidRDefault="00D75FCF" w:rsidP="00D75FCF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75FCF">
              <w:rPr>
                <w:rFonts w:asciiTheme="minorHAnsi" w:hAnsiTheme="minorHAnsi" w:cstheme="minorHAnsi"/>
                <w:sz w:val="21"/>
                <w:szCs w:val="21"/>
              </w:rPr>
              <w:t>E.7.K1.</w:t>
            </w:r>
          </w:p>
          <w:p w:rsidR="00292EDF" w:rsidRDefault="00292EDF" w:rsidP="00D75FCF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E.7.K2.</w:t>
            </w:r>
          </w:p>
          <w:p w:rsidR="00D75FCF" w:rsidRDefault="00D75FCF" w:rsidP="00D75FCF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75FCF" w:rsidRPr="00D75FCF" w:rsidRDefault="00D75FCF" w:rsidP="00D75FCF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CF" w:rsidRPr="00D75FCF" w:rsidRDefault="00D75FCF" w:rsidP="00D75FC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D75FCF">
              <w:rPr>
                <w:rFonts w:asciiTheme="minorHAnsi" w:hAnsiTheme="minorHAnsi" w:cstheme="minorHAnsi"/>
                <w:sz w:val="24"/>
              </w:rPr>
              <w:t>Student jest gotów do działania na rzecz upowszechnienia sztuk pięknych,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5FCF">
              <w:rPr>
                <w:rFonts w:asciiTheme="minorHAnsi" w:hAnsiTheme="minorHAnsi" w:cstheme="minorHAnsi"/>
                <w:sz w:val="24"/>
              </w:rPr>
              <w:t>aktywizowania dzieci do wspólnego uprawiania muzyki</w:t>
            </w:r>
            <w:r w:rsidRPr="00A10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CF" w:rsidRDefault="00D75FCF" w:rsidP="00D75FCF">
            <w:pPr>
              <w:ind w:left="49"/>
              <w:jc w:val="center"/>
            </w:pPr>
            <w:r>
              <w:t>PPW_K02</w:t>
            </w:r>
          </w:p>
        </w:tc>
      </w:tr>
    </w:tbl>
    <w:p w:rsidR="00D701BF" w:rsidRDefault="00D701BF" w:rsidP="00D701BF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lastRenderedPageBreak/>
        <w:t xml:space="preserve">Sposoby weryfikacji osiągnięcia efektów uczenia się realizowanych w ramach przedmiotu (zajęć) </w:t>
      </w:r>
    </w:p>
    <w:p w:rsidR="00652764" w:rsidRPr="00341AC4" w:rsidRDefault="00652764" w:rsidP="0065276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4E1A37" w:rsidRPr="00341AC4" w:rsidTr="004E1A3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E1A37" w:rsidRPr="00341AC4" w:rsidRDefault="004E1A37" w:rsidP="002A71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4E1A37" w:rsidRPr="00341AC4" w:rsidRDefault="004E1A37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E1A37" w:rsidRPr="00341AC4" w:rsidRDefault="004E1A37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4E1A37" w:rsidRPr="00341AC4" w:rsidRDefault="004E1A37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E1A37" w:rsidRPr="00341AC4" w:rsidRDefault="004E1A37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4E1A37" w:rsidRPr="00341AC4" w:rsidRDefault="004E1A37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:rsidR="00652764" w:rsidRDefault="00652764" w:rsidP="00D701BF">
      <w:pPr>
        <w:spacing w:after="22"/>
        <w:ind w:left="1286" w:right="1" w:hanging="1002"/>
        <w:jc w:val="center"/>
      </w:pPr>
    </w:p>
    <w:p w:rsidR="00D701BF" w:rsidRDefault="00D701BF" w:rsidP="00D701BF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D701BF" w:rsidRDefault="00D701BF" w:rsidP="00D701BF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0"/>
        <w:gridCol w:w="385"/>
        <w:gridCol w:w="412"/>
        <w:gridCol w:w="381"/>
        <w:gridCol w:w="385"/>
        <w:gridCol w:w="412"/>
        <w:gridCol w:w="380"/>
        <w:gridCol w:w="385"/>
        <w:gridCol w:w="412"/>
        <w:gridCol w:w="380"/>
        <w:gridCol w:w="496"/>
      </w:tblGrid>
      <w:tr w:rsidR="004E1A37" w:rsidTr="004E1A37">
        <w:trPr>
          <w:trHeight w:val="668"/>
          <w:jc w:val="center"/>
        </w:trPr>
        <w:tc>
          <w:tcPr>
            <w:tcW w:w="1412" w:type="dxa"/>
          </w:tcPr>
          <w:p w:rsidR="004E1A37" w:rsidRDefault="004E1A37" w:rsidP="002A71F2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4AB99" wp14:editId="1627CB7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11308524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786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4E1A37" w:rsidRDefault="004E1A37" w:rsidP="002A71F2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496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…</w:t>
            </w:r>
          </w:p>
        </w:tc>
      </w:tr>
      <w:tr w:rsidR="004E1A37" w:rsidTr="004E1A3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96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</w:tr>
      <w:tr w:rsidR="004E1A37" w:rsidTr="004E1A3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96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</w:tr>
      <w:tr w:rsidR="004E1A37" w:rsidTr="004E1A37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4E1A37" w:rsidRDefault="004E1A37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  <w:tc>
          <w:tcPr>
            <w:tcW w:w="496" w:type="dxa"/>
            <w:shd w:val="clear" w:color="auto" w:fill="F2F2F2" w:themeFill="background1" w:themeFillShade="F2"/>
          </w:tcPr>
          <w:p w:rsidR="004E1A37" w:rsidRDefault="004E1A37" w:rsidP="002A71F2">
            <w:pPr>
              <w:spacing w:after="22"/>
              <w:jc w:val="center"/>
            </w:pPr>
          </w:p>
        </w:tc>
      </w:tr>
    </w:tbl>
    <w:p w:rsidR="00D701BF" w:rsidRPr="00122FA4" w:rsidRDefault="00D701BF" w:rsidP="00D701BF">
      <w:pPr>
        <w:spacing w:after="22"/>
        <w:ind w:left="1286" w:hanging="860"/>
        <w:rPr>
          <w:b/>
        </w:rPr>
      </w:pPr>
      <w:r w:rsidRPr="00122FA4">
        <w:rPr>
          <w:b/>
        </w:rPr>
        <w:t>Adnotacja. 1: forma zajęć; 2: efekty uczenia się</w:t>
      </w:r>
    </w:p>
    <w:p w:rsidR="00D701BF" w:rsidRDefault="00D701BF" w:rsidP="00D701BF">
      <w:pPr>
        <w:spacing w:after="208"/>
        <w:ind w:left="-6"/>
      </w:pPr>
    </w:p>
    <w:p w:rsidR="00D701BF" w:rsidRDefault="00D701BF" w:rsidP="00D701BF">
      <w:pPr>
        <w:spacing w:after="0"/>
      </w:pPr>
      <w:r>
        <w:tab/>
      </w:r>
    </w:p>
    <w:p w:rsidR="00D701BF" w:rsidRDefault="00D701BF" w:rsidP="00D701BF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</w:t>
      </w:r>
      <w:proofErr w:type="gramStart"/>
      <w:r>
        <w:rPr>
          <w:b/>
          <w:sz w:val="24"/>
        </w:rPr>
        <w:t>się :</w:t>
      </w:r>
      <w:proofErr w:type="gramEnd"/>
    </w:p>
    <w:p w:rsidR="00D701BF" w:rsidRDefault="00D701BF" w:rsidP="00D701BF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D701BF" w:rsidRDefault="00D701BF" w:rsidP="00D701BF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D701BF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81B31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Default="00581B31" w:rsidP="00581B3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Pr="00581B31" w:rsidRDefault="00581B31" w:rsidP="00581B31">
            <w:pPr>
              <w:ind w:right="11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Uzyskał od 50-60% maksymalnego wyniku za projekt.</w:t>
            </w:r>
          </w:p>
        </w:tc>
      </w:tr>
      <w:tr w:rsidR="00581B31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Default="00581B31" w:rsidP="00581B31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Pr="00581B31" w:rsidRDefault="00581B31" w:rsidP="00581B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Uzyskał od 61-70 % maksymalnego wyniku za projekt.</w:t>
            </w:r>
          </w:p>
        </w:tc>
      </w:tr>
      <w:tr w:rsidR="00581B31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Default="00581B31" w:rsidP="00581B3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Pr="00581B31" w:rsidRDefault="00581B31" w:rsidP="00581B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Uzyskał od 71-80 % maksymalnego wyniku za projekt; wykazał się aktywnością podczas ćwiczeń w stopniu dobrym.</w:t>
            </w:r>
          </w:p>
        </w:tc>
      </w:tr>
      <w:tr w:rsidR="00581B31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Default="00581B31" w:rsidP="00581B31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Pr="00581B31" w:rsidRDefault="00581B31" w:rsidP="00581B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Uzyskał od 81-90% maksymalnego wyniku za projekt; wykazał się aktywnością podczas ćwiczeń w stopniu więcej niż dobrym.</w:t>
            </w:r>
          </w:p>
        </w:tc>
      </w:tr>
      <w:tr w:rsidR="00581B31" w:rsidTr="00581B3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Default="00581B31" w:rsidP="00581B3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31" w:rsidRPr="00581B31" w:rsidRDefault="00581B31" w:rsidP="00581B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 xml:space="preserve">Uzyskał </w:t>
            </w:r>
            <w:proofErr w:type="gramStart"/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od  91</w:t>
            </w:r>
            <w:proofErr w:type="gramEnd"/>
            <w:r w:rsidRPr="00581B31">
              <w:rPr>
                <w:rFonts w:asciiTheme="minorHAnsi" w:hAnsiTheme="minorHAnsi" w:cstheme="minorHAnsi"/>
                <w:color w:val="auto"/>
                <w:szCs w:val="22"/>
              </w:rPr>
              <w:t>-100% maksymalnego wyniku za projekt; wykazał się aktywnością podczas ćwiczeń w stopniu bardzo dobrym.</w:t>
            </w:r>
          </w:p>
        </w:tc>
      </w:tr>
    </w:tbl>
    <w:p w:rsidR="00D701BF" w:rsidRDefault="00D701BF" w:rsidP="00D701B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D701BF" w:rsidTr="002A71F2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F" w:rsidRDefault="00D701BF" w:rsidP="002A71F2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D701BF" w:rsidTr="002A71F2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D701BF" w:rsidP="002A71F2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D701BF" w:rsidRDefault="00D701BF" w:rsidP="002A71F2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701BF" w:rsidRDefault="005058B4" w:rsidP="002A71F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701BF" w:rsidRDefault="005058B4" w:rsidP="002A71F2">
            <w:pPr>
              <w:ind w:left="32"/>
              <w:jc w:val="center"/>
            </w:pPr>
            <w:r>
              <w:t>15</w:t>
            </w:r>
          </w:p>
        </w:tc>
      </w:tr>
      <w:tr w:rsidR="00D701BF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2"/>
              <w:jc w:val="center"/>
            </w:pPr>
            <w:r>
              <w:t>15</w:t>
            </w:r>
          </w:p>
        </w:tc>
      </w:tr>
      <w:tr w:rsidR="00D701BF" w:rsidTr="002A71F2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D701BF" w:rsidP="002A71F2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D701BF" w:rsidRDefault="00D701BF" w:rsidP="002A71F2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701BF" w:rsidRDefault="005058B4" w:rsidP="002A71F2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701BF" w:rsidRDefault="005058B4" w:rsidP="002A71F2">
            <w:pPr>
              <w:ind w:left="32"/>
              <w:jc w:val="center"/>
            </w:pPr>
            <w:r>
              <w:t>35</w:t>
            </w:r>
          </w:p>
        </w:tc>
      </w:tr>
      <w:tr w:rsidR="00D701BF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2"/>
              <w:jc w:val="center"/>
            </w:pPr>
            <w:r>
              <w:t>20</w:t>
            </w:r>
          </w:p>
        </w:tc>
      </w:tr>
      <w:tr w:rsidR="00D701BF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D701BF" w:rsidP="002A71F2"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F" w:rsidRDefault="005058B4" w:rsidP="002A71F2">
            <w:pPr>
              <w:ind w:left="32"/>
              <w:jc w:val="center"/>
            </w:pPr>
            <w:r>
              <w:t>15</w:t>
            </w:r>
          </w:p>
        </w:tc>
      </w:tr>
      <w:tr w:rsidR="00D701BF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D701BF" w:rsidP="002A71F2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5058B4" w:rsidP="002A71F2">
            <w:pPr>
              <w:ind w:left="30"/>
              <w:jc w:val="center"/>
            </w:pPr>
            <w: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5058B4" w:rsidP="002A71F2">
            <w:pPr>
              <w:ind w:left="32"/>
              <w:jc w:val="center"/>
            </w:pPr>
            <w:r>
              <w:t>50</w:t>
            </w:r>
          </w:p>
        </w:tc>
      </w:tr>
      <w:tr w:rsidR="00D701BF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D701BF" w:rsidP="002A71F2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5058B4" w:rsidP="002A71F2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701BF" w:rsidRDefault="005058B4" w:rsidP="002A71F2">
            <w:pPr>
              <w:ind w:left="32"/>
              <w:jc w:val="center"/>
            </w:pPr>
            <w:r>
              <w:t>2</w:t>
            </w:r>
          </w:p>
        </w:tc>
      </w:tr>
    </w:tbl>
    <w:p w:rsidR="00D701BF" w:rsidRDefault="00D701BF" w:rsidP="00D701BF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D701BF" w:rsidRDefault="00D701BF" w:rsidP="00D701BF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D701BF" w:rsidRDefault="00D701BF" w:rsidP="00D701BF">
      <w:pPr>
        <w:spacing w:after="0"/>
        <w:ind w:right="278"/>
        <w:jc w:val="right"/>
      </w:pPr>
      <w:r>
        <w:rPr>
          <w:sz w:val="21"/>
        </w:rPr>
        <w:lastRenderedPageBreak/>
        <w:t xml:space="preserve">………………………………………………………………………………………………………………………………………….. </w:t>
      </w:r>
    </w:p>
    <w:p w:rsidR="00D701BF" w:rsidRDefault="00D701BF"/>
    <w:sectPr w:rsidR="00D701BF" w:rsidSect="00D701BF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3B"/>
    <w:multiLevelType w:val="multilevel"/>
    <w:tmpl w:val="48DCA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558307E"/>
    <w:multiLevelType w:val="multilevel"/>
    <w:tmpl w:val="38C0AC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A2712"/>
    <w:multiLevelType w:val="hybridMultilevel"/>
    <w:tmpl w:val="983263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81282B"/>
    <w:multiLevelType w:val="hybridMultilevel"/>
    <w:tmpl w:val="8C4E27A6"/>
    <w:lvl w:ilvl="0" w:tplc="0415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4" w15:restartNumberingAfterBreak="0">
    <w:nsid w:val="319B49BE"/>
    <w:multiLevelType w:val="hybridMultilevel"/>
    <w:tmpl w:val="7A30F71C"/>
    <w:lvl w:ilvl="0" w:tplc="8346B4B6">
      <w:start w:val="1"/>
      <w:numFmt w:val="decimal"/>
      <w:lvlText w:val="%1."/>
      <w:lvlJc w:val="left"/>
      <w:pPr>
        <w:ind w:left="9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96354"/>
    <w:multiLevelType w:val="hybridMultilevel"/>
    <w:tmpl w:val="D302705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5D71B9"/>
    <w:multiLevelType w:val="hybridMultilevel"/>
    <w:tmpl w:val="20EA37F0"/>
    <w:lvl w:ilvl="0" w:tplc="041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 w15:restartNumberingAfterBreak="0">
    <w:nsid w:val="74622807"/>
    <w:multiLevelType w:val="hybridMultilevel"/>
    <w:tmpl w:val="7BE699E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num w:numId="1" w16cid:durableId="506217638">
    <w:abstractNumId w:val="7"/>
  </w:num>
  <w:num w:numId="2" w16cid:durableId="939949966">
    <w:abstractNumId w:val="5"/>
  </w:num>
  <w:num w:numId="3" w16cid:durableId="1764186702">
    <w:abstractNumId w:val="0"/>
  </w:num>
  <w:num w:numId="4" w16cid:durableId="2043674952">
    <w:abstractNumId w:val="8"/>
  </w:num>
  <w:num w:numId="5" w16cid:durableId="132917394">
    <w:abstractNumId w:val="2"/>
  </w:num>
  <w:num w:numId="6" w16cid:durableId="289943112">
    <w:abstractNumId w:val="3"/>
  </w:num>
  <w:num w:numId="7" w16cid:durableId="1389374736">
    <w:abstractNumId w:val="9"/>
  </w:num>
  <w:num w:numId="8" w16cid:durableId="660499068">
    <w:abstractNumId w:val="6"/>
  </w:num>
  <w:num w:numId="9" w16cid:durableId="1265185385">
    <w:abstractNumId w:val="1"/>
  </w:num>
  <w:num w:numId="10" w16cid:durableId="110889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BF"/>
    <w:rsid w:val="00042092"/>
    <w:rsid w:val="000D2058"/>
    <w:rsid w:val="000E3306"/>
    <w:rsid w:val="00157694"/>
    <w:rsid w:val="00175F63"/>
    <w:rsid w:val="0019221E"/>
    <w:rsid w:val="00210728"/>
    <w:rsid w:val="0022599D"/>
    <w:rsid w:val="00292EDF"/>
    <w:rsid w:val="002B1422"/>
    <w:rsid w:val="00403F5E"/>
    <w:rsid w:val="00424AC7"/>
    <w:rsid w:val="00430F11"/>
    <w:rsid w:val="0043752B"/>
    <w:rsid w:val="004E1A37"/>
    <w:rsid w:val="00502039"/>
    <w:rsid w:val="005058B4"/>
    <w:rsid w:val="00525586"/>
    <w:rsid w:val="00581B31"/>
    <w:rsid w:val="005B456E"/>
    <w:rsid w:val="00652764"/>
    <w:rsid w:val="006E63AB"/>
    <w:rsid w:val="009B0AF5"/>
    <w:rsid w:val="00AB0094"/>
    <w:rsid w:val="00B45739"/>
    <w:rsid w:val="00BB5FC9"/>
    <w:rsid w:val="00BE2AD3"/>
    <w:rsid w:val="00BF7C5A"/>
    <w:rsid w:val="00D04051"/>
    <w:rsid w:val="00D331DE"/>
    <w:rsid w:val="00D701BF"/>
    <w:rsid w:val="00D75FCF"/>
    <w:rsid w:val="00DC650F"/>
    <w:rsid w:val="00E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6606"/>
  <w15:chartTrackingRefBased/>
  <w15:docId w15:val="{36ABACE5-EC24-574B-B5BC-AB7C4EAD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1BF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1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1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1B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701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1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1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1B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701BF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701BF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652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  <w:style w:type="paragraph" w:customStyle="1" w:styleId="Bodytext3">
    <w:name w:val="Body text (3)"/>
    <w:basedOn w:val="Normalny"/>
    <w:rsid w:val="0043752B"/>
    <w:pPr>
      <w:shd w:val="clear" w:color="auto" w:fill="FFFFFF"/>
      <w:suppressAutoHyphens/>
      <w:autoSpaceDN w:val="0"/>
      <w:spacing w:before="120" w:after="0" w:line="293" w:lineRule="exact"/>
      <w:ind w:hanging="42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en-US"/>
    </w:rPr>
  </w:style>
  <w:style w:type="paragraph" w:styleId="NormalnyWeb">
    <w:name w:val="Normal (Web)"/>
    <w:basedOn w:val="Normalny"/>
    <w:rsid w:val="0043752B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 w:cs="Times New Roman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891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31</cp:revision>
  <dcterms:created xsi:type="dcterms:W3CDTF">2026-01-11T11:55:00Z</dcterms:created>
  <dcterms:modified xsi:type="dcterms:W3CDTF">2026-03-06T09:26:00Z</dcterms:modified>
</cp:coreProperties>
</file>