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CF0F00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F0F0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F0F00" w:rsidRPr="00CF0F00">
        <w:rPr>
          <w:rFonts w:asciiTheme="minorHAnsi" w:hAnsiTheme="minorHAnsi" w:cstheme="minorHAnsi"/>
          <w:sz w:val="24"/>
          <w:szCs w:val="24"/>
        </w:rPr>
        <w:t>0112-3PPW-E8.1-MET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F0F00">
        <w:rPr>
          <w:rFonts w:asciiTheme="minorHAnsi" w:hAnsiTheme="minorHAnsi" w:cstheme="minorHAnsi"/>
          <w:b/>
          <w:bCs/>
          <w:color w:val="000000" w:themeColor="text1"/>
        </w:rPr>
        <w:t xml:space="preserve"> Metodyka edukacji technicznej w przedszkolu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F0F00">
        <w:rPr>
          <w:b/>
          <w:bCs/>
          <w:i w:val="0"/>
          <w:iCs/>
          <w:color w:val="000000" w:themeColor="text1"/>
        </w:rPr>
        <w:t xml:space="preserve"> </w:t>
      </w:r>
      <w:r w:rsidR="00CF0F00" w:rsidRPr="00CF0F00">
        <w:rPr>
          <w:rFonts w:asciiTheme="minorHAnsi" w:eastAsia="Times New Roman" w:hAnsiTheme="minorHAnsi" w:cstheme="minorHAnsi"/>
          <w:b/>
          <w:i w:val="0"/>
          <w:lang w:val="en-GB"/>
        </w:rPr>
        <w:t>Methodology of Technical Education in Preschool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CF0F00" w:rsidP="00CF0F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Pedagogika przedszkolna i wczesnoszkolna</w:t>
            </w:r>
          </w:p>
        </w:tc>
      </w:tr>
      <w:tr w:rsidR="00CF0F00" w:rsidRPr="00341AC4" w:rsidTr="004C2D66">
        <w:trPr>
          <w:trHeight w:val="285"/>
          <w:jc w:val="center"/>
        </w:trPr>
        <w:tc>
          <w:tcPr>
            <w:tcW w:w="4742" w:type="dxa"/>
          </w:tcPr>
          <w:p w:rsidR="00CF0F00" w:rsidRPr="00341AC4" w:rsidRDefault="00CF0F0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CF0F00" w:rsidRPr="00341AC4" w:rsidTr="004C2D66">
        <w:trPr>
          <w:trHeight w:val="285"/>
          <w:jc w:val="center"/>
        </w:trPr>
        <w:tc>
          <w:tcPr>
            <w:tcW w:w="4742" w:type="dxa"/>
          </w:tcPr>
          <w:p w:rsidR="00CF0F00" w:rsidRPr="00341AC4" w:rsidRDefault="00CF0F0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CF0F00" w:rsidRPr="00341AC4" w:rsidTr="004C2D66">
        <w:trPr>
          <w:trHeight w:val="285"/>
          <w:jc w:val="center"/>
        </w:trPr>
        <w:tc>
          <w:tcPr>
            <w:tcW w:w="4742" w:type="dxa"/>
          </w:tcPr>
          <w:p w:rsidR="00CF0F00" w:rsidRPr="00341AC4" w:rsidRDefault="00CF0F0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CF0F00" w:rsidRPr="00341AC4" w:rsidTr="004C2D66">
        <w:trPr>
          <w:trHeight w:val="282"/>
          <w:jc w:val="center"/>
        </w:trPr>
        <w:tc>
          <w:tcPr>
            <w:tcW w:w="4742" w:type="dxa"/>
          </w:tcPr>
          <w:p w:rsidR="00CF0F00" w:rsidRPr="00341AC4" w:rsidRDefault="00CF0F0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</w:p>
        </w:tc>
      </w:tr>
      <w:tr w:rsidR="00CF0F00" w:rsidRPr="00341AC4" w:rsidTr="004C2D66">
        <w:trPr>
          <w:trHeight w:val="285"/>
          <w:jc w:val="center"/>
        </w:trPr>
        <w:tc>
          <w:tcPr>
            <w:tcW w:w="4742" w:type="dxa"/>
          </w:tcPr>
          <w:p w:rsidR="00CF0F00" w:rsidRPr="00341AC4" w:rsidRDefault="00CF0F0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anna.winiarczyk@ujk.edu.pl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CF0F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polski/angielski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CF0F00" w:rsidRDefault="003B6F34" w:rsidP="00CF0F00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CF0F00" w:rsidRPr="00341AC4" w:rsidTr="00402BCD">
        <w:trPr>
          <w:trHeight w:val="282"/>
          <w:jc w:val="center"/>
        </w:trPr>
        <w:tc>
          <w:tcPr>
            <w:tcW w:w="3466" w:type="dxa"/>
          </w:tcPr>
          <w:p w:rsidR="00CF0F00" w:rsidRPr="00341AC4" w:rsidRDefault="00CF0F00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CF0F00" w:rsidRPr="00CF0F00" w:rsidRDefault="00CF0F00" w:rsidP="00F8003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</w:rPr>
              <w:t>zajęcia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CF0F00">
              <w:rPr>
                <w:rFonts w:asciiTheme="minorHAnsi" w:hAnsiTheme="minorHAnsi" w:cstheme="minorHAnsi"/>
              </w:rPr>
              <w:t>pomieszczeniu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</w:rPr>
              <w:t>dydaktycznym</w:t>
            </w:r>
            <w:proofErr w:type="spellEnd"/>
            <w:r w:rsidRPr="00CF0F00">
              <w:rPr>
                <w:rFonts w:asciiTheme="minorHAnsi" w:hAnsiTheme="minorHAnsi" w:cstheme="minorHAnsi"/>
              </w:rPr>
              <w:t xml:space="preserve"> UJK</w:t>
            </w:r>
          </w:p>
        </w:tc>
      </w:tr>
      <w:tr w:rsidR="00CF0F00" w:rsidRPr="00341AC4" w:rsidTr="00402BCD">
        <w:trPr>
          <w:trHeight w:val="285"/>
          <w:jc w:val="center"/>
        </w:trPr>
        <w:tc>
          <w:tcPr>
            <w:tcW w:w="3466" w:type="dxa"/>
          </w:tcPr>
          <w:p w:rsidR="00CF0F00" w:rsidRPr="00341AC4" w:rsidRDefault="00CF0F00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CF0F00" w:rsidRPr="00CF0F00" w:rsidRDefault="00CF0F00" w:rsidP="00F800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CF0F00" w:rsidRPr="00341AC4" w:rsidTr="00402BCD">
        <w:trPr>
          <w:trHeight w:val="282"/>
          <w:jc w:val="center"/>
        </w:trPr>
        <w:tc>
          <w:tcPr>
            <w:tcW w:w="3466" w:type="dxa"/>
          </w:tcPr>
          <w:p w:rsidR="00CF0F00" w:rsidRPr="00341AC4" w:rsidRDefault="00CF0F00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F0F00" w:rsidRPr="00CF0F00" w:rsidRDefault="00CF0F00" w:rsidP="00F8003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dyskusja dydaktyczna, pogadanka, pokaz, metoda zajęć praktycznych,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prezentacja multimedialna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425" w:right="-108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Bator A., Podgórska A., A to ciekawe…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technika. Wrocław 2007.</w:t>
            </w:r>
          </w:p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425" w:right="-108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Braun D., Badanie i odkrywanie świata z dziećmi. Kielce 2002.</w:t>
            </w:r>
          </w:p>
          <w:p w:rsidR="00433B86" w:rsidRPr="00433B86" w:rsidRDefault="00CF0F00" w:rsidP="00433B86">
            <w:pPr>
              <w:pStyle w:val="Bezodstpw"/>
              <w:numPr>
                <w:ilvl w:val="0"/>
                <w:numId w:val="38"/>
              </w:numPr>
              <w:ind w:left="425" w:hanging="284"/>
              <w:jc w:val="both"/>
              <w:rPr>
                <w:rStyle w:val="wrtext"/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CF0F00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Drost</w:t>
            </w:r>
            <w:proofErr w:type="spellEnd"/>
            <w:r w:rsidRPr="00CF0F00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 xml:space="preserve"> M., Rola edukacji technicznej w rozwijaniu sprawności manualnej dzieci 6 –7 letnich, (w:) Edukacja przedszkolna w teorii i praktyce. (red.) S. Włoch. Opole 2006.</w:t>
            </w:r>
          </w:p>
          <w:p w:rsidR="00433B86" w:rsidRPr="00433B86" w:rsidRDefault="00433B86" w:rsidP="00433B86">
            <w:pPr>
              <w:pStyle w:val="Bezodstpw"/>
              <w:numPr>
                <w:ilvl w:val="0"/>
                <w:numId w:val="38"/>
              </w:numPr>
              <w:ind w:left="425" w:hanging="284"/>
              <w:jc w:val="both"/>
              <w:rPr>
                <w:rStyle w:val="wrtext"/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433B86">
              <w:rPr>
                <w:rFonts w:asciiTheme="minorHAnsi" w:hAnsiTheme="minorHAnsi" w:cstheme="minorHAnsi"/>
                <w:sz w:val="21"/>
                <w:szCs w:val="21"/>
              </w:rPr>
              <w:t>Lib</w:t>
            </w:r>
            <w:proofErr w:type="spellEnd"/>
            <w:r w:rsidRPr="00433B86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433B86"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 w:rsidRPr="00433B86">
              <w:rPr>
                <w:rFonts w:asciiTheme="minorHAnsi" w:hAnsiTheme="minorHAnsi" w:cstheme="minorHAnsi"/>
                <w:sz w:val="21"/>
                <w:szCs w:val="21"/>
              </w:rPr>
              <w:t xml:space="preserve"> W., Warchoł T (red.), Edukacja techniczna w przedszkolu i kl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asach I-III szkoły podstawowej</w:t>
            </w:r>
            <w:r w:rsidRPr="00433B86">
              <w:rPr>
                <w:rFonts w:asciiTheme="minorHAnsi" w:hAnsiTheme="minorHAnsi" w:cstheme="minorHAnsi"/>
                <w:sz w:val="21"/>
                <w:szCs w:val="21"/>
              </w:rPr>
              <w:t>, cz. 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cz. II</w:t>
            </w:r>
            <w:r w:rsidRPr="00433B86">
              <w:rPr>
                <w:rFonts w:asciiTheme="minorHAnsi" w:hAnsiTheme="minorHAnsi" w:cstheme="minorHAnsi"/>
                <w:sz w:val="21"/>
                <w:szCs w:val="21"/>
              </w:rPr>
              <w:t>, Rzeszów 2025.</w:t>
            </w:r>
          </w:p>
          <w:p w:rsidR="00CF0F00" w:rsidRPr="00CF0F00" w:rsidRDefault="00CF0F00" w:rsidP="00CF0F00">
            <w:pPr>
              <w:pStyle w:val="Bezodstpw"/>
              <w:numPr>
                <w:ilvl w:val="0"/>
                <w:numId w:val="38"/>
              </w:numPr>
              <w:ind w:left="425" w:hanging="284"/>
              <w:jc w:val="both"/>
              <w:rPr>
                <w:rStyle w:val="wrtext"/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Sałata E., Nauczanie problemowe w edukacji technicznej. Radom 2010.</w:t>
            </w:r>
          </w:p>
          <w:p w:rsidR="00CF0F00" w:rsidRPr="00CF0F00" w:rsidRDefault="00CF0F00" w:rsidP="00CF0F00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Wieczorek-Płochocka W., Wychowanie do techniki. Zajęcia techniczne w edukacji przedszkolnej i wczesnoszkolnej, Wyższa Szkoła Gospodarki </w:t>
            </w:r>
            <w:proofErr w:type="spellStart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Euroregionalnej</w:t>
            </w:r>
            <w:proofErr w:type="spellEnd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im. </w:t>
            </w:r>
            <w:proofErr w:type="spellStart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Alcide</w:t>
            </w:r>
            <w:proofErr w:type="spellEnd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De Gasperi w Józefowie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2023 (e-book);</w:t>
            </w:r>
          </w:p>
          <w:p w:rsidR="00566B57" w:rsidRPr="00341AC4" w:rsidRDefault="00CF0F00" w:rsidP="00CF0F00">
            <w:pPr>
              <w:pStyle w:val="TableParagraph"/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https://www.wydawnictwo.wsge.edu.pl/Wychowanie-do-techniki-Zajecia-techniczne-w-edukacji-przedszkolnej-i-wczesnoszkolnej,175898,0,2.html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425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Brown E.S., Robimy eksperymenty. Warszawa 2005.</w:t>
            </w:r>
          </w:p>
          <w:p w:rsidR="00CF0F00" w:rsidRPr="00CF0F00" w:rsidRDefault="00CF0F00" w:rsidP="00CF0F00">
            <w:pPr>
              <w:widowControl/>
              <w:numPr>
                <w:ilvl w:val="0"/>
                <w:numId w:val="40"/>
              </w:numPr>
              <w:autoSpaceDE/>
              <w:autoSpaceDN/>
              <w:ind w:left="425" w:right="42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Fumoto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 H., Young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Children's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Creative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Thinking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Sage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Publications</w:t>
            </w:r>
            <w:proofErr w:type="spellEnd"/>
            <w:r w:rsidRPr="00CF0F00">
              <w:rPr>
                <w:rFonts w:asciiTheme="minorHAnsi" w:hAnsiTheme="minorHAnsi" w:cstheme="minorHAnsi"/>
                <w:sz w:val="21"/>
                <w:szCs w:val="21"/>
              </w:rPr>
              <w:t>, 2012.</w:t>
            </w:r>
          </w:p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425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Grabowska B., Umiejętności manualne dzieci w wieku 5-7 lat. Warszawa 2009.</w:t>
            </w:r>
          </w:p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425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Jelinek</w:t>
            </w:r>
            <w:proofErr w:type="spellEnd"/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J.A., Dziecko konstruktorem. Rozwijanie zadatków uzdolnień </w:t>
            </w: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technicznych wśród dzieci przedszkolnych i uczniów klas I-III. Kraków 2018.</w:t>
            </w:r>
          </w:p>
          <w:p w:rsidR="00CF0F00" w:rsidRPr="00CF0F00" w:rsidRDefault="00CF0F00" w:rsidP="00CF0F00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425" w:right="42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CF0F00">
              <w:rPr>
                <w:rFonts w:asciiTheme="minorHAnsi" w:hAnsiTheme="minorHAnsi" w:cstheme="minorHAnsi"/>
                <w:bCs/>
                <w:sz w:val="21"/>
                <w:szCs w:val="21"/>
              </w:rPr>
              <w:t>Op. zbiorowe, Księga pomysłów dla dzieci od 3 do 7 lat. Od agrafki do zabawki. Warszawa 2011.</w:t>
            </w:r>
          </w:p>
          <w:p w:rsidR="00566B57" w:rsidRPr="00341AC4" w:rsidRDefault="00CF0F00" w:rsidP="00CF0F00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42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F00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t>Podstawa Programowa Wychowania Przedszkolnego dla Przedszkoli, Oddziałów Przedszkolnych w Szkołach Podstawowych oraz innych form wychowania przedszkolnego.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CF0F00" w:rsidRPr="00341AC4" w:rsidRDefault="00CF0F00" w:rsidP="008513B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CF0F00" w:rsidRPr="00CF0F00" w:rsidRDefault="00CF0F00" w:rsidP="008513B1">
      <w:pPr>
        <w:pStyle w:val="Akapitzlist"/>
        <w:numPr>
          <w:ilvl w:val="0"/>
          <w:numId w:val="41"/>
        </w:numPr>
        <w:ind w:left="1134" w:hanging="28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C1. Zapoznanie z celami oraz treściami edukacji technicznej realizowanymi w wychowaniu przedszkolnym.</w:t>
      </w:r>
    </w:p>
    <w:p w:rsidR="00CF0F00" w:rsidRPr="00CF0F00" w:rsidRDefault="00CF0F00" w:rsidP="008513B1">
      <w:pPr>
        <w:pStyle w:val="Akapitzlist"/>
        <w:numPr>
          <w:ilvl w:val="0"/>
          <w:numId w:val="41"/>
        </w:numPr>
        <w:ind w:left="1134" w:hanging="28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C2. Zaznajomienie z metodami nauczania oraz formami pracy typowymi dla edukacji technicznej.</w:t>
      </w:r>
    </w:p>
    <w:p w:rsidR="00CF0F00" w:rsidRPr="00CF0F00" w:rsidRDefault="00CF0F00" w:rsidP="008513B1">
      <w:pPr>
        <w:pStyle w:val="Akapitzlist"/>
        <w:numPr>
          <w:ilvl w:val="0"/>
          <w:numId w:val="41"/>
        </w:numPr>
        <w:ind w:left="1134" w:hanging="28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C3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Opracowanie scenariuszy zajęć z uwzględnieniem celów dydaktyczno-wychowawczych edukacji technicznej w tym dobór właściwych metod nauczania oraz środków dydaktycznych.</w:t>
      </w:r>
    </w:p>
    <w:p w:rsidR="00CF0F00" w:rsidRPr="00CF0F00" w:rsidRDefault="00CF0F00" w:rsidP="008513B1">
      <w:pPr>
        <w:pStyle w:val="Akapitzlist"/>
        <w:numPr>
          <w:ilvl w:val="0"/>
          <w:numId w:val="41"/>
        </w:numPr>
        <w:ind w:left="1134" w:hanging="28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C4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. </w:t>
      </w: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Przygotowanie do właściwego planowania i realizacji zajęć technicznych z uwzględnieniem możliwości dzieci w wieku przedszkolnym.</w:t>
      </w:r>
    </w:p>
    <w:p w:rsidR="00CF0F00" w:rsidRDefault="00CF0F00" w:rsidP="008513B1">
      <w:pPr>
        <w:pStyle w:val="Akapitzlist"/>
        <w:numPr>
          <w:ilvl w:val="0"/>
          <w:numId w:val="41"/>
        </w:numPr>
        <w:ind w:left="1134" w:hanging="283"/>
        <w:rPr>
          <w:rFonts w:asciiTheme="minorHAnsi" w:hAnsiTheme="minorHAnsi" w:cstheme="minorHAnsi"/>
          <w:b/>
          <w:sz w:val="24"/>
          <w:szCs w:val="24"/>
        </w:rPr>
      </w:pPr>
      <w:r w:rsidRPr="00CF0F00">
        <w:rPr>
          <w:rFonts w:asciiTheme="minorHAnsi" w:hAnsiTheme="minorHAnsi" w:cstheme="minorHAnsi"/>
          <w:b/>
          <w:bCs/>
          <w:iCs/>
          <w:sz w:val="24"/>
          <w:szCs w:val="24"/>
        </w:rPr>
        <w:t>C5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CF0F00">
        <w:rPr>
          <w:rFonts w:asciiTheme="minorHAnsi" w:hAnsiTheme="minorHAnsi" w:cstheme="minorHAnsi"/>
          <w:b/>
          <w:sz w:val="24"/>
          <w:szCs w:val="24"/>
        </w:rPr>
        <w:t>Wdrożenie do odpowiedzialnego przygotowania się do pracy z dziećmi oraz oceny wyboru własnych działań dydaktyczno-wychowawczych.</w:t>
      </w:r>
    </w:p>
    <w:p w:rsidR="00CF0F00" w:rsidRPr="00CF0F00" w:rsidRDefault="00CF0F00" w:rsidP="00CF0F00">
      <w:pPr>
        <w:pStyle w:val="Akapitzlist"/>
        <w:ind w:left="1134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Pr="00341AC4" w:rsidRDefault="006D764F" w:rsidP="008513B1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CF0F00" w:rsidRPr="00CF0F00" w:rsidRDefault="00CF0F00" w:rsidP="008513B1">
      <w:pPr>
        <w:widowControl/>
        <w:numPr>
          <w:ilvl w:val="0"/>
          <w:numId w:val="46"/>
        </w:numPr>
        <w:autoSpaceDE/>
        <w:autoSpaceDN/>
        <w:ind w:left="709" w:firstLine="0"/>
        <w:rPr>
          <w:rFonts w:asciiTheme="minorHAnsi" w:hAnsiTheme="minorHAnsi" w:cstheme="minorHAnsi"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 xml:space="preserve">Zapoznanie z kartą przedmiotu oraz warunkami zaliczenia. ,,Świat techniki” - cele i treści edukacji technicznej w wychowaniu przedszkolnym. Analiza i interpretacja ,,Podstawy programowej wychowania przedszkolnego oraz kształcenia ogólnego w poszczególnych typach szkół” w zakresie celów i treści edukacji technicznej. 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Idea inicjacji technicznej dziecka w wieku przedszkolnym.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Metody nauczania i formy pracy stosowane na technice w wychowaniu przedszkolnym.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Organizacja zabaw manipulacyjnych i konstrukcyjnych zgodnie z możliwościami rozwojowymi dzieci.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Planowanie zadań technicznych dla dzieci w wieku przedszkolnym w nawiązaniu do techniki kultury i sztuki ludowej.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,,Jak to działa?” - analiza prostych rozwiązań technicznych. Projektowanie przedmiotów użytkowych, pomocy naukowych, zabawek z uwzględnieniem sekwencyjności działań. Zasady projektowania, etapy wykonania z uwzględnieniem indywidualnych różnic dzieci.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Materiałoznawstwo i technologia: papier, materiały naturalne, drewno, metale, tworzywa sztuczne, materiały włókiennicze i szkło. Przegląd zadań technicznych z wykorzystaniem poszczególnych grup materiałów. Obróbka materiałów w edukacji przedszkolnej.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F0F00">
        <w:rPr>
          <w:rFonts w:asciiTheme="minorHAnsi" w:hAnsiTheme="minorHAnsi" w:cstheme="minorHAnsi"/>
          <w:sz w:val="24"/>
          <w:szCs w:val="24"/>
        </w:rPr>
        <w:t>Doskonalenie umiejętności obróbki materiałów podczas realizacji przykładowych zadań technicznych. Prawidłowość wykonywania operacji technologicznych.</w:t>
      </w:r>
    </w:p>
    <w:p w:rsidR="00CF0F00" w:rsidRPr="00CF0F00" w:rsidRDefault="00CF0F00" w:rsidP="008513B1">
      <w:pPr>
        <w:pStyle w:val="Akapitzlist"/>
        <w:widowControl/>
        <w:numPr>
          <w:ilvl w:val="0"/>
          <w:numId w:val="46"/>
        </w:numPr>
        <w:autoSpaceDE/>
        <w:autoSpaceDN/>
        <w:ind w:left="709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CF0F00">
        <w:rPr>
          <w:rFonts w:asciiTheme="minorHAnsi" w:hAnsiTheme="minorHAnsi" w:cstheme="minorHAnsi"/>
          <w:sz w:val="24"/>
          <w:szCs w:val="24"/>
        </w:rPr>
        <w:t>Designing</w:t>
      </w:r>
      <w:proofErr w:type="spellEnd"/>
      <w:r w:rsidR="005D18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scenarios</w:t>
      </w:r>
      <w:proofErr w:type="spellEnd"/>
      <w:r w:rsidRPr="00CF0F00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classes</w:t>
      </w:r>
      <w:proofErr w:type="spellEnd"/>
      <w:r w:rsidRPr="00CF0F0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including</w:t>
      </w:r>
      <w:proofErr w:type="spellEnd"/>
      <w:r w:rsidR="005D18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content</w:t>
      </w:r>
      <w:proofErr w:type="spellEnd"/>
      <w:r w:rsidRPr="00CF0F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from</w:t>
      </w:r>
      <w:proofErr w:type="spellEnd"/>
      <w:r w:rsidRPr="00CF0F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technical</w:t>
      </w:r>
      <w:proofErr w:type="spellEnd"/>
      <w:r w:rsidR="005D18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0F00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Pr="00CF0F00">
        <w:rPr>
          <w:rFonts w:asciiTheme="minorHAnsi" w:hAnsiTheme="minorHAnsi" w:cstheme="minorHAnsi"/>
          <w:sz w:val="24"/>
          <w:szCs w:val="24"/>
        </w:rPr>
        <w:t>./Projektowanie scenariuszy zajęć z uwzględnieniem treści z wychowania technicznego/.</w:t>
      </w:r>
    </w:p>
    <w:p w:rsidR="00436303" w:rsidRPr="00341AC4" w:rsidRDefault="00436303" w:rsidP="00CF0F00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5D18FB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E.8.W1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E.8.W2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E.8.W3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E.8.W4</w:t>
            </w:r>
          </w:p>
        </w:tc>
        <w:tc>
          <w:tcPr>
            <w:tcW w:w="6830" w:type="dxa"/>
          </w:tcPr>
          <w:p w:rsidR="005D18FB" w:rsidRPr="005D18FB" w:rsidRDefault="005D18FB" w:rsidP="00F80036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Student zna etapy, metody i formy projektowania działań technicznych, rodzaje zabaw manipulacyjnych i konstrukcyjnych oraz metody projektowania zajęć z wychowania technicznego dla dzieci w wieku przedszkolnym z uwzględnieniem posiadanej wiedzy na temat idei inicjacji technicznej dziecka i kształtowania umiejętności technicznych dzieci w nawiązaniu do techniki, kultury i sztuki ludowej.</w:t>
            </w:r>
          </w:p>
        </w:tc>
        <w:tc>
          <w:tcPr>
            <w:tcW w:w="1773" w:type="dxa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PPW_W10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5D18FB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E.8.U1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E.8.U4</w:t>
            </w:r>
          </w:p>
        </w:tc>
        <w:tc>
          <w:tcPr>
            <w:tcW w:w="6821" w:type="dxa"/>
          </w:tcPr>
          <w:p w:rsidR="005D18FB" w:rsidRPr="005D18FB" w:rsidRDefault="005D18FB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Student potrafi właściwie zaplanować i zorganizować zajęcia techniczne z uwzględnieniem możliwości dzieci w wieku przedszkolnym projektując przy tym sekwencję działań technicznych, podczas których umie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zachęcić dzieci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do analizowania prostych rozwiązań technicznych.</w:t>
            </w:r>
          </w:p>
        </w:tc>
        <w:tc>
          <w:tcPr>
            <w:tcW w:w="1773" w:type="dxa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  <w:tr w:rsidR="005D18FB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E.8.U3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21" w:type="dxa"/>
          </w:tcPr>
          <w:p w:rsidR="005D18FB" w:rsidRPr="005D18FB" w:rsidRDefault="005D18FB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Student z uwzględnieniem celów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dydaktyczno-wychowawczych potrafi skonstruować scenariusz zajęć z edukacji technicznej, w tym dobrać właściwe metody kształcenia, środki dydaktyczne i formy organizacyjne oraz dostosować zabawy manipulacyjne i konstrukcyjne do możliwości dzieci.</w:t>
            </w:r>
          </w:p>
        </w:tc>
        <w:tc>
          <w:tcPr>
            <w:tcW w:w="1773" w:type="dxa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PPW_U04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5D18FB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E.8.K1</w:t>
            </w:r>
          </w:p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E.8.K2</w:t>
            </w:r>
          </w:p>
        </w:tc>
        <w:tc>
          <w:tcPr>
            <w:tcW w:w="6830" w:type="dxa"/>
          </w:tcPr>
          <w:p w:rsidR="005D18FB" w:rsidRPr="005D18FB" w:rsidRDefault="005D18FB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Student potrafi wywoływać odpowiednie postawy u dzieci względem świata techniki, kultury i sztuki, jest gotów do działania na rzecz rozwoju zainteresowań technicznych dzieci oraz do walki ze stereotypami dotyczącymi płci i umiejętności technicznych.</w:t>
            </w:r>
          </w:p>
        </w:tc>
        <w:tc>
          <w:tcPr>
            <w:tcW w:w="1773" w:type="dxa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PPW_K02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2865"/>
        <w:gridCol w:w="2865"/>
        <w:gridCol w:w="2865"/>
      </w:tblGrid>
      <w:tr w:rsidR="005D18FB" w:rsidRPr="00341AC4" w:rsidTr="005D18F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5D18FB" w:rsidRPr="00341AC4" w:rsidRDefault="005D18F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5D18FB" w:rsidRPr="00341AC4" w:rsidRDefault="005D18F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:rsidR="005D18FB" w:rsidRPr="00341AC4" w:rsidRDefault="005D18F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865" w:type="dxa"/>
            <w:vAlign w:val="center"/>
          </w:tcPr>
          <w:p w:rsidR="005D18FB" w:rsidRPr="00341AC4" w:rsidRDefault="005D18F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cząstkowe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2862"/>
        <w:gridCol w:w="2862"/>
        <w:gridCol w:w="2863"/>
      </w:tblGrid>
      <w:tr w:rsidR="005D18FB" w:rsidRPr="00341AC4" w:rsidTr="00FF258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5D18FB" w:rsidRPr="00341AC4" w:rsidRDefault="005D18F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5D18FB" w:rsidRPr="00341AC4" w:rsidRDefault="005D18F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  <w:gridSpan w:val="3"/>
          </w:tcPr>
          <w:p w:rsidR="005D18FB" w:rsidRPr="00341AC4" w:rsidRDefault="005D18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</w:tr>
      <w:tr w:rsidR="005D18FB" w:rsidRPr="00341AC4" w:rsidTr="0021343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sz w:val="21"/>
                <w:szCs w:val="21"/>
              </w:rPr>
              <w:t>-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2863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sz w:val="21"/>
                <w:szCs w:val="21"/>
              </w:rPr>
              <w:t>-</w:t>
            </w:r>
          </w:p>
        </w:tc>
      </w:tr>
      <w:tr w:rsidR="005D18FB" w:rsidRPr="00341AC4" w:rsidTr="0021343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iCs/>
                <w:sz w:val="21"/>
                <w:szCs w:val="21"/>
              </w:rPr>
              <w:t>+</w:t>
            </w:r>
          </w:p>
        </w:tc>
        <w:tc>
          <w:tcPr>
            <w:tcW w:w="2863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</w:tr>
      <w:tr w:rsidR="005D18FB" w:rsidRPr="00341AC4" w:rsidTr="0021343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-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iCs/>
                <w:sz w:val="21"/>
                <w:szCs w:val="21"/>
              </w:rPr>
              <w:t>+</w:t>
            </w:r>
          </w:p>
        </w:tc>
        <w:tc>
          <w:tcPr>
            <w:tcW w:w="2863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</w:tr>
      <w:tr w:rsidR="005D18FB" w:rsidRPr="00341AC4" w:rsidTr="0021343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sz w:val="21"/>
                <w:szCs w:val="21"/>
              </w:rPr>
              <w:t>-</w:t>
            </w:r>
          </w:p>
        </w:tc>
        <w:tc>
          <w:tcPr>
            <w:tcW w:w="2862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2863" w:type="dxa"/>
            <w:vAlign w:val="center"/>
          </w:tcPr>
          <w:p w:rsidR="005D18FB" w:rsidRPr="005D18FB" w:rsidRDefault="005D18FB" w:rsidP="00F80036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D18FB">
              <w:rPr>
                <w:rFonts w:asciiTheme="minorHAnsi" w:hAnsiTheme="minorHAnsi" w:cstheme="minorHAnsi"/>
                <w:bCs/>
                <w:sz w:val="21"/>
                <w:szCs w:val="21"/>
              </w:rPr>
              <w:t>+</w:t>
            </w: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5D18FB" w:rsidRPr="005D18FB" w:rsidRDefault="005D18FB" w:rsidP="005D18FB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D18FB">
        <w:rPr>
          <w:rFonts w:asciiTheme="minorHAnsi" w:hAnsiTheme="minorHAnsi" w:cstheme="minorHAnsi"/>
          <w:sz w:val="21"/>
          <w:szCs w:val="21"/>
        </w:rPr>
        <w:t>*Projekt – wykonanie pracy technicznej na wskazany temat z dowolnej grupy materiałów.</w:t>
      </w:r>
    </w:p>
    <w:p w:rsidR="005D18FB" w:rsidRPr="005D18FB" w:rsidRDefault="005D18FB" w:rsidP="005D18FB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D18FB">
        <w:rPr>
          <w:rFonts w:asciiTheme="minorHAnsi" w:hAnsiTheme="minorHAnsi" w:cstheme="minorHAnsi"/>
          <w:sz w:val="21"/>
          <w:szCs w:val="21"/>
        </w:rPr>
        <w:t>*Prace cząstkowe - wykonanie poszczególnych zadań technicznych, napisanie scenariusza zajęć z edukacji technicznej do realizacji w przedszkolu.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6408AA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408AA" w:rsidRPr="00341AC4" w:rsidTr="000D4346">
        <w:trPr>
          <w:jc w:val="center"/>
        </w:trPr>
        <w:tc>
          <w:tcPr>
            <w:tcW w:w="961" w:type="dxa"/>
          </w:tcPr>
          <w:p w:rsidR="006408AA" w:rsidRPr="00341AC4" w:rsidRDefault="006408A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6408AA" w:rsidRPr="006408AA" w:rsidRDefault="006408AA" w:rsidP="00F80036">
            <w:pPr>
              <w:ind w:right="11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50-60%. Ponadto, posiada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w ogólnym zakresie wiedzę z zagadnień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metodycznych i merytorycznych z edukacji technicznej.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Ponadto, wykazuje się niską aktywnością na zajęciach.</w:t>
            </w:r>
          </w:p>
        </w:tc>
      </w:tr>
      <w:tr w:rsidR="006408AA" w:rsidRPr="00341AC4" w:rsidTr="000D4346">
        <w:trPr>
          <w:jc w:val="center"/>
        </w:trPr>
        <w:tc>
          <w:tcPr>
            <w:tcW w:w="961" w:type="dxa"/>
          </w:tcPr>
          <w:p w:rsidR="006408AA" w:rsidRPr="00341AC4" w:rsidRDefault="006408A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6408AA" w:rsidRPr="006408AA" w:rsidRDefault="006408A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61-70%. Posiada w ogólnym zakresie wiedzę z zagadnień metodycznych i merytorycznych z edukacji technicznej. Ponadto, wykazuje się średnią aktywnością na zajęciach.</w:t>
            </w:r>
          </w:p>
        </w:tc>
      </w:tr>
      <w:tr w:rsidR="006408AA" w:rsidRPr="00341AC4" w:rsidTr="000D4346">
        <w:trPr>
          <w:jc w:val="center"/>
        </w:trPr>
        <w:tc>
          <w:tcPr>
            <w:tcW w:w="961" w:type="dxa"/>
          </w:tcPr>
          <w:p w:rsidR="006408AA" w:rsidRPr="00341AC4" w:rsidRDefault="006408A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6408AA" w:rsidRPr="006408AA" w:rsidRDefault="006408A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 xml:space="preserve">Uzyskał średnią z ocen za wykonanie projektu oraz prace cząstkowe na poziomie 71-80%. Zna </w:t>
            </w:r>
            <w:r w:rsidRPr="006408A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większość zagadnień metodycznych i merytorycznych z edukacji technicznej. Ponadto, wykazuje się wysoką aktywnością na zajęciach.</w:t>
            </w:r>
          </w:p>
        </w:tc>
      </w:tr>
      <w:tr w:rsidR="006408AA" w:rsidRPr="00341AC4" w:rsidTr="000D4346">
        <w:trPr>
          <w:jc w:val="center"/>
        </w:trPr>
        <w:tc>
          <w:tcPr>
            <w:tcW w:w="961" w:type="dxa"/>
          </w:tcPr>
          <w:p w:rsidR="006408AA" w:rsidRPr="00341AC4" w:rsidRDefault="006408A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:rsidR="006408AA" w:rsidRPr="006408AA" w:rsidRDefault="006408A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81-90%. Zna większość zagadnień metodycznych i merytorycznych z edukacji technicznej. Ponadto, wykazuje się więcej niż wysoką aktywnością na zajęciach.</w:t>
            </w:r>
          </w:p>
        </w:tc>
      </w:tr>
      <w:tr w:rsidR="006408AA" w:rsidRPr="00341AC4" w:rsidTr="000D4346">
        <w:trPr>
          <w:jc w:val="center"/>
        </w:trPr>
        <w:tc>
          <w:tcPr>
            <w:tcW w:w="961" w:type="dxa"/>
          </w:tcPr>
          <w:p w:rsidR="006408AA" w:rsidRPr="00341AC4" w:rsidRDefault="006408A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6408AA" w:rsidRPr="006408AA" w:rsidRDefault="006408AA" w:rsidP="00F8003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408AA">
              <w:rPr>
                <w:rFonts w:asciiTheme="minorHAnsi" w:hAnsiTheme="minorHAnsi" w:cstheme="minorHAnsi"/>
                <w:sz w:val="21"/>
                <w:szCs w:val="21"/>
              </w:rPr>
              <w:t>Uzyskał średnią z ocen za wykonanie projektu oraz prace cząstkowe na poziomie 91-100%. Zna wszystkie fundamentalne zagadnienia metodyczne i merytoryczne z edukacji technicznej. Ponadto, wykazuje się bardzo wysoką aktywnością na zajęciach.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6408A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6720B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0B2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:rsidR="00896E3C" w:rsidRPr="00341AC4" w:rsidRDefault="000B2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0B2AEA" w:rsidRPr="00341AC4" w:rsidTr="00A5532D">
        <w:trPr>
          <w:trHeight w:val="282"/>
          <w:jc w:val="center"/>
        </w:trPr>
        <w:tc>
          <w:tcPr>
            <w:tcW w:w="5499" w:type="dxa"/>
          </w:tcPr>
          <w:p w:rsidR="000B2AEA" w:rsidRDefault="000B2AE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scenariusza zajęć</w:t>
            </w:r>
          </w:p>
        </w:tc>
        <w:tc>
          <w:tcPr>
            <w:tcW w:w="2172" w:type="dxa"/>
            <w:vAlign w:val="center"/>
          </w:tcPr>
          <w:p w:rsidR="000B2AEA" w:rsidRDefault="000B2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0B2AEA" w:rsidRDefault="000B2A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6720B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Realizacja projektu</w:t>
            </w:r>
          </w:p>
        </w:tc>
        <w:tc>
          <w:tcPr>
            <w:tcW w:w="2172" w:type="dxa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720B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FAF5D50"/>
    <w:multiLevelType w:val="hybridMultilevel"/>
    <w:tmpl w:val="93165D0E"/>
    <w:lvl w:ilvl="0" w:tplc="55701C20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68B147B"/>
    <w:multiLevelType w:val="hybridMultilevel"/>
    <w:tmpl w:val="B35A2970"/>
    <w:lvl w:ilvl="0" w:tplc="0415000F">
      <w:start w:val="1"/>
      <w:numFmt w:val="decimal"/>
      <w:lvlText w:val="%1."/>
      <w:lvlJc w:val="left"/>
      <w:pPr>
        <w:ind w:left="402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4274"/>
    <w:multiLevelType w:val="hybridMultilevel"/>
    <w:tmpl w:val="272C08C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8763C"/>
    <w:multiLevelType w:val="hybridMultilevel"/>
    <w:tmpl w:val="64DA95C4"/>
    <w:lvl w:ilvl="0" w:tplc="0415000F">
      <w:start w:val="1"/>
      <w:numFmt w:val="decimal"/>
      <w:lvlText w:val="%1."/>
      <w:lvlJc w:val="left"/>
      <w:pPr>
        <w:ind w:left="402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6A02FE"/>
    <w:multiLevelType w:val="hybridMultilevel"/>
    <w:tmpl w:val="0DFCD51E"/>
    <w:lvl w:ilvl="0" w:tplc="04150011">
      <w:start w:val="1"/>
      <w:numFmt w:val="decimal"/>
      <w:lvlText w:val="%1)"/>
      <w:lvlJc w:val="left"/>
      <w:pPr>
        <w:ind w:left="402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3C07ECC"/>
    <w:multiLevelType w:val="hybridMultilevel"/>
    <w:tmpl w:val="702A6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7C78C4"/>
    <w:multiLevelType w:val="hybridMultilevel"/>
    <w:tmpl w:val="78DC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6"/>
  </w:num>
  <w:num w:numId="3">
    <w:abstractNumId w:val="23"/>
  </w:num>
  <w:num w:numId="4">
    <w:abstractNumId w:val="43"/>
  </w:num>
  <w:num w:numId="5">
    <w:abstractNumId w:val="3"/>
  </w:num>
  <w:num w:numId="6">
    <w:abstractNumId w:val="40"/>
  </w:num>
  <w:num w:numId="7">
    <w:abstractNumId w:val="13"/>
  </w:num>
  <w:num w:numId="8">
    <w:abstractNumId w:val="22"/>
  </w:num>
  <w:num w:numId="9">
    <w:abstractNumId w:val="9"/>
  </w:num>
  <w:num w:numId="10">
    <w:abstractNumId w:val="29"/>
  </w:num>
  <w:num w:numId="11">
    <w:abstractNumId w:val="30"/>
  </w:num>
  <w:num w:numId="12">
    <w:abstractNumId w:val="38"/>
  </w:num>
  <w:num w:numId="13">
    <w:abstractNumId w:val="15"/>
  </w:num>
  <w:num w:numId="14">
    <w:abstractNumId w:val="34"/>
  </w:num>
  <w:num w:numId="15">
    <w:abstractNumId w:val="37"/>
  </w:num>
  <w:num w:numId="16">
    <w:abstractNumId w:val="35"/>
  </w:num>
  <w:num w:numId="17">
    <w:abstractNumId w:val="25"/>
  </w:num>
  <w:num w:numId="18">
    <w:abstractNumId w:val="12"/>
  </w:num>
  <w:num w:numId="19">
    <w:abstractNumId w:val="16"/>
  </w:num>
  <w:num w:numId="20">
    <w:abstractNumId w:val="1"/>
  </w:num>
  <w:num w:numId="21">
    <w:abstractNumId w:val="26"/>
  </w:num>
  <w:num w:numId="22">
    <w:abstractNumId w:val="28"/>
  </w:num>
  <w:num w:numId="23">
    <w:abstractNumId w:val="0"/>
  </w:num>
  <w:num w:numId="24">
    <w:abstractNumId w:val="44"/>
  </w:num>
  <w:num w:numId="25">
    <w:abstractNumId w:val="14"/>
  </w:num>
  <w:num w:numId="26">
    <w:abstractNumId w:val="24"/>
  </w:num>
  <w:num w:numId="27">
    <w:abstractNumId w:val="45"/>
  </w:num>
  <w:num w:numId="28">
    <w:abstractNumId w:val="17"/>
  </w:num>
  <w:num w:numId="29">
    <w:abstractNumId w:val="32"/>
  </w:num>
  <w:num w:numId="30">
    <w:abstractNumId w:val="8"/>
  </w:num>
  <w:num w:numId="31">
    <w:abstractNumId w:val="20"/>
  </w:num>
  <w:num w:numId="32">
    <w:abstractNumId w:val="27"/>
  </w:num>
  <w:num w:numId="33">
    <w:abstractNumId w:val="5"/>
  </w:num>
  <w:num w:numId="34">
    <w:abstractNumId w:val="18"/>
  </w:num>
  <w:num w:numId="35">
    <w:abstractNumId w:val="11"/>
  </w:num>
  <w:num w:numId="36">
    <w:abstractNumId w:val="31"/>
  </w:num>
  <w:num w:numId="37">
    <w:abstractNumId w:val="42"/>
  </w:num>
  <w:num w:numId="38">
    <w:abstractNumId w:val="36"/>
  </w:num>
  <w:num w:numId="39">
    <w:abstractNumId w:val="39"/>
  </w:num>
  <w:num w:numId="40">
    <w:abstractNumId w:val="33"/>
  </w:num>
  <w:num w:numId="41">
    <w:abstractNumId w:val="10"/>
  </w:num>
  <w:num w:numId="42">
    <w:abstractNumId w:val="4"/>
  </w:num>
  <w:num w:numId="43">
    <w:abstractNumId w:val="2"/>
  </w:num>
  <w:num w:numId="44">
    <w:abstractNumId w:val="21"/>
  </w:num>
  <w:num w:numId="45">
    <w:abstractNumId w:val="7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2AEA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2F11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3B86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18FB"/>
    <w:rsid w:val="005D2A79"/>
    <w:rsid w:val="005D3DF3"/>
    <w:rsid w:val="005E156F"/>
    <w:rsid w:val="005F0097"/>
    <w:rsid w:val="005F3556"/>
    <w:rsid w:val="00621E17"/>
    <w:rsid w:val="00625795"/>
    <w:rsid w:val="00635E40"/>
    <w:rsid w:val="006408AA"/>
    <w:rsid w:val="00654EA0"/>
    <w:rsid w:val="006720B2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513B1"/>
    <w:rsid w:val="00862E0A"/>
    <w:rsid w:val="00891699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5A5D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0F00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6"/>
    <w:rsid w:val="00CF0F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CF0F00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CF0F0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0F0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CF0F00"/>
  </w:style>
  <w:style w:type="paragraph" w:styleId="Bezodstpw">
    <w:name w:val="No Spacing"/>
    <w:uiPriority w:val="1"/>
    <w:qFormat/>
    <w:rsid w:val="00CF0F00"/>
    <w:pPr>
      <w:widowControl/>
      <w:autoSpaceDE/>
      <w:autoSpaceDN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Windows User</cp:lastModifiedBy>
  <cp:revision>7</cp:revision>
  <cp:lastPrinted>2025-10-28T07:51:00Z</cp:lastPrinted>
  <dcterms:created xsi:type="dcterms:W3CDTF">2026-02-02T12:14:00Z</dcterms:created>
  <dcterms:modified xsi:type="dcterms:W3CDTF">2026-02-02T14:26:00Z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