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5CF0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4EA93622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C8E931D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4AE946F" w14:textId="353712E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27D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27D9F" w:rsidRPr="00027D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0112-3PPW-F4-EW/DSPESS</w:t>
      </w:r>
    </w:p>
    <w:p w14:paraId="08811216" w14:textId="6A4D9854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27D9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27D9F" w:rsidRPr="00027D9F">
        <w:rPr>
          <w:rFonts w:asciiTheme="minorHAnsi" w:hAnsiTheme="minorHAnsi" w:cstheme="minorHAnsi"/>
          <w:b/>
          <w:bCs/>
          <w:iCs/>
          <w:color w:val="000000" w:themeColor="text1"/>
        </w:rPr>
        <w:t>Dziecko ze SPE w systemie szkolnym</w:t>
      </w:r>
    </w:p>
    <w:p w14:paraId="5A9F8C77" w14:textId="7F1706FE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27D9F">
        <w:rPr>
          <w:b/>
          <w:bCs/>
          <w:i w:val="0"/>
          <w:iCs/>
          <w:color w:val="000000" w:themeColor="text1"/>
        </w:rPr>
        <w:t xml:space="preserve"> </w:t>
      </w:r>
      <w:r w:rsidR="00027D9F" w:rsidRPr="00027D9F">
        <w:rPr>
          <w:b/>
          <w:bCs/>
          <w:i w:val="0"/>
          <w:iCs/>
          <w:color w:val="000000" w:themeColor="text1"/>
        </w:rPr>
        <w:t xml:space="preserve">SEN </w:t>
      </w:r>
      <w:proofErr w:type="spellStart"/>
      <w:r w:rsidR="00027D9F" w:rsidRPr="00027D9F">
        <w:rPr>
          <w:b/>
          <w:bCs/>
          <w:i w:val="0"/>
          <w:iCs/>
          <w:color w:val="000000" w:themeColor="text1"/>
        </w:rPr>
        <w:t>Children</w:t>
      </w:r>
      <w:proofErr w:type="spellEnd"/>
      <w:r w:rsidR="00027D9F" w:rsidRPr="00027D9F">
        <w:rPr>
          <w:b/>
          <w:bCs/>
          <w:i w:val="0"/>
          <w:iCs/>
          <w:color w:val="000000" w:themeColor="text1"/>
        </w:rPr>
        <w:t xml:space="preserve"> in the School System</w:t>
      </w:r>
    </w:p>
    <w:p w14:paraId="35DC8D1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0104786E" w14:textId="77777777" w:rsidTr="004C2D66">
        <w:trPr>
          <w:trHeight w:val="282"/>
          <w:jc w:val="center"/>
        </w:trPr>
        <w:tc>
          <w:tcPr>
            <w:tcW w:w="4742" w:type="dxa"/>
          </w:tcPr>
          <w:p w14:paraId="691D9FB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3085330E" w14:textId="2E6D5E03" w:rsidR="000746C5" w:rsidRPr="00341AC4" w:rsidRDefault="00027D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27D9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32E58CAD" w14:textId="77777777" w:rsidTr="004C2D66">
        <w:trPr>
          <w:trHeight w:val="285"/>
          <w:jc w:val="center"/>
        </w:trPr>
        <w:tc>
          <w:tcPr>
            <w:tcW w:w="4742" w:type="dxa"/>
          </w:tcPr>
          <w:p w14:paraId="238CCD5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BAEFB24" w14:textId="0F94781B" w:rsidR="000746C5" w:rsidRPr="00341AC4" w:rsidRDefault="00027D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14:paraId="703AC95E" w14:textId="77777777" w:rsidTr="004C2D66">
        <w:trPr>
          <w:trHeight w:val="285"/>
          <w:jc w:val="center"/>
        </w:trPr>
        <w:tc>
          <w:tcPr>
            <w:tcW w:w="4742" w:type="dxa"/>
          </w:tcPr>
          <w:p w14:paraId="2B529CFE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B5D9571" w14:textId="3CC1418A" w:rsidR="00AB3480" w:rsidRPr="00341AC4" w:rsidRDefault="00027D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magisterskie jednolite</w:t>
            </w:r>
          </w:p>
        </w:tc>
      </w:tr>
      <w:tr w:rsidR="00341AC4" w:rsidRPr="00341AC4" w14:paraId="6D99F50D" w14:textId="77777777" w:rsidTr="004C2D66">
        <w:trPr>
          <w:trHeight w:val="285"/>
          <w:jc w:val="center"/>
        </w:trPr>
        <w:tc>
          <w:tcPr>
            <w:tcW w:w="4742" w:type="dxa"/>
          </w:tcPr>
          <w:p w14:paraId="1A4C19A1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4800057" w14:textId="7A996FB7" w:rsidR="000746C5" w:rsidRPr="00341AC4" w:rsidRDefault="00027D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731020" w14:textId="77777777" w:rsidTr="004C2D66">
        <w:trPr>
          <w:trHeight w:val="282"/>
          <w:jc w:val="center"/>
        </w:trPr>
        <w:tc>
          <w:tcPr>
            <w:tcW w:w="4742" w:type="dxa"/>
          </w:tcPr>
          <w:p w14:paraId="465ADFD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74A3F81" w14:textId="33B712CC" w:rsidR="000746C5" w:rsidRPr="00341AC4" w:rsidRDefault="00027D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Sławomir Olszewski, prof. UJK</w:t>
            </w:r>
          </w:p>
        </w:tc>
      </w:tr>
      <w:tr w:rsidR="00341AC4" w:rsidRPr="00341AC4" w14:paraId="7E5A9FDB" w14:textId="77777777" w:rsidTr="004C2D66">
        <w:trPr>
          <w:trHeight w:val="285"/>
          <w:jc w:val="center"/>
        </w:trPr>
        <w:tc>
          <w:tcPr>
            <w:tcW w:w="4742" w:type="dxa"/>
          </w:tcPr>
          <w:p w14:paraId="673E9AC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7C4A77F" w14:textId="7A036462" w:rsidR="001373A5" w:rsidRPr="00341AC4" w:rsidRDefault="00027D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slawomir.olszewski@ujk.edu.pl</w:t>
            </w:r>
          </w:p>
        </w:tc>
      </w:tr>
    </w:tbl>
    <w:p w14:paraId="75B383E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61DB171" w14:textId="77777777" w:rsidTr="00363F81">
        <w:trPr>
          <w:trHeight w:val="285"/>
          <w:jc w:val="center"/>
        </w:trPr>
        <w:tc>
          <w:tcPr>
            <w:tcW w:w="3467" w:type="dxa"/>
          </w:tcPr>
          <w:p w14:paraId="02D80BC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547FF66" w14:textId="6009514C" w:rsidR="000746C5" w:rsidRPr="00341AC4" w:rsidRDefault="00027D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692B7626" w14:textId="77777777" w:rsidTr="00363F81">
        <w:trPr>
          <w:trHeight w:val="282"/>
          <w:jc w:val="center"/>
        </w:trPr>
        <w:tc>
          <w:tcPr>
            <w:tcW w:w="3467" w:type="dxa"/>
          </w:tcPr>
          <w:p w14:paraId="5C2D0E2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7858AD2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4360842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81E1B9A" w14:textId="77777777" w:rsidTr="00402BCD">
        <w:trPr>
          <w:trHeight w:val="285"/>
          <w:jc w:val="center"/>
        </w:trPr>
        <w:tc>
          <w:tcPr>
            <w:tcW w:w="3466" w:type="dxa"/>
          </w:tcPr>
          <w:p w14:paraId="68BB42D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2FFBDB7" w14:textId="692087CA" w:rsidR="000746C5" w:rsidRPr="00E604E4" w:rsidRDefault="00027D9F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040AF3D2" w14:textId="77777777" w:rsidTr="00402BCD">
        <w:trPr>
          <w:trHeight w:val="282"/>
          <w:jc w:val="center"/>
        </w:trPr>
        <w:tc>
          <w:tcPr>
            <w:tcW w:w="3466" w:type="dxa"/>
          </w:tcPr>
          <w:p w14:paraId="1615C22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BC73361" w14:textId="0050AB80" w:rsidR="000746C5" w:rsidRPr="00341AC4" w:rsidRDefault="00027D9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tradycyjne w pomieszczeniu dydaktycznym UJK</w:t>
            </w:r>
          </w:p>
        </w:tc>
      </w:tr>
      <w:tr w:rsidR="00341AC4" w:rsidRPr="00341AC4" w14:paraId="7C802859" w14:textId="77777777" w:rsidTr="00402BCD">
        <w:trPr>
          <w:trHeight w:val="285"/>
          <w:jc w:val="center"/>
        </w:trPr>
        <w:tc>
          <w:tcPr>
            <w:tcW w:w="3466" w:type="dxa"/>
          </w:tcPr>
          <w:p w14:paraId="3338822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19E4E05E" w14:textId="7D99B864" w:rsidR="000746C5" w:rsidRPr="00341AC4" w:rsidRDefault="00027D9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C049825" w14:textId="77777777" w:rsidTr="00402BCD">
        <w:trPr>
          <w:trHeight w:val="282"/>
          <w:jc w:val="center"/>
        </w:trPr>
        <w:tc>
          <w:tcPr>
            <w:tcW w:w="3466" w:type="dxa"/>
          </w:tcPr>
          <w:p w14:paraId="5B98D2FE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0E35370" w14:textId="22FA8EEF" w:rsidR="00402BCD" w:rsidRPr="00341AC4" w:rsidRDefault="00027D9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Pogadanka, dyskusja – burza mózgów, metoda symulacyjna</w:t>
            </w:r>
          </w:p>
        </w:tc>
      </w:tr>
      <w:tr w:rsidR="00341AC4" w:rsidRPr="00341AC4" w14:paraId="708C0D7B" w14:textId="77777777" w:rsidTr="00402BCD">
        <w:trPr>
          <w:trHeight w:val="285"/>
          <w:jc w:val="center"/>
        </w:trPr>
        <w:tc>
          <w:tcPr>
            <w:tcW w:w="3466" w:type="dxa"/>
          </w:tcPr>
          <w:p w14:paraId="574DC6F1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9AA1359" w14:textId="77777777" w:rsidR="00027D9F" w:rsidRPr="00027D9F" w:rsidRDefault="00027D9F" w:rsidP="00027D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Gładyszewska-</w:t>
            </w:r>
            <w:proofErr w:type="spellStart"/>
            <w:r w:rsidRPr="00027D9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Cylulko</w:t>
            </w:r>
            <w:proofErr w:type="spellEnd"/>
            <w:r w:rsidRPr="00027D9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J., </w:t>
            </w:r>
            <w:proofErr w:type="spellStart"/>
            <w:r w:rsidRPr="00027D9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Cytowska</w:t>
            </w:r>
            <w:proofErr w:type="spellEnd"/>
            <w:r w:rsidRPr="00027D9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B., Drzazga A., Jagoszewska I., Plichta P.,</w:t>
            </w:r>
            <w:proofErr w:type="spellStart"/>
            <w:r w:rsidRPr="00027D9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Szczupał</w:t>
            </w:r>
            <w:proofErr w:type="spellEnd"/>
            <w:r w:rsidRPr="00027D9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B., Specjalne potrzeby edukacyjne uczniów z niepełnosprawnościami. Charakterystyka, specyfika edukacji i wsparcie. Wydanie II. </w:t>
            </w: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Of. Wyd. „Impuls”, Kraków 2018,</w:t>
            </w:r>
          </w:p>
          <w:p w14:paraId="0CB52DE1" w14:textId="77777777" w:rsidR="00027D9F" w:rsidRPr="00027D9F" w:rsidRDefault="00027D9F" w:rsidP="00027D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Olechowska A., Specjalne potrzeby edukacyjne. Wyd. Nauk. PWN, Warszawa 2016,</w:t>
            </w:r>
          </w:p>
          <w:p w14:paraId="1DADBD9F" w14:textId="4BEF5751" w:rsidR="00027D9F" w:rsidRPr="00027D9F" w:rsidRDefault="00027D9F" w:rsidP="00027D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Podniesienie efektywności kształcenia uczniów ze specjalnymi potrzebami edukacyjnymi. Materiały szkoleniowe. Cz. II, Warszawa 2010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hyperlink r:id="rId6" w:history="1">
              <w:r w:rsidRPr="00027D9F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http://static.scholaris.pl/main-file/102/537/podniesienie_efektywnosci_66013.pdf</w:t>
              </w:r>
            </w:hyperlink>
          </w:p>
          <w:p w14:paraId="5DD5DCFF" w14:textId="2D504F09" w:rsidR="00566B57" w:rsidRPr="00341AC4" w:rsidRDefault="00027D9F" w:rsidP="00027D9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Słupek K., Uczniowie ze specjalnymi potrzebami edukacyjnymi. Pomoc psychologiczno-pedagogiczna, dostosowanie wymagań. Wydawnictwo Harmonia, Gdańsk 2021.</w:t>
            </w:r>
          </w:p>
        </w:tc>
      </w:tr>
      <w:tr w:rsidR="00341AC4" w:rsidRPr="00341AC4" w14:paraId="236477E2" w14:textId="77777777" w:rsidTr="00402BCD">
        <w:trPr>
          <w:trHeight w:val="285"/>
          <w:jc w:val="center"/>
        </w:trPr>
        <w:tc>
          <w:tcPr>
            <w:tcW w:w="3466" w:type="dxa"/>
          </w:tcPr>
          <w:p w14:paraId="47EE28A3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5C124FE" w14:textId="77777777" w:rsidR="00027D9F" w:rsidRPr="00027D9F" w:rsidRDefault="00027D9F" w:rsidP="00027D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Gardian-</w:t>
            </w:r>
            <w:proofErr w:type="spellStart"/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Miałkowska</w:t>
            </w:r>
            <w:proofErr w:type="spellEnd"/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</w:t>
            </w:r>
            <w:proofErr w:type="spellStart"/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Weremczuk</w:t>
            </w:r>
            <w:proofErr w:type="spellEnd"/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Przybysz-Zaremba M., Specjalne potrzeby edukacyjne w praktyce pedagogicznej. Wybrane obszary i rozwiązania, Wydawnictwo Adam Marszałek, Toruń 2020,</w:t>
            </w:r>
          </w:p>
          <w:p w14:paraId="1DB510FF" w14:textId="77777777" w:rsidR="00027D9F" w:rsidRPr="00027D9F" w:rsidRDefault="00027D9F" w:rsidP="00027D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(red.), Dydaktyka specjalna. Od systematyki do projektowania dydaktyk specjalistycznych, Wydawnictwo Naukowe PWN S.A., Warszawa 2016,</w:t>
            </w:r>
          </w:p>
          <w:p w14:paraId="4659CF9E" w14:textId="77777777" w:rsidR="00027D9F" w:rsidRPr="00027D9F" w:rsidRDefault="00027D9F" w:rsidP="00027D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7D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Materiały Ośrodka Rozwoju Edukacji: </w:t>
            </w:r>
            <w:hyperlink r:id="rId7" w:history="1">
              <w:r w:rsidRPr="00027D9F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https://www.ore.edu.pl/category/ksztalcenie-i-wychowanie/uczen-ze-specjalnymi-potrzebami-edukacyjnymi/</w:t>
              </w:r>
            </w:hyperlink>
          </w:p>
          <w:p w14:paraId="1699BFEC" w14:textId="77777777" w:rsidR="00566B57" w:rsidRPr="00341AC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057E6F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2743EDEB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EE72B0F" w14:textId="22C01003" w:rsidR="0022442D" w:rsidRPr="00341AC4" w:rsidRDefault="0022442D" w:rsidP="0022442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740B0A96" w14:textId="38CC3471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27D9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27D9F" w:rsidRPr="00027D9F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Zapoznanie studentów ze współczesnymi założeniami specjalnych potrzeb edukacyjnych dziecka w edukacji wczesnoszkolnej.</w:t>
      </w:r>
    </w:p>
    <w:p w14:paraId="66A221DD" w14:textId="0F4F2378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27D9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27D9F" w:rsidRPr="00027D9F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Kształtowanie u studentów umiejętności w zakresie identyfikowania specjalnych potrzeb edukacyjnych oraz organizowania i realizowania wsparcia edukacyjnego dzieci/uczniów ze SPE.</w:t>
      </w:r>
    </w:p>
    <w:p w14:paraId="74FA0169" w14:textId="39CF11C6" w:rsidR="003E0703" w:rsidRPr="00027D9F" w:rsidRDefault="00027D9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027D9F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Rozwijanie kompetencji studentów w zakresie wielospecjalistycznego podejścia w rozwiązaniach na rzec dziecka ze specjalnymi potrzebami edukacyjnymi w szkole.</w:t>
      </w:r>
    </w:p>
    <w:p w14:paraId="5B6099EB" w14:textId="77777777" w:rsidR="00027D9F" w:rsidRPr="00341AC4" w:rsidRDefault="00027D9F" w:rsidP="00027D9F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6150917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D1C8655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316C382" w14:textId="51248FA9" w:rsidR="006D764F" w:rsidRPr="00341AC4" w:rsidRDefault="0022442D" w:rsidP="0022442D">
      <w:pPr>
        <w:pStyle w:val="TableParagraph"/>
        <w:numPr>
          <w:ilvl w:val="0"/>
          <w:numId w:val="39"/>
        </w:numPr>
        <w:spacing w:line="276" w:lineRule="auto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kartą przedmiotu i warunkami zaliczenia.</w:t>
      </w:r>
    </w:p>
    <w:p w14:paraId="0B5730A4" w14:textId="37DB1D7B" w:rsidR="00EA7C7B" w:rsidRPr="0022442D" w:rsidRDefault="0022442D" w:rsidP="0022442D">
      <w:pPr>
        <w:pStyle w:val="TableParagraph"/>
        <w:numPr>
          <w:ilvl w:val="0"/>
          <w:numId w:val="39"/>
        </w:numPr>
        <w:spacing w:line="276" w:lineRule="auto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color w:val="000000" w:themeColor="text1"/>
          <w:sz w:val="24"/>
          <w:szCs w:val="24"/>
        </w:rPr>
        <w:t>Specjalne potrzeby edukacyjne – pojęcie, klasyfikacje</w:t>
      </w:r>
      <w:r w:rsidRPr="0022442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5BBADDB2" w14:textId="5E3BCD5B" w:rsidR="0022442D" w:rsidRPr="0022442D" w:rsidRDefault="0022442D" w:rsidP="0022442D">
      <w:pPr>
        <w:pStyle w:val="TableParagraph"/>
        <w:numPr>
          <w:ilvl w:val="0"/>
          <w:numId w:val="39"/>
        </w:numPr>
        <w:spacing w:line="276" w:lineRule="auto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Szkoła jako przestrzeń spotkania i realizacji różnorodnych potrzeb uczniów:</w:t>
      </w:r>
    </w:p>
    <w:p w14:paraId="231C3BAF" w14:textId="77777777" w:rsidR="0022442D" w:rsidRPr="0022442D" w:rsidRDefault="0022442D" w:rsidP="0022442D">
      <w:pPr>
        <w:pStyle w:val="TableParagraph"/>
        <w:spacing w:line="276" w:lineRule="auto"/>
        <w:ind w:left="108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- uniwersalne projektowanie w edukacji (UDL)</w:t>
      </w:r>
    </w:p>
    <w:p w14:paraId="0D2A7DB2" w14:textId="39F1703D" w:rsidR="0022442D" w:rsidRDefault="0022442D" w:rsidP="0022442D">
      <w:pPr>
        <w:pStyle w:val="TableParagraph"/>
        <w:spacing w:line="276" w:lineRule="auto"/>
        <w:ind w:left="108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- rozwiązania niestandardowe oraz zarządzanie różnorodnością.</w:t>
      </w:r>
    </w:p>
    <w:p w14:paraId="4D78DD8D" w14:textId="7727B5F9" w:rsidR="0022442D" w:rsidRDefault="0022442D" w:rsidP="0022442D">
      <w:pPr>
        <w:pStyle w:val="TableParagraph"/>
        <w:numPr>
          <w:ilvl w:val="0"/>
          <w:numId w:val="39"/>
        </w:numPr>
        <w:spacing w:line="276" w:lineRule="auto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color w:val="000000" w:themeColor="text1"/>
          <w:sz w:val="24"/>
          <w:szCs w:val="24"/>
        </w:rPr>
        <w:t>Praca z dzieckiem ze SPE – założenia, procedury, zasady.</w:t>
      </w:r>
    </w:p>
    <w:p w14:paraId="2F3B6D45" w14:textId="15DBB6CD" w:rsidR="0022442D" w:rsidRDefault="0022442D" w:rsidP="0022442D">
      <w:pPr>
        <w:pStyle w:val="TableParagraph"/>
        <w:numPr>
          <w:ilvl w:val="0"/>
          <w:numId w:val="39"/>
        </w:numPr>
        <w:spacing w:line="276" w:lineRule="auto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color w:val="000000" w:themeColor="text1"/>
          <w:sz w:val="24"/>
          <w:szCs w:val="24"/>
        </w:rPr>
        <w:t>Założenia oceny funkcjonalnej dziecka ze SPE.</w:t>
      </w:r>
    </w:p>
    <w:p w14:paraId="3DC9F603" w14:textId="07EF9BA6" w:rsidR="0022442D" w:rsidRDefault="0022442D" w:rsidP="0022442D">
      <w:pPr>
        <w:pStyle w:val="TableParagraph"/>
        <w:numPr>
          <w:ilvl w:val="0"/>
          <w:numId w:val="39"/>
        </w:numPr>
        <w:spacing w:line="276" w:lineRule="auto"/>
        <w:ind w:left="108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Narzędzia diagnostyczne (wybrane rozwiązania).</w:t>
      </w:r>
    </w:p>
    <w:p w14:paraId="6558FDBA" w14:textId="211144C5" w:rsidR="0022442D" w:rsidRDefault="0022442D" w:rsidP="0022442D">
      <w:pPr>
        <w:pStyle w:val="TableParagraph"/>
        <w:numPr>
          <w:ilvl w:val="0"/>
          <w:numId w:val="39"/>
        </w:numPr>
        <w:spacing w:line="276" w:lineRule="auto"/>
        <w:ind w:left="108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Propozycje metodyczne (wybrane rozwiązania)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7F956359" w14:textId="77777777" w:rsidR="0022442D" w:rsidRDefault="0022442D" w:rsidP="0022442D">
      <w:pPr>
        <w:pStyle w:val="TableParagraph"/>
        <w:numPr>
          <w:ilvl w:val="0"/>
          <w:numId w:val="39"/>
        </w:numPr>
        <w:spacing w:line="276" w:lineRule="auto"/>
        <w:ind w:left="108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Modele pracy z dzieckiem ze SPE i ich egzemplifikacje.</w:t>
      </w:r>
    </w:p>
    <w:p w14:paraId="2EADF356" w14:textId="625CECC7" w:rsidR="0022442D" w:rsidRDefault="0022442D" w:rsidP="0022442D">
      <w:pPr>
        <w:pStyle w:val="TableParagraph"/>
        <w:numPr>
          <w:ilvl w:val="0"/>
          <w:numId w:val="39"/>
        </w:numPr>
        <w:spacing w:line="276" w:lineRule="auto"/>
        <w:ind w:left="108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Praca z rodzicami dzieci ze SPE</w:t>
      </w:r>
    </w:p>
    <w:p w14:paraId="52A37315" w14:textId="6382E08B" w:rsidR="0022442D" w:rsidRPr="0022442D" w:rsidRDefault="0022442D" w:rsidP="0022442D">
      <w:pPr>
        <w:pStyle w:val="TableParagraph"/>
        <w:numPr>
          <w:ilvl w:val="0"/>
          <w:numId w:val="39"/>
        </w:numPr>
        <w:spacing w:line="276" w:lineRule="auto"/>
        <w:ind w:left="108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2442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Edukacja włączająca – dyskusja podsumowująca.</w:t>
      </w:r>
    </w:p>
    <w:p w14:paraId="513529E7" w14:textId="77777777" w:rsidR="0022442D" w:rsidRDefault="0022442D" w:rsidP="0022442D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072D1510" w14:textId="77777777" w:rsidR="0022442D" w:rsidRPr="00341AC4" w:rsidRDefault="0022442D" w:rsidP="0022442D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36052A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18856D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A70D8C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63A015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4A51804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3B212C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677F5BA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812BCA7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14ADC6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731AE44B" w14:textId="38736F9B" w:rsidR="006176AD" w:rsidRPr="00341AC4" w:rsidRDefault="00617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F.W5</w:t>
            </w:r>
          </w:p>
        </w:tc>
        <w:tc>
          <w:tcPr>
            <w:tcW w:w="6830" w:type="dxa"/>
          </w:tcPr>
          <w:p w14:paraId="69B4F7AC" w14:textId="6C1A0CB6" w:rsidR="006E60C3" w:rsidRPr="00341AC4" w:rsidRDefault="0098737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873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teoretyczne podstawy, cele, formy i podstawy prawno-organizacyjne edukacji włączającej</w:t>
            </w:r>
          </w:p>
        </w:tc>
        <w:tc>
          <w:tcPr>
            <w:tcW w:w="1773" w:type="dxa"/>
          </w:tcPr>
          <w:p w14:paraId="5E8E6703" w14:textId="2C62392E" w:rsidR="006E60C3" w:rsidRPr="00341AC4" w:rsidRDefault="00617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 W06</w:t>
            </w:r>
          </w:p>
        </w:tc>
      </w:tr>
      <w:tr w:rsidR="00341AC4" w:rsidRPr="00341AC4" w14:paraId="35F23A40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C9BA6EC" w14:textId="77777777" w:rsidR="006E60C3" w:rsidRDefault="00617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71CBB30E" w14:textId="77777777" w:rsidR="006176AD" w:rsidRDefault="00617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F.W1</w:t>
            </w:r>
          </w:p>
          <w:p w14:paraId="21DC0EFD" w14:textId="0084B8D1" w:rsidR="006176AD" w:rsidRPr="00341AC4" w:rsidRDefault="00617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F.W2</w:t>
            </w:r>
          </w:p>
        </w:tc>
        <w:tc>
          <w:tcPr>
            <w:tcW w:w="6830" w:type="dxa"/>
          </w:tcPr>
          <w:p w14:paraId="1237BBDB" w14:textId="5B99DCCE" w:rsidR="006E60C3" w:rsidRPr="00341AC4" w:rsidRDefault="006176A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posiada wiedzę dotyczącą roli nauczyciela w modelowaniu postaw i zachowań dzieci/uczniów ze specjalnymi potrzebami rozwojowymi i edukacyjnymi oraz ich rówieśników nie przejawiających takich potrzeb, która to wiedza jest oparta o znajomość i rozumienie teorii, koncepcji, modeli oraz uwarunkowań specjalnych potrzeb rozwojowych i edukacyjnych dzieci w wieku przedszkolnym  i  uczniów  w  młodszym  wieku  szkolnym  wynikających z niepełnosprawności lub innych przyczyn </w:t>
            </w:r>
            <w:proofErr w:type="spellStart"/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biopsychospołecznych</w:t>
            </w:r>
            <w:proofErr w:type="spellEnd"/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przejawiających się w obszarze rozwoju fizyczno-ruchowego, poznawczego i emocjonalno-społecznego</w:t>
            </w:r>
          </w:p>
        </w:tc>
        <w:tc>
          <w:tcPr>
            <w:tcW w:w="1773" w:type="dxa"/>
          </w:tcPr>
          <w:p w14:paraId="7F2E8005" w14:textId="1EB90348" w:rsidR="006E60C3" w:rsidRPr="00341AC4" w:rsidRDefault="006176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PPW_W16</w:t>
            </w:r>
          </w:p>
        </w:tc>
      </w:tr>
    </w:tbl>
    <w:p w14:paraId="28B17B9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448A749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5982CA1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  <w:p w14:paraId="3BDF67F6" w14:textId="58EC7CEB" w:rsidR="006176AD" w:rsidRPr="00341AC4" w:rsidRDefault="00617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F.U3</w:t>
            </w:r>
          </w:p>
        </w:tc>
        <w:tc>
          <w:tcPr>
            <w:tcW w:w="6821" w:type="dxa"/>
          </w:tcPr>
          <w:p w14:paraId="04A417DF" w14:textId="2390100E" w:rsidR="00A713B4" w:rsidRPr="00341AC4" w:rsidRDefault="006176A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realizować proces wykrywania, identyfikowania i zaspokajania specjalnych potrzeb rozwojowych i edukacyjnych oraz możliwości dziecka w wieku przedszkolnym i ucznia w młodszym wieku szkolnym, a także ocenić skuteczność tych działań</w:t>
            </w:r>
          </w:p>
        </w:tc>
        <w:tc>
          <w:tcPr>
            <w:tcW w:w="1773" w:type="dxa"/>
          </w:tcPr>
          <w:p w14:paraId="18BD0185" w14:textId="77777777" w:rsidR="006176AD" w:rsidRPr="006176AD" w:rsidRDefault="006176AD" w:rsidP="006176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PPW_U02</w:t>
            </w:r>
          </w:p>
          <w:p w14:paraId="26346EC6" w14:textId="25F009E2" w:rsidR="00A713B4" w:rsidRPr="00341AC4" w:rsidRDefault="006176AD" w:rsidP="006176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PPW_U05</w:t>
            </w:r>
          </w:p>
        </w:tc>
      </w:tr>
      <w:tr w:rsidR="00341AC4" w:rsidRPr="00341AC4" w14:paraId="23FEDA1C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8C0FAE5" w14:textId="77777777" w:rsidR="00A713B4" w:rsidRDefault="00617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619F4499" w14:textId="77777777" w:rsidR="006176AD" w:rsidRDefault="00617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F.U4</w:t>
            </w:r>
          </w:p>
          <w:p w14:paraId="0EA712A8" w14:textId="05072454" w:rsidR="006176AD" w:rsidRPr="00341AC4" w:rsidRDefault="00617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F.U5</w:t>
            </w:r>
          </w:p>
        </w:tc>
        <w:tc>
          <w:tcPr>
            <w:tcW w:w="6821" w:type="dxa"/>
          </w:tcPr>
          <w:p w14:paraId="3A83760C" w14:textId="450FFEAB" w:rsidR="00A713B4" w:rsidRPr="00341AC4" w:rsidRDefault="006176A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współpracować z rodzicami lub opiekunami dzieci lub uczniów ze specjalnymi potrzebami rozwojowymi i edukacyjnymi oraz z dziećmi w wieku przedszkolnym i uczniami w młodszym wieku szkolnym, specjalistami oraz otoczeniem społecznym przedszkola lub </w:t>
            </w:r>
            <w:proofErr w:type="spellStart"/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szkoływ</w:t>
            </w:r>
            <w:proofErr w:type="spellEnd"/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procesie wychowania i kształcenia w celu umiejętnego rozpoznawania oraz identyfikowania sytuacji wychowawczo–dydaktycznych, by na tej podstawie budować właściwe relacje rówieśnicze w edukacji włączającej, efektywnie wykorzystywać w działaniu uzyskane w ten sposób informacje.</w:t>
            </w:r>
          </w:p>
        </w:tc>
        <w:tc>
          <w:tcPr>
            <w:tcW w:w="1773" w:type="dxa"/>
          </w:tcPr>
          <w:p w14:paraId="1F3A9F2D" w14:textId="77777777" w:rsidR="006176AD" w:rsidRPr="006176AD" w:rsidRDefault="006176AD" w:rsidP="006176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PPW_U09</w:t>
            </w:r>
          </w:p>
          <w:p w14:paraId="60547AFB" w14:textId="26F94DC7" w:rsidR="00A713B4" w:rsidRPr="00341AC4" w:rsidRDefault="006176AD" w:rsidP="006176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PPW_U14</w:t>
            </w:r>
          </w:p>
        </w:tc>
      </w:tr>
    </w:tbl>
    <w:p w14:paraId="03021F5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72762AA9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27DC92D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037A1FA9" w14:textId="61A164D9" w:rsidR="006176AD" w:rsidRPr="00341AC4" w:rsidRDefault="006176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F.K2</w:t>
            </w:r>
          </w:p>
        </w:tc>
        <w:tc>
          <w:tcPr>
            <w:tcW w:w="6830" w:type="dxa"/>
          </w:tcPr>
          <w:p w14:paraId="7F1D46F2" w14:textId="71CD1039" w:rsidR="00A713B4" w:rsidRPr="00341AC4" w:rsidRDefault="006176A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przyjęcia współodpowiedzialności za sposób planowania i realizacji oraz rezultaty procesu wychowania i kształcenia dzieci lub uczniów ze specjalnymi potrzebami rozwojowymi i edukacyjnymi, a także posiada kompetencje interpersonalne pozwalające na budowanie wartościowych relacji osobowych między wszystkimi podmiotami wsparcia edukacyjnego dzieci lub uczniów ze specjalnymi potrzebami rozwojowymi i  edukacyjnymi oraz jest gotów do efektywnej pracy zespołowej</w:t>
            </w:r>
          </w:p>
        </w:tc>
        <w:tc>
          <w:tcPr>
            <w:tcW w:w="1773" w:type="dxa"/>
          </w:tcPr>
          <w:p w14:paraId="3DE93C48" w14:textId="77777777" w:rsidR="006176AD" w:rsidRPr="006176AD" w:rsidRDefault="006176AD" w:rsidP="006176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PPW_K03</w:t>
            </w:r>
          </w:p>
          <w:p w14:paraId="2137BDB9" w14:textId="37BA5D1D" w:rsidR="00A713B4" w:rsidRPr="00341AC4" w:rsidRDefault="006176AD" w:rsidP="006176A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6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PPW_K04</w:t>
            </w:r>
          </w:p>
        </w:tc>
      </w:tr>
    </w:tbl>
    <w:p w14:paraId="77D404B5" w14:textId="77777777" w:rsidR="00FC3C47" w:rsidRDefault="00FC3C47" w:rsidP="00FC3C47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EFE5A3A" w14:textId="39AE893F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ED8475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D6599F" w:rsidRPr="00341AC4" w14:paraId="25AEFE9D" w14:textId="77777777" w:rsidTr="00D6599F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A35167E" w14:textId="77777777" w:rsidR="00D6599F" w:rsidRPr="00341AC4" w:rsidRDefault="00D6599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68ED589D" w14:textId="77777777" w:rsidR="00D6599F" w:rsidRPr="00341AC4" w:rsidRDefault="00D659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46D7771" w14:textId="77777777" w:rsidR="00D6599F" w:rsidRPr="00341AC4" w:rsidRDefault="00D659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9A57849" w14:textId="77777777" w:rsidR="00D6599F" w:rsidRPr="00341AC4" w:rsidRDefault="00D659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C048A73" w14:textId="77777777" w:rsidR="00D6599F" w:rsidRPr="00341AC4" w:rsidRDefault="00D659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6AA3E1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D6599F" w:rsidRPr="00341AC4" w14:paraId="3C2EBDBE" w14:textId="77777777" w:rsidTr="00D6599F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71DB639" w14:textId="77777777" w:rsidR="00D6599F" w:rsidRPr="00341AC4" w:rsidRDefault="00D6599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9E4671F" w14:textId="77777777" w:rsidR="00D6599F" w:rsidRPr="00341AC4" w:rsidRDefault="00D6599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746DE754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7507368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4683A38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8E3D3A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4CFAD77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3E8E71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FFFFF" w:themeFill="background1"/>
          </w:tcPr>
          <w:p w14:paraId="58C825C2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FFFFF" w:themeFill="background1"/>
          </w:tcPr>
          <w:p w14:paraId="115D5CB8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FFFFF" w:themeFill="background1"/>
          </w:tcPr>
          <w:p w14:paraId="45BABF22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6599F" w:rsidRPr="00341AC4" w14:paraId="35AFA3FC" w14:textId="77777777" w:rsidTr="00D6599F">
        <w:trPr>
          <w:jc w:val="center"/>
        </w:trPr>
        <w:tc>
          <w:tcPr>
            <w:tcW w:w="1237" w:type="dxa"/>
            <w:shd w:val="clear" w:color="auto" w:fill="ECF1F8"/>
          </w:tcPr>
          <w:p w14:paraId="6831F3EB" w14:textId="562A83C1" w:rsidR="00D6599F" w:rsidRPr="00341AC4" w:rsidRDefault="00D6599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137EABE0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946A24" w14:textId="5F710594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1B8E901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CFA400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1D38FA2" w14:textId="2EF3BB53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3A089A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B4E1697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DC57DB7" w14:textId="07D243A9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5C74B922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6599F" w:rsidRPr="00341AC4" w14:paraId="41F48FB4" w14:textId="77777777" w:rsidTr="00D6599F">
        <w:trPr>
          <w:jc w:val="center"/>
        </w:trPr>
        <w:tc>
          <w:tcPr>
            <w:tcW w:w="1237" w:type="dxa"/>
            <w:shd w:val="clear" w:color="auto" w:fill="ECF1F8"/>
          </w:tcPr>
          <w:p w14:paraId="2E32B8AA" w14:textId="005A132C" w:rsidR="00D6599F" w:rsidRPr="00055751" w:rsidRDefault="00D6599F" w:rsidP="0005575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5575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6A1F1058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C30065" w14:textId="0DEFDC48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7F30946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B76919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4478D11" w14:textId="57661EEA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FBACBB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135B190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3E9CF75" w14:textId="287A582D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1BC895CC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6599F" w:rsidRPr="00341AC4" w14:paraId="4A3C7D74" w14:textId="77777777" w:rsidTr="00D6599F">
        <w:trPr>
          <w:jc w:val="center"/>
        </w:trPr>
        <w:tc>
          <w:tcPr>
            <w:tcW w:w="1237" w:type="dxa"/>
            <w:shd w:val="clear" w:color="auto" w:fill="ECF1F8"/>
          </w:tcPr>
          <w:p w14:paraId="5E39B2AC" w14:textId="36B33AD6" w:rsidR="00D6599F" w:rsidRPr="00341AC4" w:rsidRDefault="00D6599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72613842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B83810" w14:textId="45E25DA5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44B697F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1B0301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34F1D59" w14:textId="03BCE6F4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25ACF5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CB80E79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C1018FD" w14:textId="78958F82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409B8471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6599F" w:rsidRPr="00341AC4" w14:paraId="5FD9570B" w14:textId="77777777" w:rsidTr="00D6599F">
        <w:trPr>
          <w:jc w:val="center"/>
        </w:trPr>
        <w:tc>
          <w:tcPr>
            <w:tcW w:w="1237" w:type="dxa"/>
            <w:shd w:val="clear" w:color="auto" w:fill="ECF1F8"/>
          </w:tcPr>
          <w:p w14:paraId="0DA5AE46" w14:textId="3DC76C51" w:rsidR="00D6599F" w:rsidRPr="00341AC4" w:rsidRDefault="00D6599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14:paraId="2287ED76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AD9D36" w14:textId="182F5238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74F62F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15538D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D32FFF9" w14:textId="00F4E05B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92AC54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BD55362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1ECD588" w14:textId="1CAF744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5C890DB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6599F" w:rsidRPr="00341AC4" w14:paraId="4C5377A8" w14:textId="77777777" w:rsidTr="00D6599F">
        <w:trPr>
          <w:jc w:val="center"/>
        </w:trPr>
        <w:tc>
          <w:tcPr>
            <w:tcW w:w="1237" w:type="dxa"/>
            <w:shd w:val="clear" w:color="auto" w:fill="ECF1F8"/>
          </w:tcPr>
          <w:p w14:paraId="2FED258D" w14:textId="54CE25D6" w:rsidR="00D6599F" w:rsidRPr="00341AC4" w:rsidRDefault="00D6599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14263F14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4EA062" w14:textId="6A71E890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56B9954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E62188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6A1151A" w14:textId="4D4FC1FF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B37736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5C64B835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EFBADF6" w14:textId="120C79A0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84D6EA4" w14:textId="77777777" w:rsidR="00D6599F" w:rsidRPr="00341AC4" w:rsidRDefault="00D659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6E00810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F57E310" w14:textId="77777777" w:rsidR="00FC3C47" w:rsidRPr="00341AC4" w:rsidRDefault="00FC3C47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2BA1FC1F" w14:textId="4E3D2885" w:rsidR="00906C25" w:rsidRPr="00FC3C47" w:rsidRDefault="00906C25" w:rsidP="00FC3C47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C3C4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565BBA8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ADCEE6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D97AC6B" w14:textId="77777777" w:rsidTr="000D4346">
        <w:trPr>
          <w:jc w:val="center"/>
        </w:trPr>
        <w:tc>
          <w:tcPr>
            <w:tcW w:w="953" w:type="dxa"/>
          </w:tcPr>
          <w:p w14:paraId="38B1CA9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7B6DF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0D2DDA52" w14:textId="77777777" w:rsidTr="000D4346">
        <w:trPr>
          <w:jc w:val="center"/>
        </w:trPr>
        <w:tc>
          <w:tcPr>
            <w:tcW w:w="953" w:type="dxa"/>
          </w:tcPr>
          <w:p w14:paraId="1EBE75A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BB3D638" w14:textId="083F574E" w:rsidR="00913ECD" w:rsidRPr="0020247D" w:rsidRDefault="0020247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0247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od 50-60%  maksymalnego wyniku za projekt, zaprezentował projekt na zajęciach, przejawiał dostateczny poziom aktywności</w:t>
            </w:r>
          </w:p>
        </w:tc>
      </w:tr>
      <w:tr w:rsidR="00341AC4" w:rsidRPr="00341AC4" w14:paraId="411744DE" w14:textId="77777777" w:rsidTr="000D4346">
        <w:trPr>
          <w:jc w:val="center"/>
        </w:trPr>
        <w:tc>
          <w:tcPr>
            <w:tcW w:w="953" w:type="dxa"/>
          </w:tcPr>
          <w:p w14:paraId="331D233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7FDC4A31" w14:textId="0ED50F55" w:rsidR="00913ECD" w:rsidRPr="0020247D" w:rsidRDefault="0020247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0247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od 61-70%  maksymalnego wyniku za projekt, zaprezentował projekt na zajęciach, przejawiał aktywność na zajęciach i uczestniczył w pracy grupowej</w:t>
            </w:r>
          </w:p>
        </w:tc>
      </w:tr>
      <w:tr w:rsidR="00341AC4" w:rsidRPr="00341AC4" w14:paraId="79FE9305" w14:textId="77777777" w:rsidTr="000D4346">
        <w:trPr>
          <w:jc w:val="center"/>
        </w:trPr>
        <w:tc>
          <w:tcPr>
            <w:tcW w:w="953" w:type="dxa"/>
          </w:tcPr>
          <w:p w14:paraId="34B9D74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0" w:type="dxa"/>
          </w:tcPr>
          <w:p w14:paraId="5884CECE" w14:textId="532DC1EE" w:rsidR="00913ECD" w:rsidRPr="0020247D" w:rsidRDefault="0020247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0247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od 71-80%  maksymalnego wyniku za projekt; zaprezentował projekt, wykazał się aktywnością na zajęciach oraz w pracy grupowej</w:t>
            </w:r>
          </w:p>
        </w:tc>
      </w:tr>
      <w:tr w:rsidR="00341AC4" w:rsidRPr="00341AC4" w14:paraId="0B7E58BE" w14:textId="77777777" w:rsidTr="000D4346">
        <w:trPr>
          <w:jc w:val="center"/>
        </w:trPr>
        <w:tc>
          <w:tcPr>
            <w:tcW w:w="953" w:type="dxa"/>
          </w:tcPr>
          <w:p w14:paraId="365B0D05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E0F495D" w14:textId="6F6284F0" w:rsidR="00913ECD" w:rsidRPr="0020247D" w:rsidRDefault="0020247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0247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od 81-90%maksymalnego wyniku za projekt; zaprezentował projekt, wykazał się aktywnością na zajęciach oraz w pracy grupowej na więcej niż dobrym poziomie</w:t>
            </w:r>
          </w:p>
        </w:tc>
      </w:tr>
      <w:tr w:rsidR="00341AC4" w:rsidRPr="00341AC4" w14:paraId="48301019" w14:textId="77777777" w:rsidTr="000D4346">
        <w:trPr>
          <w:jc w:val="center"/>
        </w:trPr>
        <w:tc>
          <w:tcPr>
            <w:tcW w:w="953" w:type="dxa"/>
          </w:tcPr>
          <w:p w14:paraId="091F3057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0C8E3FBE" w14:textId="78429C3D" w:rsidR="00913ECD" w:rsidRPr="00341AC4" w:rsidRDefault="0020247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0247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od 91-100%  maksymalnego wyniku za projekt; wykazał się wysoką aktywnością na zajęciach w tym w pracy grupowej</w:t>
            </w:r>
          </w:p>
        </w:tc>
      </w:tr>
    </w:tbl>
    <w:p w14:paraId="265AB5E7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2682AB85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1E63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2F769A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89DBDB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06728178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FACD5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9A477C2" w14:textId="24A19629" w:rsidR="00896E3C" w:rsidRPr="00341AC4" w:rsidRDefault="0020247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59313FC" w14:textId="38D66732" w:rsidR="00896E3C" w:rsidRPr="00341AC4" w:rsidRDefault="0020247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681A7C46" w14:textId="77777777" w:rsidTr="006C5000">
        <w:trPr>
          <w:trHeight w:val="282"/>
          <w:jc w:val="center"/>
        </w:trPr>
        <w:tc>
          <w:tcPr>
            <w:tcW w:w="5499" w:type="dxa"/>
          </w:tcPr>
          <w:p w14:paraId="61DBDB1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4A70C05F" w14:textId="3B69BD73" w:rsidR="00896E3C" w:rsidRPr="00341AC4" w:rsidRDefault="0020247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6290CD22" w14:textId="222C6E33" w:rsidR="00896E3C" w:rsidRPr="00341AC4" w:rsidRDefault="0020247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16E21005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BEAC40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86F7340" w14:textId="2B73C435" w:rsidR="00896E3C" w:rsidRPr="00341AC4" w:rsidRDefault="0020247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6A519F7" w14:textId="58565907" w:rsidR="00896E3C" w:rsidRPr="00341AC4" w:rsidRDefault="0020247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341AC4" w14:paraId="70FACE9A" w14:textId="77777777" w:rsidTr="00A5532D">
        <w:trPr>
          <w:trHeight w:val="285"/>
          <w:jc w:val="center"/>
        </w:trPr>
        <w:tc>
          <w:tcPr>
            <w:tcW w:w="5499" w:type="dxa"/>
          </w:tcPr>
          <w:p w14:paraId="6D72482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5447F59C" w14:textId="6EE984D2" w:rsidR="00896E3C" w:rsidRPr="00341AC4" w:rsidRDefault="00FC3C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7A646E6" w14:textId="0906F06D" w:rsidR="00896E3C" w:rsidRPr="00341AC4" w:rsidRDefault="00FC3C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F16540F" w14:textId="77777777" w:rsidTr="00A5532D">
        <w:trPr>
          <w:trHeight w:val="285"/>
          <w:jc w:val="center"/>
        </w:trPr>
        <w:tc>
          <w:tcPr>
            <w:tcW w:w="5499" w:type="dxa"/>
          </w:tcPr>
          <w:p w14:paraId="4216AFB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7B5FFFD4" w14:textId="0BC4E65C" w:rsidR="00896E3C" w:rsidRPr="00341AC4" w:rsidRDefault="00FC3C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CE66DFD" w14:textId="17D94883" w:rsidR="00896E3C" w:rsidRPr="00341AC4" w:rsidRDefault="00FC3C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7805B0A4" w14:textId="77777777" w:rsidTr="00A5532D">
        <w:trPr>
          <w:trHeight w:val="282"/>
          <w:jc w:val="center"/>
        </w:trPr>
        <w:tc>
          <w:tcPr>
            <w:tcW w:w="5499" w:type="dxa"/>
          </w:tcPr>
          <w:p w14:paraId="36A3926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C35244F" w14:textId="2263B65A" w:rsidR="00896E3C" w:rsidRPr="00341AC4" w:rsidRDefault="00FC3C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5DBEB3D4" w14:textId="426C70F8" w:rsidR="00896E3C" w:rsidRPr="00341AC4" w:rsidRDefault="00FC3C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06169E81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65B97A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2D6EF9C" w14:textId="2B540442" w:rsidR="00896E3C" w:rsidRPr="00341AC4" w:rsidRDefault="00FC3C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AB3281C" w14:textId="5700F7C8" w:rsidR="00896E3C" w:rsidRPr="00341AC4" w:rsidRDefault="00FC3C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182621C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CCB76A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493E2ED" w14:textId="5B2EA219" w:rsidR="001106DC" w:rsidRPr="00341AC4" w:rsidRDefault="00FC3C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875540D" w14:textId="270D8F3F" w:rsidR="00896E3C" w:rsidRPr="00341AC4" w:rsidRDefault="00FC3C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09EBC6B0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532022A" w14:textId="304673B6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20247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5A89CFE3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A166696"/>
    <w:multiLevelType w:val="hybridMultilevel"/>
    <w:tmpl w:val="BE264C6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6C74809"/>
    <w:multiLevelType w:val="hybridMultilevel"/>
    <w:tmpl w:val="6ED414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9CF2E3A"/>
    <w:multiLevelType w:val="hybridMultilevel"/>
    <w:tmpl w:val="FFFFFFFF"/>
    <w:lvl w:ilvl="0" w:tplc="522CF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763496819">
    <w:abstractNumId w:val="35"/>
  </w:num>
  <w:num w:numId="2" w16cid:durableId="560672595">
    <w:abstractNumId w:val="4"/>
  </w:num>
  <w:num w:numId="3" w16cid:durableId="1870534184">
    <w:abstractNumId w:val="17"/>
  </w:num>
  <w:num w:numId="4" w16cid:durableId="1968928201">
    <w:abstractNumId w:val="36"/>
  </w:num>
  <w:num w:numId="5" w16cid:durableId="2099524336">
    <w:abstractNumId w:val="2"/>
  </w:num>
  <w:num w:numId="6" w16cid:durableId="1586914252">
    <w:abstractNumId w:val="34"/>
  </w:num>
  <w:num w:numId="7" w16cid:durableId="249386164">
    <w:abstractNumId w:val="9"/>
  </w:num>
  <w:num w:numId="8" w16cid:durableId="1574463251">
    <w:abstractNumId w:val="16"/>
  </w:num>
  <w:num w:numId="9" w16cid:durableId="892740445">
    <w:abstractNumId w:val="6"/>
  </w:num>
  <w:num w:numId="10" w16cid:durableId="1597517648">
    <w:abstractNumId w:val="25"/>
  </w:num>
  <w:num w:numId="11" w16cid:durableId="501627036">
    <w:abstractNumId w:val="27"/>
  </w:num>
  <w:num w:numId="12" w16cid:durableId="1425223377">
    <w:abstractNumId w:val="33"/>
  </w:num>
  <w:num w:numId="13" w16cid:durableId="301236051">
    <w:abstractNumId w:val="11"/>
  </w:num>
  <w:num w:numId="14" w16cid:durableId="1216964886">
    <w:abstractNumId w:val="30"/>
  </w:num>
  <w:num w:numId="15" w16cid:durableId="469590149">
    <w:abstractNumId w:val="32"/>
  </w:num>
  <w:num w:numId="16" w16cid:durableId="734857537">
    <w:abstractNumId w:val="31"/>
  </w:num>
  <w:num w:numId="17" w16cid:durableId="1657562326">
    <w:abstractNumId w:val="19"/>
  </w:num>
  <w:num w:numId="18" w16cid:durableId="156773850">
    <w:abstractNumId w:val="8"/>
  </w:num>
  <w:num w:numId="19" w16cid:durableId="1213812752">
    <w:abstractNumId w:val="12"/>
  </w:num>
  <w:num w:numId="20" w16cid:durableId="853807381">
    <w:abstractNumId w:val="1"/>
  </w:num>
  <w:num w:numId="21" w16cid:durableId="1559972905">
    <w:abstractNumId w:val="20"/>
  </w:num>
  <w:num w:numId="22" w16cid:durableId="1037045320">
    <w:abstractNumId w:val="23"/>
  </w:num>
  <w:num w:numId="23" w16cid:durableId="393698651">
    <w:abstractNumId w:val="0"/>
  </w:num>
  <w:num w:numId="24" w16cid:durableId="347996534">
    <w:abstractNumId w:val="37"/>
  </w:num>
  <w:num w:numId="25" w16cid:durableId="1447777242">
    <w:abstractNumId w:val="10"/>
  </w:num>
  <w:num w:numId="26" w16cid:durableId="106127673">
    <w:abstractNumId w:val="18"/>
  </w:num>
  <w:num w:numId="27" w16cid:durableId="581108147">
    <w:abstractNumId w:val="38"/>
  </w:num>
  <w:num w:numId="28" w16cid:durableId="1684823884">
    <w:abstractNumId w:val="13"/>
  </w:num>
  <w:num w:numId="29" w16cid:durableId="223369703">
    <w:abstractNumId w:val="29"/>
  </w:num>
  <w:num w:numId="30" w16cid:durableId="1972445234">
    <w:abstractNumId w:val="5"/>
  </w:num>
  <w:num w:numId="31" w16cid:durableId="1849254131">
    <w:abstractNumId w:val="15"/>
  </w:num>
  <w:num w:numId="32" w16cid:durableId="672490920">
    <w:abstractNumId w:val="22"/>
  </w:num>
  <w:num w:numId="33" w16cid:durableId="1697656103">
    <w:abstractNumId w:val="3"/>
  </w:num>
  <w:num w:numId="34" w16cid:durableId="148401731">
    <w:abstractNumId w:val="14"/>
  </w:num>
  <w:num w:numId="35" w16cid:durableId="356784205">
    <w:abstractNumId w:val="7"/>
  </w:num>
  <w:num w:numId="36" w16cid:durableId="728847787">
    <w:abstractNumId w:val="28"/>
  </w:num>
  <w:num w:numId="37" w16cid:durableId="458494800">
    <w:abstractNumId w:val="26"/>
  </w:num>
  <w:num w:numId="38" w16cid:durableId="1523975276">
    <w:abstractNumId w:val="24"/>
  </w:num>
  <w:num w:numId="39" w16cid:durableId="5005826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01F0B"/>
    <w:rsid w:val="00027D9F"/>
    <w:rsid w:val="00040C7C"/>
    <w:rsid w:val="00053608"/>
    <w:rsid w:val="00055751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247D"/>
    <w:rsid w:val="00204C4C"/>
    <w:rsid w:val="0022442D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2CC4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DF"/>
    <w:rsid w:val="005769E7"/>
    <w:rsid w:val="005D2A79"/>
    <w:rsid w:val="005D3DF3"/>
    <w:rsid w:val="005E156F"/>
    <w:rsid w:val="005F0097"/>
    <w:rsid w:val="005F3556"/>
    <w:rsid w:val="006176AD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87379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6599F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C3C47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78F2"/>
  <w15:docId w15:val="{F8B2CD18-7E7D-4014-B8D2-F24317E0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027D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re.edu.pl/category/ksztalcenie-i-wychowanie/uczen-ze-specjalnymi-potrzebami-edukacyjnym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atic.scholaris.pl/main-file/102/537/podniesienie_efektywnosci_6601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Sławomir Olszewski</cp:lastModifiedBy>
  <cp:revision>14</cp:revision>
  <cp:lastPrinted>2025-10-28T07:51:00Z</cp:lastPrinted>
  <dcterms:created xsi:type="dcterms:W3CDTF">2025-12-11T11:01:00Z</dcterms:created>
  <dcterms:modified xsi:type="dcterms:W3CDTF">2026-02-11T17:21:00Z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