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3FC4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81A03E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9150D5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7AC7FB7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/>
          <w:sz w:val="24"/>
          <w:szCs w:val="24"/>
        </w:rPr>
        <w:t>Kod przedmiotu (zajęć): 0112-3PPW-I2-KJ</w:t>
      </w:r>
    </w:p>
    <w:p w14:paraId="2FAC7E87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</w:rPr>
        <w:t>Nazwa przedmiotu (zajęć) w języku polskim: Kultura języka</w:t>
      </w:r>
      <w:bookmarkStart w:id="0" w:name="_Hlk210305669"/>
      <w:bookmarkEnd w:id="0"/>
    </w:p>
    <w:p w14:paraId="077EBC04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rFonts w:eastAsia="Calibri"/>
          <w:b/>
          <w:bCs/>
          <w:i w:val="0"/>
          <w:iCs/>
          <w:color w:val="000000"/>
        </w:rPr>
        <w:t>Nazwa przedmiotu (zajęć) w języku angielskim: Culture of Language</w:t>
      </w:r>
    </w:p>
    <w:p w14:paraId="23FF970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1B5B532F" w14:textId="77777777" w:rsidTr="004C2D66">
        <w:trPr>
          <w:trHeight w:val="282"/>
          <w:jc w:val="center"/>
        </w:trPr>
        <w:tc>
          <w:tcPr>
            <w:tcW w:w="4742" w:type="dxa"/>
          </w:tcPr>
          <w:p w14:paraId="1F52D75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81CFE79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</w:rPr>
              <w:t>Pedagogika przedszkolna i wczesnoszkolna</w:t>
            </w:r>
          </w:p>
        </w:tc>
      </w:tr>
      <w:tr w:rsidR="00341AC4" w:rsidRPr="00341AC4" w14:paraId="72A993A0" w14:textId="77777777" w:rsidTr="004C2D66">
        <w:trPr>
          <w:trHeight w:val="285"/>
          <w:jc w:val="center"/>
        </w:trPr>
        <w:tc>
          <w:tcPr>
            <w:tcW w:w="4742" w:type="dxa"/>
          </w:tcPr>
          <w:p w14:paraId="1992E2C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312C8AE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Stacjonarne / niestacjonarne</w:t>
            </w:r>
          </w:p>
        </w:tc>
      </w:tr>
      <w:tr w:rsidR="00341AC4" w:rsidRPr="00341AC4" w14:paraId="46FF38F2" w14:textId="77777777" w:rsidTr="004C2D66">
        <w:trPr>
          <w:trHeight w:val="285"/>
          <w:jc w:val="center"/>
        </w:trPr>
        <w:tc>
          <w:tcPr>
            <w:tcW w:w="4742" w:type="dxa"/>
          </w:tcPr>
          <w:p w14:paraId="6E9147D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67E513B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Studia jednolite magisterskie</w:t>
            </w:r>
          </w:p>
        </w:tc>
      </w:tr>
      <w:tr w:rsidR="00341AC4" w:rsidRPr="00341AC4" w14:paraId="5AA10B27" w14:textId="77777777" w:rsidTr="004C2D66">
        <w:trPr>
          <w:trHeight w:val="285"/>
          <w:jc w:val="center"/>
        </w:trPr>
        <w:tc>
          <w:tcPr>
            <w:tcW w:w="4742" w:type="dxa"/>
          </w:tcPr>
          <w:p w14:paraId="48388710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BA240E9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Ogólnoakademicki</w:t>
            </w:r>
          </w:p>
        </w:tc>
      </w:tr>
      <w:tr w:rsidR="00341AC4" w:rsidRPr="00341AC4" w14:paraId="0E8F1439" w14:textId="77777777" w:rsidTr="004C2D66">
        <w:trPr>
          <w:trHeight w:val="282"/>
          <w:jc w:val="center"/>
        </w:trPr>
        <w:tc>
          <w:tcPr>
            <w:tcW w:w="4742" w:type="dxa"/>
          </w:tcPr>
          <w:p w14:paraId="6F35AF3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98F6E80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dr hab. Anna Wileczek, prof. UJK</w:t>
            </w:r>
          </w:p>
        </w:tc>
      </w:tr>
      <w:tr w:rsidR="00341AC4" w:rsidRPr="00341AC4" w14:paraId="3CB31066" w14:textId="77777777" w:rsidTr="004C2D66">
        <w:trPr>
          <w:trHeight w:val="285"/>
          <w:jc w:val="center"/>
        </w:trPr>
        <w:tc>
          <w:tcPr>
            <w:tcW w:w="4742" w:type="dxa"/>
          </w:tcPr>
          <w:p w14:paraId="22077B9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41D2221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anna.wileczek@ujk.edu.pl</w:t>
            </w:r>
          </w:p>
        </w:tc>
      </w:tr>
    </w:tbl>
    <w:p w14:paraId="3C88ECA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F9DE164" w14:textId="77777777" w:rsidTr="00363F81">
        <w:trPr>
          <w:trHeight w:val="285"/>
          <w:jc w:val="center"/>
        </w:trPr>
        <w:tc>
          <w:tcPr>
            <w:tcW w:w="3467" w:type="dxa"/>
          </w:tcPr>
          <w:p w14:paraId="6BEC779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9B4FEBF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polski</w:t>
            </w:r>
          </w:p>
        </w:tc>
      </w:tr>
      <w:tr w:rsidR="00341AC4" w:rsidRPr="00341AC4" w14:paraId="26642432" w14:textId="77777777" w:rsidTr="00363F81">
        <w:trPr>
          <w:trHeight w:val="282"/>
          <w:jc w:val="center"/>
        </w:trPr>
        <w:tc>
          <w:tcPr>
            <w:tcW w:w="3467" w:type="dxa"/>
          </w:tcPr>
          <w:p w14:paraId="46DCAAC5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A90218F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znajomość języka polskiego</w:t>
            </w:r>
          </w:p>
        </w:tc>
      </w:tr>
    </w:tbl>
    <w:p w14:paraId="6ACD634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AD587D6" w14:textId="77777777" w:rsidTr="00402BCD">
        <w:trPr>
          <w:trHeight w:val="285"/>
          <w:jc w:val="center"/>
        </w:trPr>
        <w:tc>
          <w:tcPr>
            <w:tcW w:w="3466" w:type="dxa"/>
          </w:tcPr>
          <w:p w14:paraId="6467C30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BB21B7D" w14:textId="77777777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ćwiczenia</w:t>
            </w:r>
          </w:p>
        </w:tc>
      </w:tr>
      <w:tr w:rsidR="00341AC4" w:rsidRPr="00341AC4" w14:paraId="0E92B4E5" w14:textId="77777777" w:rsidTr="00402BCD">
        <w:trPr>
          <w:trHeight w:val="282"/>
          <w:jc w:val="center"/>
        </w:trPr>
        <w:tc>
          <w:tcPr>
            <w:tcW w:w="3466" w:type="dxa"/>
          </w:tcPr>
          <w:p w14:paraId="6CC91FA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ACFBD00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pomieszczenie dydaktyczne UJK</w:t>
            </w:r>
          </w:p>
        </w:tc>
      </w:tr>
      <w:tr w:rsidR="00341AC4" w:rsidRPr="00341AC4" w14:paraId="09DE7324" w14:textId="77777777" w:rsidTr="00402BCD">
        <w:trPr>
          <w:trHeight w:val="285"/>
          <w:jc w:val="center"/>
        </w:trPr>
        <w:tc>
          <w:tcPr>
            <w:tcW w:w="3466" w:type="dxa"/>
          </w:tcPr>
          <w:p w14:paraId="2D326D7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29E3185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zaliczenie z oceną</w:t>
            </w:r>
          </w:p>
        </w:tc>
      </w:tr>
      <w:tr w:rsidR="00341AC4" w:rsidRPr="00341AC4" w14:paraId="6621459C" w14:textId="77777777" w:rsidTr="00402BCD">
        <w:trPr>
          <w:trHeight w:val="282"/>
          <w:jc w:val="center"/>
        </w:trPr>
        <w:tc>
          <w:tcPr>
            <w:tcW w:w="3466" w:type="dxa"/>
          </w:tcPr>
          <w:p w14:paraId="35F3EBE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9AE7DE9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Metoda podawcza, metoda tekstu przewodniego, symulacja, praca ze źródłem pisanym i mówionym, dyskusja dydaktyczna, nauczanie aktywizujące i wspomagane komputerem</w:t>
            </w:r>
          </w:p>
        </w:tc>
      </w:tr>
      <w:tr w:rsidR="00341AC4" w:rsidRPr="00341AC4" w14:paraId="338CE050" w14:textId="77777777" w:rsidTr="00402BCD">
        <w:trPr>
          <w:trHeight w:val="285"/>
          <w:jc w:val="center"/>
        </w:trPr>
        <w:tc>
          <w:tcPr>
            <w:tcW w:w="3466" w:type="dxa"/>
          </w:tcPr>
          <w:p w14:paraId="2578561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48B0008" w14:textId="088E155F" w:rsidR="00566B57" w:rsidRPr="00341AC4" w:rsidRDefault="009C2AFD" w:rsidP="009C2AF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 xml:space="preserve">1. </w:t>
            </w:r>
            <w:r w:rsidR="00566B57">
              <w:rPr>
                <w:rFonts w:ascii="Calibri" w:eastAsia="Calibri" w:hAnsi="Calibri"/>
                <w:color w:val="000000"/>
              </w:rPr>
              <w:t>Bańko M (2022) (red.), Polszczyzna na co dzień, Warszawa.</w:t>
            </w:r>
            <w:r w:rsidR="00566B57">
              <w:rPr>
                <w:rFonts w:ascii="Calibri" w:eastAsia="Calibri" w:hAnsi="Calibri"/>
                <w:color w:val="000000"/>
              </w:rPr>
              <w:br/>
            </w:r>
            <w:r>
              <w:rPr>
                <w:rFonts w:ascii="Calibri" w:eastAsia="Calibri" w:hAnsi="Calibri"/>
                <w:color w:val="000000"/>
              </w:rPr>
              <w:t xml:space="preserve">2. </w:t>
            </w:r>
            <w:r w:rsidR="00566B57">
              <w:rPr>
                <w:rFonts w:ascii="Calibri" w:eastAsia="Calibri" w:hAnsi="Calibri"/>
                <w:color w:val="000000"/>
              </w:rPr>
              <w:t>Język polski. Poradnik Profesora Andrzeja Markowskiego, Warszawa 2020 (lub wyd. nast.).</w:t>
            </w:r>
            <w:r w:rsidR="00566B57">
              <w:rPr>
                <w:rFonts w:ascii="Calibri" w:eastAsia="Calibri" w:hAnsi="Calibri"/>
                <w:color w:val="000000"/>
              </w:rPr>
              <w:br/>
              <w:t>3. Wileczek A., Język i komunikacja. Wprowadzenie dla pedagogów, PWN: Warszawa 2020 (wskazany rozdział)</w:t>
            </w:r>
          </w:p>
        </w:tc>
      </w:tr>
      <w:tr w:rsidR="00341AC4" w:rsidRPr="00341AC4" w14:paraId="5B8AEB17" w14:textId="77777777" w:rsidTr="00402BCD">
        <w:trPr>
          <w:trHeight w:val="285"/>
          <w:jc w:val="center"/>
        </w:trPr>
        <w:tc>
          <w:tcPr>
            <w:tcW w:w="3466" w:type="dxa"/>
          </w:tcPr>
          <w:p w14:paraId="3E8639C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E6248AD" w14:textId="77777777" w:rsidR="00566B57" w:rsidRPr="00341AC4" w:rsidRDefault="00566B57" w:rsidP="009C2AF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 Hasła problemowe z internetowej poradni językowej Wydawnictwa Naukowego PWN, http://poradnia.pwn.pl/.</w:t>
            </w:r>
            <w:r>
              <w:rPr>
                <w:rFonts w:ascii="Calibri" w:eastAsia="Calibri" w:hAnsi="Calibri"/>
                <w:color w:val="000000"/>
              </w:rPr>
              <w:br/>
              <w:t>2. Karpowicz T., Kultura języka polskiego: wymowa, ortografia, interpunkcja, Warszawa 2018.</w:t>
            </w:r>
            <w:r>
              <w:rPr>
                <w:rFonts w:ascii="Calibri" w:eastAsia="Calibri" w:hAnsi="Calibri"/>
                <w:color w:val="000000"/>
              </w:rPr>
              <w:br/>
              <w:t>3. Wielki słownik poprawnej polszczyzny, red. A. Markowski, PWN, Warszawa 2022 [http://sjp.pwn.pl/slowniki/s%C5%82slownik-poprawnej-polszczyzny.html]</w:t>
            </w:r>
            <w:r>
              <w:rPr>
                <w:rFonts w:ascii="Calibri" w:eastAsia="Calibri" w:hAnsi="Calibri"/>
                <w:color w:val="000000"/>
              </w:rPr>
              <w:br/>
              <w:t>4. Wolański A., Edycja tekstów. Praktyczny poradnik. Książka, prasa, www, Warszawa 2013.</w:t>
            </w:r>
          </w:p>
        </w:tc>
      </w:tr>
    </w:tbl>
    <w:p w14:paraId="7B69ADD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203E0A5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1E5B62" w14:textId="77777777" w:rsidR="003E0703" w:rsidRPr="009C2AF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 xml:space="preserve">C1- </w:t>
      </w:r>
      <w:r w:rsidRPr="009C2AF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 xml:space="preserve">podniesienie poziomu wiedzy na temat świadomego, celowego i funkcjonalnego </w:t>
      </w:r>
      <w:r w:rsidRPr="009C2AF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lastRenderedPageBreak/>
        <w:t>posługiwania się językiem w oficjalnych i nieoficjalnych sytuacjach komunikacyjnych.</w:t>
      </w:r>
    </w:p>
    <w:p w14:paraId="32A47A8C" w14:textId="77777777" w:rsidR="003E0703" w:rsidRPr="009C2AF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C2AFD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C2</w:t>
      </w:r>
      <w:r w:rsidRPr="009C2AF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– kształcenie umiejętności poprawnego, estetycznego i etycznego operowania różnymi odmianami współczesnego słowa w polszczyźnie tradycyjnej i elektronicznej.</w:t>
      </w:r>
    </w:p>
    <w:p w14:paraId="6AFE0C52" w14:textId="77777777" w:rsidR="003E0703" w:rsidRPr="009C2AF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C2AFD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C3</w:t>
      </w:r>
      <w:r w:rsidRPr="009C2AFD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-kształtowanie przekonania, że język (szczególnie język ojczysty) jest jedną z najważniejszych wartości społecznych i ogólnokulturowych</w:t>
      </w:r>
    </w:p>
    <w:p w14:paraId="2F2BA039" w14:textId="77777777" w:rsidR="003E0703" w:rsidRPr="009C2AFD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C2AF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Treści programowe (z uwzględnieniem formy zajęć)</w:t>
      </w:r>
    </w:p>
    <w:p w14:paraId="37AE7D0E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Ćwiczenia</w:t>
      </w:r>
    </w:p>
    <w:p w14:paraId="3C004D77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Prezentacja karty przedmiotu i warunków zaliczenia.</w:t>
      </w:r>
    </w:p>
    <w:p w14:paraId="72A89DBA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Kultura języka w kontekście nabywania kompetencji komunikacyjnej.</w:t>
      </w:r>
    </w:p>
    <w:p w14:paraId="49B7DE0F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Kultura słowa w teorii: pojęcia teoretyczne i dokumenty kultury języka: tekst, uzus, norma, kryteria poprawności językowej, błąd językowy.</w:t>
      </w:r>
    </w:p>
    <w:p w14:paraId="2DCEB819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Działalność kulturalnojęzykowa: polityka językowa, Ustawa o języku polskim, Rada Języka Polskiego, internetowe poradnie językowe.</w:t>
      </w:r>
    </w:p>
    <w:p w14:paraId="6E7957F8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Świadomość językowa współczesnych Polaków.</w:t>
      </w:r>
    </w:p>
    <w:p w14:paraId="4030AA79" w14:textId="6B420082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Mówić i pisać poprawnie: norma językowa i jej wariantywność</w:t>
      </w:r>
      <w:r w:rsidR="009C2AFD">
        <w:rPr>
          <w:rFonts w:ascii="Calibri" w:eastAsia="Calibri" w:hAnsi="Calibri"/>
          <w:color w:val="000000"/>
        </w:rPr>
        <w:t xml:space="preserve"> ( w tym norma algorytmiczna),</w:t>
      </w:r>
      <w:r>
        <w:rPr>
          <w:rFonts w:ascii="Calibri" w:eastAsia="Calibri" w:hAnsi="Calibri"/>
          <w:color w:val="000000"/>
        </w:rPr>
        <w:t xml:space="preserve"> kryteria poprawności językowej, innowacje językowe a błędy językowe w komunikacji tradycyjnej i elektronicznej.</w:t>
      </w:r>
    </w:p>
    <w:p w14:paraId="2608B4A8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Podstawy poprawności językowej w zakresie leksyki i frazeologii.</w:t>
      </w:r>
    </w:p>
    <w:p w14:paraId="37075C8F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Podstawy poprawności językowej w zakresie fonetyki, fleksji i składni.</w:t>
      </w:r>
    </w:p>
    <w:p w14:paraId="6FFE69AD" w14:textId="77777777" w:rsidR="009C2AFD" w:rsidRDefault="006D764F" w:rsidP="009C2AF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Poprawność zapisu – ortografia i interpunkcja w dobie cyfrowej.</w:t>
      </w:r>
    </w:p>
    <w:p w14:paraId="3B5185CE" w14:textId="74B02DBB" w:rsidR="009C2AFD" w:rsidRDefault="009C2AFD" w:rsidP="009C2AFD">
      <w:pPr>
        <w:pStyle w:val="TableParagraph"/>
        <w:spacing w:line="276" w:lineRule="auto"/>
        <w:ind w:left="709"/>
        <w:rPr>
          <w:rFonts w:ascii="Calibri" w:eastAsia="Calibri" w:hAnsi="Calibri"/>
          <w:color w:val="000000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10. </w:t>
      </w:r>
      <w:r w:rsidRPr="009C2AFD">
        <w:rPr>
          <w:rFonts w:ascii="Calibri" w:eastAsia="Calibri" w:hAnsi="Calibri"/>
          <w:color w:val="000000"/>
        </w:rPr>
        <w:t>Poprawność i sprawność stylistyczna.</w:t>
      </w:r>
    </w:p>
    <w:p w14:paraId="3D812D50" w14:textId="77777777" w:rsidR="009C2AFD" w:rsidRDefault="009C2AFD" w:rsidP="009C2AFD">
      <w:pPr>
        <w:pStyle w:val="TableParagraph"/>
        <w:spacing w:line="276" w:lineRule="auto"/>
        <w:ind w:left="709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11. </w:t>
      </w:r>
      <w:r w:rsidR="006D764F">
        <w:rPr>
          <w:rFonts w:ascii="Calibri" w:eastAsia="Calibri" w:hAnsi="Calibri"/>
          <w:color w:val="000000"/>
        </w:rPr>
        <w:t>Grzeczność językowa i etyka w komunikacji tradycyjnej i elektronicznej</w:t>
      </w:r>
      <w:r>
        <w:rPr>
          <w:rFonts w:ascii="Calibri" w:eastAsia="Calibri" w:hAnsi="Calibri"/>
          <w:color w:val="000000"/>
        </w:rPr>
        <w:t xml:space="preserve">. </w:t>
      </w:r>
    </w:p>
    <w:p w14:paraId="4AC19847" w14:textId="12F91869" w:rsidR="006D764F" w:rsidRDefault="009C2AFD" w:rsidP="009C2AFD">
      <w:pPr>
        <w:pStyle w:val="TableParagraph"/>
        <w:spacing w:line="276" w:lineRule="auto"/>
        <w:ind w:left="709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12. </w:t>
      </w:r>
      <w:r w:rsidR="006D764F">
        <w:rPr>
          <w:rFonts w:ascii="Calibri" w:eastAsia="Calibri" w:hAnsi="Calibri"/>
          <w:color w:val="000000"/>
        </w:rPr>
        <w:t>Zasady „</w:t>
      </w:r>
      <w:proofErr w:type="spellStart"/>
      <w:r w:rsidR="006D764F">
        <w:rPr>
          <w:rFonts w:ascii="Calibri" w:eastAsia="Calibri" w:hAnsi="Calibri"/>
          <w:color w:val="000000"/>
        </w:rPr>
        <w:t>plain</w:t>
      </w:r>
      <w:proofErr w:type="spellEnd"/>
      <w:r w:rsidR="006D764F">
        <w:rPr>
          <w:rFonts w:ascii="Calibri" w:eastAsia="Calibri" w:hAnsi="Calibri"/>
          <w:color w:val="000000"/>
        </w:rPr>
        <w:t xml:space="preserve"> </w:t>
      </w:r>
      <w:proofErr w:type="spellStart"/>
      <w:r w:rsidR="006D764F">
        <w:rPr>
          <w:rFonts w:ascii="Calibri" w:eastAsia="Calibri" w:hAnsi="Calibri"/>
          <w:color w:val="000000"/>
        </w:rPr>
        <w:t>language</w:t>
      </w:r>
      <w:proofErr w:type="spellEnd"/>
      <w:r w:rsidR="006D764F">
        <w:rPr>
          <w:rFonts w:ascii="Calibri" w:eastAsia="Calibri" w:hAnsi="Calibri"/>
          <w:color w:val="000000"/>
        </w:rPr>
        <w:t xml:space="preserve">” </w:t>
      </w:r>
      <w:r>
        <w:rPr>
          <w:rFonts w:ascii="Calibri" w:eastAsia="Calibri" w:hAnsi="Calibri"/>
          <w:color w:val="000000"/>
        </w:rPr>
        <w:t xml:space="preserve">i inkluzyjność języka </w:t>
      </w:r>
      <w:r w:rsidR="006D764F">
        <w:rPr>
          <w:rFonts w:ascii="Calibri" w:eastAsia="Calibri" w:hAnsi="Calibri"/>
          <w:color w:val="000000"/>
        </w:rPr>
        <w:t>a poprawność językowa.</w:t>
      </w:r>
    </w:p>
    <w:p w14:paraId="644F3127" w14:textId="57F4DF88" w:rsidR="009C2AFD" w:rsidRPr="00341AC4" w:rsidRDefault="009C2AFD" w:rsidP="009C2AFD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FBBE5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C176F6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7C14A8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D54BE8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71E6F1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599106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A1A75F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42834E2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42DA9D3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6830" w:type="dxa"/>
          </w:tcPr>
          <w:p w14:paraId="46D8FCF6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 pojęcie komunikacji werbalnej i pozawerbalnej oraz</w:t>
            </w:r>
            <w:r>
              <w:rPr>
                <w:rFonts w:ascii="Calibri" w:eastAsia="Calibri" w:hAnsi="Calibri"/>
                <w:color w:val="000000"/>
              </w:rPr>
              <w:br/>
              <w:t>terminologię z zakresu kultury słowa</w:t>
            </w:r>
          </w:p>
        </w:tc>
        <w:tc>
          <w:tcPr>
            <w:tcW w:w="1773" w:type="dxa"/>
          </w:tcPr>
          <w:p w14:paraId="0D6D4622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  <w:tr w:rsidR="00341AC4" w:rsidRPr="00341AC4" w14:paraId="33784A6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581943A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6830" w:type="dxa"/>
          </w:tcPr>
          <w:p w14:paraId="57202B8B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 zagadnienia poprawności i sprawności językowej służące skutecznemu porozumiewaniu się.</w:t>
            </w:r>
          </w:p>
        </w:tc>
        <w:tc>
          <w:tcPr>
            <w:tcW w:w="1773" w:type="dxa"/>
          </w:tcPr>
          <w:p w14:paraId="08334F5D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</w:tbl>
    <w:p w14:paraId="28CBEE7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889B9D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28763C1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6821" w:type="dxa"/>
          </w:tcPr>
          <w:p w14:paraId="0F0AC2E0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Potrafi sprawnie się komunikować; wypowiada się w sposób klarowny, spójny i precyzyjny w mowie i piśmie.</w:t>
            </w:r>
          </w:p>
        </w:tc>
        <w:tc>
          <w:tcPr>
            <w:tcW w:w="1773" w:type="dxa"/>
          </w:tcPr>
          <w:p w14:paraId="2AE2C41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PPW_U12</w:t>
            </w:r>
          </w:p>
        </w:tc>
      </w:tr>
      <w:tr w:rsidR="00341AC4" w:rsidRPr="00341AC4" w14:paraId="7391084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6AA4C63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U02</w:t>
            </w:r>
          </w:p>
        </w:tc>
        <w:tc>
          <w:tcPr>
            <w:tcW w:w="6821" w:type="dxa"/>
          </w:tcPr>
          <w:p w14:paraId="3E41340D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Potrafi poprawnie używać języka polskiego, konstruując teksty poprawne pod względem strukturalnym i językowym oraz adekwatne do statusu odbiorcy. Porozumiewa się z innymi użytkownikami języka, oceniając ich komunikaty pod kątem funkcjonalności i poprawności (językowej) zarówno w komunikacji tradycyjnej, jak i elektronicznej.</w:t>
            </w:r>
          </w:p>
        </w:tc>
        <w:tc>
          <w:tcPr>
            <w:tcW w:w="1773" w:type="dxa"/>
          </w:tcPr>
          <w:p w14:paraId="6676B88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PPW_U15</w:t>
            </w:r>
          </w:p>
        </w:tc>
      </w:tr>
    </w:tbl>
    <w:p w14:paraId="1DF7565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19326E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B863FB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6830" w:type="dxa"/>
          </w:tcPr>
          <w:p w14:paraId="20E0713F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 xml:space="preserve">Jest gotów do dbałości o kulturę wypowiedzi. Rozumie potrzebę ciągłego wzbogacania swojej wiedzy i umiejętności językowych oraz jej wykorzystania do tworzenia komunikatów poprawnych pod względem językowym, </w:t>
            </w:r>
            <w:r>
              <w:rPr>
                <w:rFonts w:ascii="Calibri" w:eastAsia="Calibri" w:hAnsi="Calibri"/>
                <w:color w:val="000000"/>
              </w:rPr>
              <w:lastRenderedPageBreak/>
              <w:t>estetycznym i etycznym.</w:t>
            </w:r>
          </w:p>
        </w:tc>
        <w:tc>
          <w:tcPr>
            <w:tcW w:w="1773" w:type="dxa"/>
          </w:tcPr>
          <w:p w14:paraId="5D65484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PPW_K05</w:t>
            </w:r>
          </w:p>
        </w:tc>
      </w:tr>
    </w:tbl>
    <w:p w14:paraId="55478A6F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496B877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393DDA0E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52F758A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Efekty przedmiotowe (symbol)</w:t>
            </w:r>
          </w:p>
        </w:tc>
        <w:tc>
          <w:tcPr>
            <w:tcW w:w="1227" w:type="dxa"/>
            <w:vAlign w:val="center"/>
          </w:tcPr>
          <w:p w14:paraId="58BCED7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Egzamin ustny/</w:t>
            </w:r>
            <w:r>
              <w:rPr>
                <w:rFonts w:ascii="Calibri" w:eastAsia="Calibri" w:hAnsi="Calibri"/>
                <w:color w:val="000000"/>
              </w:rPr>
              <w:br/>
              <w:t>pisemny/</w:t>
            </w:r>
            <w:r>
              <w:rPr>
                <w:rFonts w:ascii="Calibri" w:eastAsia="Calibri" w:hAnsi="Calibri"/>
                <w:color w:val="000000"/>
              </w:rPr>
              <w:br/>
              <w:t>praktyczny/</w:t>
            </w:r>
            <w:r>
              <w:rPr>
                <w:rFonts w:ascii="Calibri" w:eastAsia="Calibri" w:hAnsi="Calibri"/>
                <w:color w:val="000000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2EF199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9B59F8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7B4F60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450109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9834D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</w:t>
            </w:r>
            <w:r>
              <w:rPr>
                <w:rFonts w:ascii="Calibri" w:eastAsia="Calibri" w:hAnsi="Calibri"/>
                <w:color w:val="000000"/>
              </w:rPr>
              <w:br/>
              <w:t>w grupie*</w:t>
            </w:r>
          </w:p>
        </w:tc>
        <w:tc>
          <w:tcPr>
            <w:tcW w:w="1228" w:type="dxa"/>
            <w:vAlign w:val="center"/>
          </w:tcPr>
          <w:p w14:paraId="1030BFE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  <w:r>
              <w:rPr>
                <w:rFonts w:ascii="Calibri" w:eastAsia="Calibri" w:hAnsi="Calibri"/>
                <w:color w:val="000000"/>
              </w:rPr>
              <w:br/>
              <w:t>Sporządzenie recenzji naukowej tekstu z zakresu kultury języka</w:t>
            </w:r>
          </w:p>
        </w:tc>
      </w:tr>
    </w:tbl>
    <w:p w14:paraId="14E3113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11B03EC4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6186BC8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1EBBAB6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B66B6E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E838D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7CA740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D1CA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5CB11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01E0A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514035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BD1F66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0E7A65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E428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8EF9D8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A821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DE25A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656EA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F740B7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E89A1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6B3CB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06123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7F50BD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ED309E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12E8BA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25E2493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164A86A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408" w:type="dxa"/>
          </w:tcPr>
          <w:p w14:paraId="7D9DC1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1DC0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6FF1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9682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0A62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6B41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CB16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3A5E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40AD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51C4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E90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082D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C9A3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A137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EB27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4DF6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FA53C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6DC1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B2CB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48BC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3A77ED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D6A9BC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51FA5E2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408" w:type="dxa"/>
          </w:tcPr>
          <w:p w14:paraId="5A2BC6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63C4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7A24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C80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84B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E082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0241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894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C4C1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33ED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1E03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793B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FB4D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C5FB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4F2D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936D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D56F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32C2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5FF4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29E3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4EFD7B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B16087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DE5F602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408" w:type="dxa"/>
          </w:tcPr>
          <w:p w14:paraId="6A1B7B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6C0F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95B4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36C2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E049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67DA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2998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6DB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D66B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D42B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9A9B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54F9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E330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1E0C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DA13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3C5E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0896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8622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DB0E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CF62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33F1B7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52DA9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74EB3F5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U02</w:t>
            </w:r>
          </w:p>
        </w:tc>
        <w:tc>
          <w:tcPr>
            <w:tcW w:w="408" w:type="dxa"/>
          </w:tcPr>
          <w:p w14:paraId="215AC7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8B9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1088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475C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C22F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A32C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E400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01F1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A180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C86B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3CD22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C67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CBB0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5B6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6750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8D9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F0CB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B889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3E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DADE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108B12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9E6E9C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F990EB2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408" w:type="dxa"/>
          </w:tcPr>
          <w:p w14:paraId="2DD5D1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C697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B934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0E24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9EC7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5AD2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3DF3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B8DE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4EF5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1D25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3F4C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7480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802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14E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0BAB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BF60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F4A3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1F37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90FE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6F99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1B4FA7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AA25441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086EB8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05559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EB104E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FCA4B45" w14:textId="77777777" w:rsidTr="000D4346">
        <w:trPr>
          <w:jc w:val="center"/>
        </w:trPr>
        <w:tc>
          <w:tcPr>
            <w:tcW w:w="953" w:type="dxa"/>
          </w:tcPr>
          <w:p w14:paraId="0816E31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112F83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DD21D6B" w14:textId="77777777" w:rsidTr="000D4346">
        <w:trPr>
          <w:jc w:val="center"/>
        </w:trPr>
        <w:tc>
          <w:tcPr>
            <w:tcW w:w="953" w:type="dxa"/>
          </w:tcPr>
          <w:p w14:paraId="0EB693E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3,0</w:t>
            </w:r>
          </w:p>
        </w:tc>
        <w:tc>
          <w:tcPr>
            <w:tcW w:w="8870" w:type="dxa"/>
          </w:tcPr>
          <w:p w14:paraId="0D53AAF4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50% - 60% punktów z kolokwium oraz wykonanie pracy w grupie i przygotowanie recenzji naukowej tekstu na temat kultury języka.</w:t>
            </w:r>
          </w:p>
        </w:tc>
      </w:tr>
      <w:tr w:rsidR="00341AC4" w:rsidRPr="00341AC4" w14:paraId="347E393F" w14:textId="77777777" w:rsidTr="000D4346">
        <w:trPr>
          <w:jc w:val="center"/>
        </w:trPr>
        <w:tc>
          <w:tcPr>
            <w:tcW w:w="953" w:type="dxa"/>
          </w:tcPr>
          <w:p w14:paraId="60BF765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3,5</w:t>
            </w:r>
          </w:p>
        </w:tc>
        <w:tc>
          <w:tcPr>
            <w:tcW w:w="8870" w:type="dxa"/>
          </w:tcPr>
          <w:p w14:paraId="2C2C246D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61% - 70% punktów z kolokwium oraz wykonanie pracy w grupie i przygotowanie recenzji naukowej tekstu na temat kultury języka.</w:t>
            </w:r>
          </w:p>
        </w:tc>
      </w:tr>
      <w:tr w:rsidR="00341AC4" w:rsidRPr="00341AC4" w14:paraId="16197137" w14:textId="77777777" w:rsidTr="000D4346">
        <w:trPr>
          <w:jc w:val="center"/>
        </w:trPr>
        <w:tc>
          <w:tcPr>
            <w:tcW w:w="953" w:type="dxa"/>
          </w:tcPr>
          <w:p w14:paraId="696702F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4,0</w:t>
            </w:r>
          </w:p>
        </w:tc>
        <w:tc>
          <w:tcPr>
            <w:tcW w:w="8870" w:type="dxa"/>
          </w:tcPr>
          <w:p w14:paraId="2FE8EEA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71% - 80% punktów z kolokwium oraz wykonanie pracy w grupie i przygotowanie recenzji naukowej tekstu na temat kultury języka.</w:t>
            </w:r>
          </w:p>
        </w:tc>
      </w:tr>
      <w:tr w:rsidR="00341AC4" w:rsidRPr="00341AC4" w14:paraId="491C892D" w14:textId="77777777" w:rsidTr="000D4346">
        <w:trPr>
          <w:jc w:val="center"/>
        </w:trPr>
        <w:tc>
          <w:tcPr>
            <w:tcW w:w="953" w:type="dxa"/>
          </w:tcPr>
          <w:p w14:paraId="691902F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4,5</w:t>
            </w:r>
          </w:p>
        </w:tc>
        <w:tc>
          <w:tcPr>
            <w:tcW w:w="8870" w:type="dxa"/>
          </w:tcPr>
          <w:p w14:paraId="7F93186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81%-90% punktów z kolokwium oraz wykonanie pracy w grupie i przygotowanie recenzji naukowej tekstu na temat kultury języka.</w:t>
            </w:r>
          </w:p>
        </w:tc>
      </w:tr>
      <w:tr w:rsidR="00341AC4" w:rsidRPr="00341AC4" w14:paraId="13218B9A" w14:textId="77777777" w:rsidTr="000D4346">
        <w:trPr>
          <w:jc w:val="center"/>
        </w:trPr>
        <w:tc>
          <w:tcPr>
            <w:tcW w:w="953" w:type="dxa"/>
          </w:tcPr>
          <w:p w14:paraId="66C7682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5,0</w:t>
            </w:r>
          </w:p>
        </w:tc>
        <w:tc>
          <w:tcPr>
            <w:tcW w:w="8870" w:type="dxa"/>
          </w:tcPr>
          <w:p w14:paraId="0AF2793B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91% -100% punktów z kolokwium oraz wykonanie pracy w grupie i przygotowanie recenzji naukowej tekstu na temat kultury języka.</w:t>
            </w:r>
          </w:p>
        </w:tc>
      </w:tr>
    </w:tbl>
    <w:p w14:paraId="08F54B25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4FD411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86C2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D4EA2C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CC7B87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21FBB9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B7EE1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35F28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A5D66C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731DC2C0" w14:textId="77777777" w:rsidTr="006C5000">
        <w:trPr>
          <w:trHeight w:val="285"/>
          <w:jc w:val="center"/>
        </w:trPr>
        <w:tc>
          <w:tcPr>
            <w:tcW w:w="5499" w:type="dxa"/>
          </w:tcPr>
          <w:p w14:paraId="666D295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4D8988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46007F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55B1233" w14:textId="77777777" w:rsidTr="006C5000">
        <w:trPr>
          <w:trHeight w:val="282"/>
          <w:jc w:val="center"/>
        </w:trPr>
        <w:tc>
          <w:tcPr>
            <w:tcW w:w="5499" w:type="dxa"/>
          </w:tcPr>
          <w:p w14:paraId="57C538E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4425118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25</w:t>
            </w:r>
          </w:p>
        </w:tc>
        <w:tc>
          <w:tcPr>
            <w:tcW w:w="2173" w:type="dxa"/>
            <w:vAlign w:val="center"/>
          </w:tcPr>
          <w:p w14:paraId="5D1EE59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652DF9CD" w14:textId="77777777" w:rsidTr="00A5532D">
        <w:trPr>
          <w:trHeight w:val="282"/>
          <w:jc w:val="center"/>
        </w:trPr>
        <w:tc>
          <w:tcPr>
            <w:tcW w:w="5499" w:type="dxa"/>
          </w:tcPr>
          <w:p w14:paraId="11D5EC6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56DBA00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2983B7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C3CEACD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FD528C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F8B3FE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203FD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35</w:t>
            </w:r>
          </w:p>
        </w:tc>
      </w:tr>
      <w:tr w:rsidR="00341AC4" w:rsidRPr="00341AC4" w14:paraId="0C0A6799" w14:textId="77777777" w:rsidTr="00A5532D">
        <w:trPr>
          <w:trHeight w:val="282"/>
          <w:jc w:val="center"/>
        </w:trPr>
        <w:tc>
          <w:tcPr>
            <w:tcW w:w="5499" w:type="dxa"/>
          </w:tcPr>
          <w:p w14:paraId="080884F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wykładu*</w:t>
            </w:r>
          </w:p>
        </w:tc>
        <w:tc>
          <w:tcPr>
            <w:tcW w:w="2172" w:type="dxa"/>
            <w:vAlign w:val="center"/>
          </w:tcPr>
          <w:p w14:paraId="49E14D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35D441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4DB8EBC" w14:textId="77777777" w:rsidTr="00A5532D">
        <w:trPr>
          <w:trHeight w:val="285"/>
          <w:jc w:val="center"/>
        </w:trPr>
        <w:tc>
          <w:tcPr>
            <w:tcW w:w="5499" w:type="dxa"/>
          </w:tcPr>
          <w:p w14:paraId="06351D5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EB46F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</w:t>
            </w:r>
          </w:p>
        </w:tc>
        <w:tc>
          <w:tcPr>
            <w:tcW w:w="2173" w:type="dxa"/>
            <w:vAlign w:val="center"/>
          </w:tcPr>
          <w:p w14:paraId="2B1CA46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64AAB4BE" w14:textId="77777777" w:rsidTr="00A5532D">
        <w:trPr>
          <w:trHeight w:val="282"/>
          <w:jc w:val="center"/>
        </w:trPr>
        <w:tc>
          <w:tcPr>
            <w:tcW w:w="5499" w:type="dxa"/>
          </w:tcPr>
          <w:p w14:paraId="75FF862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6CB824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</w:t>
            </w:r>
          </w:p>
        </w:tc>
        <w:tc>
          <w:tcPr>
            <w:tcW w:w="2173" w:type="dxa"/>
            <w:vAlign w:val="center"/>
          </w:tcPr>
          <w:p w14:paraId="2851C97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750C21C9" w14:textId="77777777" w:rsidTr="00A5532D">
        <w:trPr>
          <w:trHeight w:val="285"/>
          <w:jc w:val="center"/>
        </w:trPr>
        <w:tc>
          <w:tcPr>
            <w:tcW w:w="5499" w:type="dxa"/>
          </w:tcPr>
          <w:p w14:paraId="03E4C7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7AB4F20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</w:t>
            </w:r>
          </w:p>
        </w:tc>
        <w:tc>
          <w:tcPr>
            <w:tcW w:w="2173" w:type="dxa"/>
            <w:vAlign w:val="center"/>
          </w:tcPr>
          <w:p w14:paraId="0AB5A1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</w:t>
            </w:r>
          </w:p>
        </w:tc>
      </w:tr>
      <w:tr w:rsidR="00341AC4" w:rsidRPr="00341AC4" w14:paraId="6F7EFF2A" w14:textId="77777777" w:rsidTr="00A5532D">
        <w:trPr>
          <w:trHeight w:val="282"/>
          <w:jc w:val="center"/>
        </w:trPr>
        <w:tc>
          <w:tcPr>
            <w:tcW w:w="5499" w:type="dxa"/>
          </w:tcPr>
          <w:p w14:paraId="6D791BB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5A28694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B5BE57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56E74A" w14:textId="77777777" w:rsidTr="00A5532D">
        <w:trPr>
          <w:trHeight w:val="285"/>
          <w:jc w:val="center"/>
        </w:trPr>
        <w:tc>
          <w:tcPr>
            <w:tcW w:w="5499" w:type="dxa"/>
          </w:tcPr>
          <w:p w14:paraId="760FCE8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  <w:r>
              <w:rPr>
                <w:rFonts w:ascii="Calibri" w:eastAsia="Calibri" w:hAnsi="Calibri"/>
                <w:color w:val="000000"/>
              </w:rPr>
              <w:br/>
              <w:t>Inne (należy wskazać jakie? opracowanie recenzji naukowej tekstu)*</w:t>
            </w:r>
          </w:p>
        </w:tc>
        <w:tc>
          <w:tcPr>
            <w:tcW w:w="2172" w:type="dxa"/>
            <w:vAlign w:val="center"/>
          </w:tcPr>
          <w:p w14:paraId="57736DB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  <w:tc>
          <w:tcPr>
            <w:tcW w:w="2173" w:type="dxa"/>
            <w:vAlign w:val="center"/>
          </w:tcPr>
          <w:p w14:paraId="0244900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2EAE4549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FF3CDE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73048A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261029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50</w:t>
            </w:r>
          </w:p>
        </w:tc>
      </w:tr>
      <w:tr w:rsidR="00341AC4" w:rsidRPr="00341AC4" w14:paraId="3CE76A4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EA4CBD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2D24DD" w14:textId="77777777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5EC14D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</w:t>
            </w:r>
          </w:p>
        </w:tc>
      </w:tr>
    </w:tbl>
    <w:p w14:paraId="14E5AD5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A36CFBF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3CCABA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317274343">
    <w:abstractNumId w:val="32"/>
  </w:num>
  <w:num w:numId="2" w16cid:durableId="1968706293">
    <w:abstractNumId w:val="4"/>
  </w:num>
  <w:num w:numId="3" w16cid:durableId="1498958098">
    <w:abstractNumId w:val="17"/>
  </w:num>
  <w:num w:numId="4" w16cid:durableId="2138833706">
    <w:abstractNumId w:val="33"/>
  </w:num>
  <w:num w:numId="5" w16cid:durableId="126625813">
    <w:abstractNumId w:val="2"/>
  </w:num>
  <w:num w:numId="6" w16cid:durableId="1699159406">
    <w:abstractNumId w:val="31"/>
  </w:num>
  <w:num w:numId="7" w16cid:durableId="2064283300">
    <w:abstractNumId w:val="9"/>
  </w:num>
  <w:num w:numId="8" w16cid:durableId="33627069">
    <w:abstractNumId w:val="16"/>
  </w:num>
  <w:num w:numId="9" w16cid:durableId="855315615">
    <w:abstractNumId w:val="6"/>
  </w:num>
  <w:num w:numId="10" w16cid:durableId="243300976">
    <w:abstractNumId w:val="23"/>
  </w:num>
  <w:num w:numId="11" w16cid:durableId="433520828">
    <w:abstractNumId w:val="24"/>
  </w:num>
  <w:num w:numId="12" w16cid:durableId="900947483">
    <w:abstractNumId w:val="30"/>
  </w:num>
  <w:num w:numId="13" w16cid:durableId="2026859067">
    <w:abstractNumId w:val="11"/>
  </w:num>
  <w:num w:numId="14" w16cid:durableId="1160388524">
    <w:abstractNumId w:val="27"/>
  </w:num>
  <w:num w:numId="15" w16cid:durableId="904417728">
    <w:abstractNumId w:val="29"/>
  </w:num>
  <w:num w:numId="16" w16cid:durableId="1060329686">
    <w:abstractNumId w:val="28"/>
  </w:num>
  <w:num w:numId="17" w16cid:durableId="9532756">
    <w:abstractNumId w:val="19"/>
  </w:num>
  <w:num w:numId="18" w16cid:durableId="2063364829">
    <w:abstractNumId w:val="8"/>
  </w:num>
  <w:num w:numId="19" w16cid:durableId="2017413136">
    <w:abstractNumId w:val="12"/>
  </w:num>
  <w:num w:numId="20" w16cid:durableId="1432970660">
    <w:abstractNumId w:val="1"/>
  </w:num>
  <w:num w:numId="21" w16cid:durableId="875384851">
    <w:abstractNumId w:val="20"/>
  </w:num>
  <w:num w:numId="22" w16cid:durableId="14580696">
    <w:abstractNumId w:val="22"/>
  </w:num>
  <w:num w:numId="23" w16cid:durableId="1322390838">
    <w:abstractNumId w:val="0"/>
  </w:num>
  <w:num w:numId="24" w16cid:durableId="872039054">
    <w:abstractNumId w:val="34"/>
  </w:num>
  <w:num w:numId="25" w16cid:durableId="340743994">
    <w:abstractNumId w:val="10"/>
  </w:num>
  <w:num w:numId="26" w16cid:durableId="1282344827">
    <w:abstractNumId w:val="18"/>
  </w:num>
  <w:num w:numId="27" w16cid:durableId="329212032">
    <w:abstractNumId w:val="35"/>
  </w:num>
  <w:num w:numId="28" w16cid:durableId="1141993485">
    <w:abstractNumId w:val="13"/>
  </w:num>
  <w:num w:numId="29" w16cid:durableId="1701783120">
    <w:abstractNumId w:val="26"/>
  </w:num>
  <w:num w:numId="30" w16cid:durableId="595090720">
    <w:abstractNumId w:val="5"/>
  </w:num>
  <w:num w:numId="31" w16cid:durableId="639000300">
    <w:abstractNumId w:val="15"/>
  </w:num>
  <w:num w:numId="32" w16cid:durableId="1907034733">
    <w:abstractNumId w:val="21"/>
  </w:num>
  <w:num w:numId="33" w16cid:durableId="154615598">
    <w:abstractNumId w:val="3"/>
  </w:num>
  <w:num w:numId="34" w16cid:durableId="1727296097">
    <w:abstractNumId w:val="14"/>
  </w:num>
  <w:num w:numId="35" w16cid:durableId="619462138">
    <w:abstractNumId w:val="7"/>
  </w:num>
  <w:num w:numId="36" w16cid:durableId="11721872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A39D6"/>
    <w:rsid w:val="009C2AFD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7E01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8519"/>
  <w15:docId w15:val="{A626938A-7A5F-4A05-9133-94E906CA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2026-07-01T14:23:00Z</dcterms:created>
  <dcterms:modified xsi:type="dcterms:W3CDTF">2026-07-01T14:23:00Z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