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E4" w:rsidRDefault="00CD03E4" w:rsidP="00CD03E4">
      <w:pPr>
        <w:pStyle w:val="Standard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KARTA PRZEDMIOTU</w:t>
      </w:r>
    </w:p>
    <w:p w:rsidR="00CD03E4" w:rsidRDefault="00CD03E4" w:rsidP="00CD03E4">
      <w:pPr>
        <w:pStyle w:val="Standard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5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1276"/>
        <w:gridCol w:w="6530"/>
      </w:tblGrid>
      <w:tr w:rsidR="00CD03E4" w:rsidTr="004E50E8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3E4" w:rsidRDefault="00CD03E4" w:rsidP="004E50E8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Kod przedmiotu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3E4" w:rsidRDefault="00640DAA" w:rsidP="004E50E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0388.3.PED1.F</w:t>
            </w:r>
            <w:r w:rsidR="00CD0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.GZPOW</w:t>
            </w:r>
          </w:p>
        </w:tc>
      </w:tr>
      <w:tr w:rsidR="00CD03E4" w:rsidRPr="00D823F1" w:rsidTr="004E50E8">
        <w:trPr>
          <w:cantSplit/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3E4" w:rsidRDefault="00CD03E4" w:rsidP="004E50E8">
            <w:pPr>
              <w:pStyle w:val="Standard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3E4" w:rsidRDefault="00CD03E4" w:rsidP="004E50E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polskim</w:t>
            </w:r>
          </w:p>
        </w:tc>
        <w:tc>
          <w:tcPr>
            <w:tcW w:w="6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3E4" w:rsidRDefault="00CD03E4" w:rsidP="004E50E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Gry i zabawy w pracy opiekuńczo-wychowawczej</w:t>
            </w:r>
          </w:p>
          <w:p w:rsidR="00CD03E4" w:rsidRPr="00CD03E4" w:rsidRDefault="00CD03E4" w:rsidP="004E50E8">
            <w:pPr>
              <w:pStyle w:val="Standard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Games and Fun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in  Care and Educational Work</w:t>
            </w:r>
          </w:p>
        </w:tc>
      </w:tr>
      <w:tr w:rsidR="00CD03E4" w:rsidTr="004E50E8">
        <w:trPr>
          <w:cantSplit/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3E4" w:rsidRDefault="00CD03E4" w:rsidP="004E50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3E4" w:rsidRDefault="00CD03E4" w:rsidP="004E50E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angielskim</w:t>
            </w:r>
          </w:p>
        </w:tc>
        <w:tc>
          <w:tcPr>
            <w:tcW w:w="6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3E4" w:rsidRDefault="00CD03E4" w:rsidP="004E5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03E4" w:rsidRDefault="00CD03E4" w:rsidP="00CD03E4">
      <w:pPr>
        <w:pStyle w:val="Standard"/>
        <w:rPr>
          <w:rFonts w:ascii="Times New Roman" w:hAnsi="Times New Roman" w:cs="Times New Roman"/>
          <w:b/>
          <w:sz w:val="20"/>
          <w:szCs w:val="20"/>
        </w:rPr>
      </w:pPr>
    </w:p>
    <w:p w:rsidR="00CD03E4" w:rsidRDefault="00CD03E4" w:rsidP="00CD03E4">
      <w:pPr>
        <w:pStyle w:val="Standard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USYTUOWANIE PRZEDMIOTU W SYSTEMIE STUDIÓW</w:t>
      </w:r>
    </w:p>
    <w:tbl>
      <w:tblPr>
        <w:tblW w:w="975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1"/>
        <w:gridCol w:w="5396"/>
      </w:tblGrid>
      <w:tr w:rsidR="00CD03E4" w:rsidTr="004E50E8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3E4" w:rsidRDefault="00CD03E4" w:rsidP="004E50E8">
            <w:pPr>
              <w:pStyle w:val="Standard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1.1. Kierunek studiów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3E4" w:rsidRDefault="00CD03E4" w:rsidP="004E50E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Pedagogika</w:t>
            </w:r>
          </w:p>
        </w:tc>
      </w:tr>
      <w:tr w:rsidR="00CD03E4" w:rsidTr="004E50E8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3E4" w:rsidRDefault="00CD03E4" w:rsidP="004E50E8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1.2. Forma studiów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3E4" w:rsidRDefault="00CD03E4" w:rsidP="004E50E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Stacjonarne/niestacjonarne</w:t>
            </w:r>
          </w:p>
        </w:tc>
      </w:tr>
      <w:tr w:rsidR="00CD03E4" w:rsidTr="004E50E8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3E4" w:rsidRDefault="00CD03E4" w:rsidP="004E50E8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1.3. Poziom studiów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3E4" w:rsidRDefault="00CD03E4" w:rsidP="004E50E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Pierwszego stopnia - licencjackie</w:t>
            </w:r>
          </w:p>
        </w:tc>
      </w:tr>
      <w:tr w:rsidR="00CD03E4" w:rsidTr="004E50E8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3E4" w:rsidRDefault="00CD03E4" w:rsidP="004E50E8">
            <w:pPr>
              <w:pStyle w:val="Standard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1.4. Profil studiów*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3E4" w:rsidRDefault="00CD03E4" w:rsidP="004E50E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Ogólnoakademicki</w:t>
            </w:r>
            <w:proofErr w:type="spellEnd"/>
          </w:p>
        </w:tc>
      </w:tr>
      <w:tr w:rsidR="00CD03E4" w:rsidTr="004E50E8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3E4" w:rsidRDefault="00CD03E4" w:rsidP="004E50E8">
            <w:pPr>
              <w:pStyle w:val="Standard"/>
              <w:ind w:left="340" w:hanging="3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3E4" w:rsidRDefault="00CD03E4" w:rsidP="004E50E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Małgorzata Wolska-Długosz</w:t>
            </w:r>
          </w:p>
        </w:tc>
      </w:tr>
      <w:tr w:rsidR="00CD03E4" w:rsidTr="004E50E8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3E4" w:rsidRDefault="00CD03E4" w:rsidP="004E50E8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1.6. Kontakt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3E4" w:rsidRDefault="00CD03E4" w:rsidP="004E50E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mwolskadlugosz@ujk.edu.pl</w:t>
            </w:r>
          </w:p>
        </w:tc>
      </w:tr>
    </w:tbl>
    <w:p w:rsidR="00CD03E4" w:rsidRDefault="00CD03E4" w:rsidP="00CD03E4">
      <w:pPr>
        <w:pStyle w:val="Standard"/>
        <w:rPr>
          <w:rFonts w:ascii="Times New Roman" w:hAnsi="Times New Roman" w:cs="Times New Roman"/>
          <w:b/>
          <w:sz w:val="20"/>
          <w:szCs w:val="20"/>
        </w:rPr>
      </w:pPr>
    </w:p>
    <w:p w:rsidR="00CD03E4" w:rsidRDefault="00CD03E4" w:rsidP="00CD03E4">
      <w:pPr>
        <w:pStyle w:val="Standard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OGÓLNA CHARAKTERYSTYKA PRZEDMIOTU</w:t>
      </w:r>
    </w:p>
    <w:tbl>
      <w:tblPr>
        <w:tblW w:w="975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1"/>
        <w:gridCol w:w="5396"/>
      </w:tblGrid>
      <w:tr w:rsidR="00CD03E4" w:rsidTr="004E50E8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3E4" w:rsidRDefault="00CD03E4" w:rsidP="004E50E8">
            <w:pPr>
              <w:pStyle w:val="Standard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2.1. Język wykładowy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3E4" w:rsidRDefault="00CD03E4" w:rsidP="004E50E8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polski</w:t>
            </w:r>
          </w:p>
        </w:tc>
      </w:tr>
      <w:tr w:rsidR="00CD03E4" w:rsidTr="004E50E8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3E4" w:rsidRDefault="00CD03E4" w:rsidP="004E50E8">
            <w:pPr>
              <w:pStyle w:val="Standard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2.2. Wymagania wstępne*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3E4" w:rsidRDefault="00CD03E4" w:rsidP="004E50E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Podstawowa wiedza z zakresu metodyki pracy opiekuńczo-wychowawczej</w:t>
            </w:r>
          </w:p>
        </w:tc>
      </w:tr>
    </w:tbl>
    <w:p w:rsidR="00CD03E4" w:rsidRDefault="00CD03E4" w:rsidP="00CD03E4">
      <w:pPr>
        <w:pStyle w:val="Standard"/>
        <w:rPr>
          <w:rFonts w:ascii="Times New Roman" w:hAnsi="Times New Roman" w:cs="Times New Roman"/>
          <w:b/>
          <w:sz w:val="20"/>
          <w:szCs w:val="20"/>
        </w:rPr>
      </w:pPr>
    </w:p>
    <w:p w:rsidR="00CD03E4" w:rsidRDefault="00CD03E4" w:rsidP="00CD03E4">
      <w:pPr>
        <w:pStyle w:val="Standard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SZCZEGÓŁOWA CHARAKTERYSTYKA PRZEDMIOTU</w:t>
      </w:r>
    </w:p>
    <w:tbl>
      <w:tblPr>
        <w:tblW w:w="975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1766"/>
        <w:gridCol w:w="6465"/>
      </w:tblGrid>
      <w:tr w:rsidR="00CD03E4" w:rsidTr="004E50E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3E4" w:rsidRDefault="00CD03E4" w:rsidP="00CD03E4">
            <w:pPr>
              <w:pStyle w:val="Standard"/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3E4" w:rsidRDefault="00CD03E4" w:rsidP="004E50E8">
            <w:pPr>
              <w:pStyle w:val="Standard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</w:p>
        </w:tc>
      </w:tr>
      <w:tr w:rsidR="00CD03E4" w:rsidTr="004E50E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3E4" w:rsidRDefault="00CD03E4" w:rsidP="00CD03E4">
            <w:pPr>
              <w:pStyle w:val="Standard"/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Miejsce realizacji zajęć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3E4" w:rsidRDefault="00CD03E4" w:rsidP="004E50E8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Pomieszczenia dydaktyczne UJK, placówki opiekuńczo-wychowawcze</w:t>
            </w:r>
          </w:p>
        </w:tc>
      </w:tr>
      <w:tr w:rsidR="00CD03E4" w:rsidTr="004E50E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3E4" w:rsidRDefault="00CD03E4" w:rsidP="00CD03E4">
            <w:pPr>
              <w:pStyle w:val="Standard"/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 zaliczenia zajęć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3E4" w:rsidRDefault="00CD03E4" w:rsidP="004E50E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 z oceną</w:t>
            </w:r>
          </w:p>
        </w:tc>
      </w:tr>
      <w:tr w:rsidR="00CD03E4" w:rsidTr="004E50E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3E4" w:rsidRDefault="00CD03E4" w:rsidP="00CD03E4">
            <w:pPr>
              <w:pStyle w:val="Standard"/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3E4" w:rsidRDefault="00CD03E4" w:rsidP="004E50E8">
            <w:pPr>
              <w:pStyle w:val="Normalny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Metody praktycznego działania</w:t>
            </w:r>
          </w:p>
        </w:tc>
      </w:tr>
      <w:tr w:rsidR="00CD03E4" w:rsidTr="004E50E8">
        <w:trPr>
          <w:cantSplit/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3E4" w:rsidRDefault="00CD03E4" w:rsidP="00CD03E4">
            <w:pPr>
              <w:pStyle w:val="Standard"/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3E4" w:rsidRDefault="00CD03E4" w:rsidP="004E50E8">
            <w:pPr>
              <w:pStyle w:val="Standard"/>
              <w:ind w:left="426" w:hanging="3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podstawowa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3E4" w:rsidRPr="00D823F1" w:rsidRDefault="00CD03E4" w:rsidP="004E50E8">
            <w:pPr>
              <w:pStyle w:val="Bodytext31"/>
              <w:tabs>
                <w:tab w:val="left" w:pos="655"/>
              </w:tabs>
              <w:spacing w:before="0" w:line="240" w:lineRule="auto"/>
              <w:ind w:right="20" w:firstLine="0"/>
            </w:pPr>
            <w:r w:rsidRPr="00D823F1">
              <w:rPr>
                <w:rFonts w:ascii="Times New Roman" w:hAnsi="Times New Roman" w:cs="Times New Roman"/>
                <w:sz w:val="20"/>
                <w:szCs w:val="20"/>
              </w:rPr>
              <w:t xml:space="preserve">Kapłon M., </w:t>
            </w:r>
            <w:r w:rsidRPr="00D823F1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 xml:space="preserve">Spotkania z Małym Księciem: wykorzystanie sztuki w pracy pedagogicznej z dziećmi, </w:t>
            </w:r>
            <w:r w:rsidRPr="00D823F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Kraków 2006.</w:t>
            </w:r>
          </w:p>
          <w:p w:rsidR="00CD03E4" w:rsidRPr="00D823F1" w:rsidRDefault="00CD03E4" w:rsidP="004E50E8">
            <w:pPr>
              <w:pStyle w:val="Bodytext31"/>
              <w:tabs>
                <w:tab w:val="left" w:pos="655"/>
              </w:tabs>
              <w:spacing w:before="0" w:line="240" w:lineRule="auto"/>
              <w:ind w:right="20" w:firstLine="0"/>
            </w:pPr>
            <w:r w:rsidRPr="00D823F1">
              <w:rPr>
                <w:rStyle w:val="StrongEmphasis"/>
                <w:rFonts w:ascii="Times New Roman" w:hAnsi="Times New Roman" w:cs="Times New Roman"/>
                <w:sz w:val="20"/>
                <w:szCs w:val="20"/>
              </w:rPr>
              <w:t>Kubicka D., Twórcze działanie dziecka w sytuacji zabawowo-zadaniowej, Kraków 2003.</w:t>
            </w:r>
          </w:p>
          <w:p w:rsidR="00CD03E4" w:rsidRPr="00D823F1" w:rsidRDefault="00CD03E4" w:rsidP="004E50E8">
            <w:pPr>
              <w:pStyle w:val="Bodytext31"/>
              <w:tabs>
                <w:tab w:val="left" w:pos="655"/>
              </w:tabs>
              <w:spacing w:before="0" w:line="240" w:lineRule="auto"/>
              <w:ind w:right="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3F1">
              <w:rPr>
                <w:rFonts w:ascii="Times New Roman" w:hAnsi="Times New Roman" w:cs="Times New Roman"/>
                <w:sz w:val="20"/>
                <w:szCs w:val="20"/>
              </w:rPr>
              <w:t>Kulturotwórcza funkcja gier; gra jako medium, tekst i rytuał, pod red. A. Surdyka, Poznań 2007.</w:t>
            </w:r>
          </w:p>
          <w:p w:rsidR="00CD03E4" w:rsidRPr="00D823F1" w:rsidRDefault="00CD03E4" w:rsidP="004E50E8">
            <w:pPr>
              <w:pStyle w:val="Bodytext31"/>
              <w:tabs>
                <w:tab w:val="left" w:pos="655"/>
              </w:tabs>
              <w:spacing w:before="0" w:line="240" w:lineRule="auto"/>
              <w:ind w:right="2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23F1">
              <w:rPr>
                <w:rFonts w:ascii="Times New Roman" w:hAnsi="Times New Roman" w:cs="Times New Roman"/>
                <w:sz w:val="20"/>
                <w:szCs w:val="20"/>
              </w:rPr>
              <w:t>Minczakiewicz</w:t>
            </w:r>
            <w:proofErr w:type="spellEnd"/>
            <w:r w:rsidRPr="00D823F1">
              <w:rPr>
                <w:rFonts w:ascii="Times New Roman" w:hAnsi="Times New Roman" w:cs="Times New Roman"/>
                <w:sz w:val="20"/>
                <w:szCs w:val="20"/>
              </w:rPr>
              <w:t xml:space="preserve"> E., Jak krok po kroku wprowadzać dzieci o specjalnych potrzebach edukacyjnych w świat zabawy i nauki,  Kraków 2010.</w:t>
            </w:r>
          </w:p>
          <w:p w:rsidR="00CD03E4" w:rsidRPr="00D823F1" w:rsidRDefault="00CD03E4" w:rsidP="004E50E8">
            <w:pPr>
              <w:pStyle w:val="Standard"/>
            </w:pPr>
            <w:proofErr w:type="spellStart"/>
            <w:r w:rsidRPr="00D823F1">
              <w:rPr>
                <w:rFonts w:ascii="Times New Roman" w:hAnsi="Times New Roman" w:cs="Times New Roman"/>
                <w:sz w:val="20"/>
                <w:szCs w:val="20"/>
              </w:rPr>
              <w:t>Vopel</w:t>
            </w:r>
            <w:proofErr w:type="spellEnd"/>
            <w:r w:rsidRPr="00D823F1">
              <w:rPr>
                <w:rFonts w:ascii="Times New Roman" w:hAnsi="Times New Roman" w:cs="Times New Roman"/>
                <w:sz w:val="20"/>
                <w:szCs w:val="20"/>
              </w:rPr>
              <w:t xml:space="preserve"> K., </w:t>
            </w:r>
            <w:r w:rsidRPr="00D823F1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>Poradnik dla prowadzących grupy: teoria i praktyka zabaw interakcyjnych</w:t>
            </w:r>
            <w:r w:rsidRPr="00D823F1">
              <w:rPr>
                <w:rFonts w:ascii="Times New Roman" w:hAnsi="Times New Roman" w:cs="Times New Roman"/>
                <w:sz w:val="20"/>
                <w:szCs w:val="20"/>
              </w:rPr>
              <w:t>, Kielce 1999.</w:t>
            </w:r>
          </w:p>
        </w:tc>
      </w:tr>
      <w:tr w:rsidR="00CD03E4" w:rsidTr="004E50E8">
        <w:trPr>
          <w:cantSplit/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3E4" w:rsidRDefault="00CD03E4" w:rsidP="004E5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3E4" w:rsidRDefault="00CD03E4" w:rsidP="004E50E8">
            <w:pPr>
              <w:pStyle w:val="Standard"/>
              <w:ind w:left="426" w:hanging="3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uzupełniająca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3E4" w:rsidRPr="00D823F1" w:rsidRDefault="00CD03E4" w:rsidP="004E50E8">
            <w:pPr>
              <w:pStyle w:val="Bodytext31"/>
              <w:tabs>
                <w:tab w:val="left" w:pos="655"/>
              </w:tabs>
              <w:spacing w:before="0" w:line="240" w:lineRule="auto"/>
              <w:ind w:right="20" w:firstLine="0"/>
            </w:pPr>
            <w:proofErr w:type="spellStart"/>
            <w:r w:rsidRPr="00D823F1">
              <w:rPr>
                <w:rFonts w:ascii="Times New Roman" w:hAnsi="Times New Roman" w:cs="Times New Roman"/>
                <w:sz w:val="20"/>
                <w:szCs w:val="20"/>
              </w:rPr>
              <w:t>Biermann</w:t>
            </w:r>
            <w:proofErr w:type="spellEnd"/>
            <w:r w:rsidRPr="00D823F1">
              <w:rPr>
                <w:rFonts w:ascii="Times New Roman" w:hAnsi="Times New Roman" w:cs="Times New Roman"/>
                <w:sz w:val="20"/>
                <w:szCs w:val="20"/>
              </w:rPr>
              <w:t xml:space="preserve"> I., </w:t>
            </w:r>
            <w:r w:rsidRPr="00D823F1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>Kot zdejmuje buty: propozycje zabaw wspierających spokój i koncentrację,</w:t>
            </w:r>
            <w:r w:rsidRPr="00D823F1">
              <w:rPr>
                <w:rStyle w:val="Uwydatnieni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23F1">
              <w:rPr>
                <w:rFonts w:ascii="Times New Roman" w:hAnsi="Times New Roman" w:cs="Times New Roman"/>
                <w:sz w:val="20"/>
                <w:szCs w:val="20"/>
              </w:rPr>
              <w:t>Kielce 2004.</w:t>
            </w:r>
          </w:p>
          <w:p w:rsidR="00CD03E4" w:rsidRPr="00D823F1" w:rsidRDefault="00CD03E4" w:rsidP="004E50E8">
            <w:pPr>
              <w:pStyle w:val="Bodytext31"/>
              <w:tabs>
                <w:tab w:val="left" w:pos="655"/>
              </w:tabs>
              <w:spacing w:before="0" w:line="240" w:lineRule="auto"/>
              <w:ind w:right="20" w:firstLine="0"/>
            </w:pPr>
            <w:proofErr w:type="spellStart"/>
            <w:r w:rsidRPr="00D823F1">
              <w:rPr>
                <w:rFonts w:ascii="Times New Roman" w:hAnsi="Times New Roman" w:cs="Times New Roman"/>
                <w:sz w:val="20"/>
                <w:szCs w:val="20"/>
              </w:rPr>
              <w:t>Diederichs</w:t>
            </w:r>
            <w:proofErr w:type="spellEnd"/>
            <w:r w:rsidRPr="00D823F1">
              <w:rPr>
                <w:rFonts w:ascii="Times New Roman" w:hAnsi="Times New Roman" w:cs="Times New Roman"/>
                <w:sz w:val="20"/>
                <w:szCs w:val="20"/>
              </w:rPr>
              <w:t xml:space="preserve"> G., </w:t>
            </w:r>
            <w:r w:rsidRPr="00D823F1">
              <w:rPr>
                <w:rStyle w:val="StrongEmphasis"/>
                <w:rFonts w:ascii="Times New Roman" w:hAnsi="Times New Roman" w:cs="Times New Roman"/>
                <w:sz w:val="20"/>
                <w:szCs w:val="20"/>
              </w:rPr>
              <w:t>Jak nauczyć dziecko optymizmu: 35 ćwiczeń dla dzieci w wieku 3-10 lat, Kielce 2016.</w:t>
            </w:r>
          </w:p>
          <w:p w:rsidR="00CD03E4" w:rsidRPr="00D823F1" w:rsidRDefault="00CD03E4" w:rsidP="004E50E8">
            <w:pPr>
              <w:pStyle w:val="Bodytext31"/>
              <w:tabs>
                <w:tab w:val="left" w:pos="655"/>
              </w:tabs>
              <w:spacing w:before="0" w:line="240" w:lineRule="auto"/>
              <w:ind w:right="20" w:firstLine="0"/>
            </w:pPr>
            <w:proofErr w:type="spellStart"/>
            <w:r w:rsidRPr="00D823F1">
              <w:rPr>
                <w:rFonts w:ascii="Times New Roman" w:hAnsi="Times New Roman" w:cs="Times New Roman"/>
                <w:sz w:val="20"/>
                <w:szCs w:val="20"/>
              </w:rPr>
              <w:t>Erkert</w:t>
            </w:r>
            <w:proofErr w:type="spellEnd"/>
            <w:r w:rsidRPr="00D823F1">
              <w:rPr>
                <w:rFonts w:ascii="Times New Roman" w:hAnsi="Times New Roman" w:cs="Times New Roman"/>
                <w:sz w:val="20"/>
                <w:szCs w:val="20"/>
              </w:rPr>
              <w:t xml:space="preserve"> A., </w:t>
            </w:r>
            <w:r w:rsidRPr="00D823F1">
              <w:rPr>
                <w:rStyle w:val="StrongEmphasis"/>
                <w:rFonts w:ascii="Times New Roman" w:hAnsi="Times New Roman" w:cs="Times New Roman"/>
                <w:sz w:val="20"/>
                <w:szCs w:val="20"/>
              </w:rPr>
              <w:t xml:space="preserve">Nowe gry i zabawy pobudzające wszystkie zmysły, </w:t>
            </w:r>
            <w:r w:rsidRPr="00D823F1">
              <w:rPr>
                <w:rFonts w:ascii="Times New Roman" w:hAnsi="Times New Roman" w:cs="Times New Roman"/>
                <w:sz w:val="20"/>
                <w:szCs w:val="20"/>
              </w:rPr>
              <w:t>Kielce 2013.</w:t>
            </w:r>
          </w:p>
          <w:p w:rsidR="00CD03E4" w:rsidRPr="00D823F1" w:rsidRDefault="00CD03E4" w:rsidP="004E50E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23F1">
              <w:rPr>
                <w:rFonts w:ascii="Times New Roman" w:hAnsi="Times New Roman" w:cs="Times New Roman"/>
                <w:sz w:val="20"/>
                <w:szCs w:val="20"/>
              </w:rPr>
              <w:t>Portmann</w:t>
            </w:r>
            <w:proofErr w:type="spellEnd"/>
            <w:r w:rsidRPr="00D823F1">
              <w:rPr>
                <w:rFonts w:ascii="Times New Roman" w:hAnsi="Times New Roman" w:cs="Times New Roman"/>
                <w:sz w:val="20"/>
                <w:szCs w:val="20"/>
              </w:rPr>
              <w:t xml:space="preserve"> R., Gry i zabawy przeciwko agresji,  Kielce 2008.</w:t>
            </w:r>
          </w:p>
          <w:p w:rsidR="00CD03E4" w:rsidRPr="00D823F1" w:rsidRDefault="00CD03E4" w:rsidP="004E50E8">
            <w:pPr>
              <w:pStyle w:val="Bodytext31"/>
              <w:tabs>
                <w:tab w:val="left" w:pos="655"/>
              </w:tabs>
              <w:spacing w:before="0" w:line="240" w:lineRule="auto"/>
              <w:ind w:right="20" w:firstLine="0"/>
            </w:pPr>
            <w:proofErr w:type="spellStart"/>
            <w:r w:rsidRPr="00D823F1">
              <w:rPr>
                <w:rFonts w:ascii="Times New Roman" w:hAnsi="Times New Roman" w:cs="Times New Roman"/>
                <w:sz w:val="20"/>
                <w:szCs w:val="20"/>
              </w:rPr>
              <w:t>Stamer</w:t>
            </w:r>
            <w:proofErr w:type="spellEnd"/>
            <w:r w:rsidRPr="00D823F1">
              <w:rPr>
                <w:rFonts w:ascii="Times New Roman" w:hAnsi="Times New Roman" w:cs="Times New Roman"/>
                <w:sz w:val="20"/>
                <w:szCs w:val="20"/>
              </w:rPr>
              <w:t xml:space="preserve">-Brandt P., </w:t>
            </w:r>
            <w:r w:rsidRPr="00D823F1">
              <w:rPr>
                <w:rStyle w:val="StrongEmphasis"/>
                <w:rFonts w:ascii="Times New Roman" w:hAnsi="Times New Roman" w:cs="Times New Roman"/>
                <w:sz w:val="20"/>
                <w:szCs w:val="20"/>
              </w:rPr>
              <w:t xml:space="preserve">Nowe gry i zabawy rozładowujące złość, </w:t>
            </w:r>
            <w:r w:rsidRPr="00D823F1">
              <w:rPr>
                <w:rFonts w:ascii="Times New Roman" w:hAnsi="Times New Roman" w:cs="Times New Roman"/>
                <w:sz w:val="20"/>
                <w:szCs w:val="20"/>
              </w:rPr>
              <w:t>Kielce 2013.</w:t>
            </w:r>
          </w:p>
          <w:p w:rsidR="00CD03E4" w:rsidRPr="00D823F1" w:rsidRDefault="00CD03E4" w:rsidP="004E50E8">
            <w:pPr>
              <w:pStyle w:val="Bodytext31"/>
              <w:tabs>
                <w:tab w:val="left" w:pos="655"/>
              </w:tabs>
              <w:spacing w:before="0" w:line="240" w:lineRule="auto"/>
              <w:ind w:right="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3F1">
              <w:rPr>
                <w:rFonts w:ascii="Times New Roman" w:hAnsi="Times New Roman" w:cs="Times New Roman"/>
                <w:sz w:val="20"/>
                <w:szCs w:val="20"/>
              </w:rPr>
              <w:t>Walter G., Ja i mój świat : gry i zabawy rozwijające kompetencje społeczne dziecka,  Kielce 2006.</w:t>
            </w:r>
          </w:p>
          <w:p w:rsidR="00CD03E4" w:rsidRPr="00D823F1" w:rsidRDefault="00CD03E4" w:rsidP="004E50E8">
            <w:pPr>
              <w:pStyle w:val="Standard"/>
              <w:autoSpaceDE w:val="0"/>
            </w:pPr>
            <w:proofErr w:type="spellStart"/>
            <w:r w:rsidRPr="00D823F1">
              <w:rPr>
                <w:rFonts w:ascii="Times New Roman" w:hAnsi="Times New Roman" w:cs="Times New Roman"/>
                <w:sz w:val="20"/>
                <w:szCs w:val="20"/>
              </w:rPr>
              <w:t>Wilmes-Mielenhausen</w:t>
            </w:r>
            <w:proofErr w:type="spellEnd"/>
            <w:r w:rsidRPr="00D823F1">
              <w:rPr>
                <w:rFonts w:ascii="Times New Roman" w:hAnsi="Times New Roman" w:cs="Times New Roman"/>
                <w:sz w:val="20"/>
                <w:szCs w:val="20"/>
              </w:rPr>
              <w:t xml:space="preserve"> B., </w:t>
            </w:r>
            <w:r w:rsidRPr="00D823F1">
              <w:rPr>
                <w:rStyle w:val="StrongEmphasis"/>
                <w:rFonts w:ascii="Times New Roman" w:hAnsi="Times New Roman" w:cs="Times New Roman"/>
                <w:sz w:val="20"/>
                <w:szCs w:val="20"/>
              </w:rPr>
              <w:t xml:space="preserve">Nowe gry i zabawy ćwiczące odwagę, </w:t>
            </w:r>
            <w:r w:rsidRPr="00D823F1">
              <w:rPr>
                <w:rFonts w:ascii="Times New Roman" w:hAnsi="Times New Roman" w:cs="Times New Roman"/>
                <w:sz w:val="20"/>
                <w:szCs w:val="20"/>
              </w:rPr>
              <w:t>Kielce 2013.</w:t>
            </w:r>
          </w:p>
        </w:tc>
      </w:tr>
    </w:tbl>
    <w:p w:rsidR="00CD03E4" w:rsidRDefault="00CD03E4" w:rsidP="00CD03E4">
      <w:pPr>
        <w:pStyle w:val="Standard"/>
        <w:rPr>
          <w:rFonts w:ascii="Times New Roman" w:hAnsi="Times New Roman" w:cs="Times New Roman"/>
          <w:b/>
          <w:sz w:val="20"/>
          <w:szCs w:val="20"/>
        </w:rPr>
      </w:pPr>
    </w:p>
    <w:p w:rsidR="00CD03E4" w:rsidRDefault="00CD03E4" w:rsidP="00CD03E4">
      <w:pPr>
        <w:pStyle w:val="Standard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CELE, TREŚCI I EFEKTY UCZENIA SIĘ</w:t>
      </w:r>
    </w:p>
    <w:tbl>
      <w:tblPr>
        <w:tblW w:w="9791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1"/>
      </w:tblGrid>
      <w:tr w:rsidR="00CD03E4" w:rsidTr="004E50E8">
        <w:trPr>
          <w:trHeight w:val="907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03E4" w:rsidRDefault="00CD03E4" w:rsidP="00CD03E4">
            <w:pPr>
              <w:pStyle w:val="Standard"/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Cele przedmiotu (z uwzględnieniem formy zajęć)</w:t>
            </w:r>
          </w:p>
          <w:p w:rsidR="00CD03E4" w:rsidRDefault="00CD03E4" w:rsidP="004E50E8">
            <w:pPr>
              <w:pStyle w:val="Standard"/>
              <w:ind w:left="4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Ćwiczenia</w:t>
            </w:r>
          </w:p>
          <w:p w:rsidR="00CD03E4" w:rsidRDefault="00CD03E4" w:rsidP="004E50E8">
            <w:pPr>
              <w:pStyle w:val="Text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C1. Zapoznanie z grami i zabawami, które mogą być wykorzystane w pracy opiekuńczo-wychowawczej oraz metodyką przeprowadzania gier i zabaw.</w:t>
            </w:r>
          </w:p>
          <w:p w:rsidR="00CD03E4" w:rsidRDefault="00CD03E4" w:rsidP="004E50E8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C2. Nabywanie umiejętności dobrania  właściwej rozrywki dla różnych odbiorców.</w:t>
            </w:r>
          </w:p>
          <w:p w:rsidR="00CD03E4" w:rsidRDefault="00CD03E4" w:rsidP="004E50E8">
            <w:pPr>
              <w:pStyle w:val="Text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C3. Nabycie umiejętności planowania i opracowania konspektu zajęć z wykorzystaniem gier i zabaw.</w:t>
            </w:r>
          </w:p>
          <w:p w:rsidR="00CD03E4" w:rsidRDefault="00CD03E4" w:rsidP="004E50E8">
            <w:pPr>
              <w:pStyle w:val="Text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C4. Kształtowanie wrażliwości i otwartości na drugiego człowieka.</w:t>
            </w:r>
          </w:p>
        </w:tc>
      </w:tr>
      <w:tr w:rsidR="00CD03E4" w:rsidTr="004E50E8">
        <w:trPr>
          <w:trHeight w:val="907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03E4" w:rsidRDefault="00CD03E4" w:rsidP="00CD03E4">
            <w:pPr>
              <w:pStyle w:val="Standard"/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 (z uwzględnieniem formy zajęć)</w:t>
            </w:r>
          </w:p>
          <w:p w:rsidR="00CD03E4" w:rsidRDefault="00CD03E4" w:rsidP="004E50E8">
            <w:pPr>
              <w:pStyle w:val="Standard"/>
              <w:ind w:left="4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Ćwiczenia</w:t>
            </w:r>
          </w:p>
          <w:p w:rsidR="00CD03E4" w:rsidRDefault="00CD03E4" w:rsidP="004E50E8">
            <w:pPr>
              <w:pStyle w:val="Standard"/>
              <w:ind w:left="498" w:hanging="498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Zapoznanie z kartę przedmiotu i warunkami zaliczenia.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Rodzaje gier i zabaw wykorzystywanych w pracy opiekuńczo-wychowawczej.</w:t>
            </w:r>
          </w:p>
          <w:p w:rsidR="00CD03E4" w:rsidRDefault="00CD03E4" w:rsidP="004E50E8">
            <w:pPr>
              <w:pStyle w:val="Standard"/>
              <w:ind w:left="498" w:hanging="4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Zajęcia praktyczne z wykorzystaniem gier i zabaw pomagających opanować agresję.</w:t>
            </w:r>
          </w:p>
          <w:p w:rsidR="00CD03E4" w:rsidRDefault="00CD03E4" w:rsidP="004E50E8">
            <w:pPr>
              <w:pStyle w:val="Standard"/>
              <w:ind w:left="498" w:hanging="4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Zajęcia praktyczne z wykorzystaniem gier i zabaw wspomagających koncentrację.</w:t>
            </w:r>
          </w:p>
          <w:p w:rsidR="00CD03E4" w:rsidRDefault="00CD03E4" w:rsidP="004E50E8">
            <w:pPr>
              <w:pStyle w:val="Standard"/>
              <w:ind w:left="498" w:hanging="4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Zajęcia praktyczne z wykorzystaniem gier i zabaw wspomagających asertywność.</w:t>
            </w:r>
          </w:p>
          <w:p w:rsidR="00CD03E4" w:rsidRDefault="00CD03E4" w:rsidP="004E50E8">
            <w:pPr>
              <w:pStyle w:val="Standard"/>
              <w:ind w:left="498" w:hanging="4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Zajęcia praktyczne z wykorzystaniem gier i zabaw kształtujących kompetencje społeczne.</w:t>
            </w:r>
          </w:p>
          <w:p w:rsidR="00CD03E4" w:rsidRDefault="00CD03E4" w:rsidP="004E50E8">
            <w:pPr>
              <w:pStyle w:val="Standard"/>
              <w:ind w:left="498" w:hanging="4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Zajęcia praktyczne z wykorzystaniem gier i zabaw twórczych.</w:t>
            </w:r>
          </w:p>
          <w:p w:rsidR="00CD03E4" w:rsidRDefault="00CD03E4" w:rsidP="004E50E8">
            <w:pPr>
              <w:pStyle w:val="Standard"/>
              <w:ind w:left="498" w:hanging="498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Zajęcia praktyczne oparte na grach i zabawach z wykorzystaniem planszówek i innych niestandardowych pomocy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pracy świetlicowej.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Gimnastyka umysłu – gry i zabawy logiczne i dydaktyczne.</w:t>
            </w:r>
          </w:p>
          <w:p w:rsidR="00CD03E4" w:rsidRDefault="00CD03E4" w:rsidP="004E50E8">
            <w:pPr>
              <w:pStyle w:val="Standard"/>
              <w:ind w:left="498" w:hanging="498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Zajęcia praktyczne – organizowanie czasu wolnego dla dzieci małych do lat 3</w:t>
            </w:r>
          </w:p>
        </w:tc>
      </w:tr>
    </w:tbl>
    <w:p w:rsidR="00CD03E4" w:rsidRDefault="00CD03E4" w:rsidP="00CD03E4">
      <w:pPr>
        <w:pStyle w:val="Standard"/>
        <w:rPr>
          <w:rFonts w:ascii="Times New Roman" w:hAnsi="Times New Roman" w:cs="Times New Roman"/>
          <w:b/>
          <w:sz w:val="20"/>
          <w:szCs w:val="20"/>
        </w:rPr>
      </w:pPr>
    </w:p>
    <w:p w:rsidR="00CD03E4" w:rsidRDefault="00CD03E4" w:rsidP="00CD03E4">
      <w:pPr>
        <w:pStyle w:val="Standard"/>
        <w:rPr>
          <w:rFonts w:ascii="Times New Roman" w:hAnsi="Times New Roman" w:cs="Times New Roman"/>
          <w:b/>
          <w:sz w:val="20"/>
          <w:szCs w:val="20"/>
        </w:rPr>
      </w:pPr>
    </w:p>
    <w:p w:rsidR="00CD03E4" w:rsidRDefault="00CD03E4" w:rsidP="00CD03E4">
      <w:pPr>
        <w:pStyle w:val="Standard"/>
        <w:numPr>
          <w:ilvl w:val="1"/>
          <w:numId w:val="1"/>
        </w:numPr>
        <w:ind w:left="426" w:hanging="426"/>
      </w:pPr>
      <w:r>
        <w:rPr>
          <w:rFonts w:ascii="Times New Roman" w:hAnsi="Times New Roman" w:cs="Times New Roman"/>
          <w:b/>
          <w:sz w:val="20"/>
          <w:szCs w:val="20"/>
        </w:rPr>
        <w:t>Przedmiotowe efekty uczenia się</w:t>
      </w:r>
    </w:p>
    <w:tbl>
      <w:tblPr>
        <w:tblW w:w="9791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4"/>
        <w:gridCol w:w="57"/>
        <w:gridCol w:w="7301"/>
        <w:gridCol w:w="1639"/>
      </w:tblGrid>
      <w:tr w:rsidR="00CD03E4" w:rsidTr="004E50E8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03E4" w:rsidRDefault="00CD03E4" w:rsidP="004E50E8">
            <w:pPr>
              <w:pStyle w:val="Standard"/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eastAsianLayout w:id="-1422221568" w:vert="1" w:vertCompress="1"/>
              </w:rPr>
              <w:t>Efekt</w:t>
            </w:r>
          </w:p>
        </w:tc>
        <w:tc>
          <w:tcPr>
            <w:tcW w:w="7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03E4" w:rsidRDefault="00CD03E4" w:rsidP="004E50E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03E4" w:rsidRDefault="00CD03E4" w:rsidP="004E50E8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efektów uczenia się</w:t>
            </w:r>
          </w:p>
        </w:tc>
      </w:tr>
      <w:tr w:rsidR="00CD03E4" w:rsidTr="004E50E8">
        <w:trPr>
          <w:trHeight w:val="284"/>
        </w:trPr>
        <w:tc>
          <w:tcPr>
            <w:tcW w:w="9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03E4" w:rsidRDefault="00CD03E4" w:rsidP="004E50E8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WIEDZY zna i rozumie:</w:t>
            </w:r>
          </w:p>
        </w:tc>
      </w:tr>
      <w:tr w:rsidR="00CD03E4" w:rsidTr="004E50E8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03E4" w:rsidRDefault="00CD03E4" w:rsidP="004E50E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7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03E4" w:rsidRDefault="00CD03E4" w:rsidP="004E50E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zasady i metody pracy opiekuńczo-wychowawczej z wykorzystaniem gier i zabaw.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03E4" w:rsidRDefault="00CD03E4" w:rsidP="004E50E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PED1A_W21</w:t>
            </w:r>
          </w:p>
          <w:p w:rsidR="00CD03E4" w:rsidRDefault="00CD03E4" w:rsidP="004E50E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NAU1A_W15</w:t>
            </w:r>
          </w:p>
        </w:tc>
      </w:tr>
      <w:tr w:rsidR="00CD03E4" w:rsidTr="004E50E8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03E4" w:rsidRDefault="00CD03E4" w:rsidP="004E50E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D.1.W6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03E4" w:rsidRDefault="00CD03E4" w:rsidP="004E50E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metodykę realizacji poszczególnych treści kształcenia w obrębie   zajęć – rozwiązania merytoryczne i metodyczne, dobre praktyki, potrafi dostosować oddziaływania do potrzeb i możliwości uczniów lub grup uczniowskich o różnym potencjale i stylu uczenia się, zna typowe dla przedmiotu lub rodzaju zajęć błędy uczniowskie, ich rolę i sposoby wykorzystania w procesie dydaktycznym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03E4" w:rsidRDefault="00CD03E4" w:rsidP="004E50E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PED1A_W07/NAU1A_W04</w:t>
            </w:r>
          </w:p>
          <w:p w:rsidR="00CD03E4" w:rsidRDefault="00CD03E4" w:rsidP="004E50E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NAU1A_W06</w:t>
            </w:r>
          </w:p>
          <w:p w:rsidR="00CD03E4" w:rsidRDefault="00CD03E4" w:rsidP="004E50E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NAU1A_W14</w:t>
            </w:r>
          </w:p>
          <w:p w:rsidR="00CD03E4" w:rsidRDefault="00CD03E4" w:rsidP="004E50E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NAU1A_W15</w:t>
            </w:r>
          </w:p>
          <w:p w:rsidR="00CD03E4" w:rsidRDefault="00CD03E4" w:rsidP="004E50E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3E4" w:rsidTr="004E50E8">
        <w:trPr>
          <w:trHeight w:val="284"/>
        </w:trPr>
        <w:tc>
          <w:tcPr>
            <w:tcW w:w="9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03E4" w:rsidRDefault="00CD03E4" w:rsidP="004E50E8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UMIEJĘTNOŚCI potrafi:</w:t>
            </w:r>
          </w:p>
        </w:tc>
      </w:tr>
      <w:tr w:rsidR="00CD03E4" w:rsidTr="004E50E8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03E4" w:rsidRDefault="00CD03E4" w:rsidP="004E50E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03E4" w:rsidRDefault="00CD03E4" w:rsidP="004E50E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opracować scenariusz zajęć z wykorzystaniem różnych gier i zabaw oraz je przeprowadzić.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03E4" w:rsidRDefault="00CD03E4" w:rsidP="004E50E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NAU1A_U02</w:t>
            </w:r>
          </w:p>
        </w:tc>
      </w:tr>
      <w:tr w:rsidR="00CD03E4" w:rsidTr="004E50E8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03E4" w:rsidRDefault="00CD03E4" w:rsidP="004E50E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03E4" w:rsidRDefault="00CD03E4" w:rsidP="004E50E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samodzielnie opracować grę lub zabawę do wykorzystania na różnych zajęciach opiekuńczo-wychowawczych.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03E4" w:rsidRDefault="00CD03E4" w:rsidP="004E50E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PED1A_U05</w:t>
            </w:r>
          </w:p>
        </w:tc>
      </w:tr>
      <w:tr w:rsidR="00D823F1" w:rsidTr="004E50E8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23F1" w:rsidRDefault="00D823F1" w:rsidP="00D823F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B.2.U1</w:t>
            </w:r>
            <w:bookmarkStart w:id="0" w:name="_GoBack"/>
            <w:bookmarkEnd w:id="0"/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23F1" w:rsidRDefault="00D823F1" w:rsidP="00E82C5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wybrać program nauczania zgodny z wymaganiami podstawy programowej i dostosować go do potrzeb edukacyjnych uczniów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823F1" w:rsidRDefault="00D823F1" w:rsidP="00E82C5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23F1" w:rsidRDefault="00D823F1" w:rsidP="00E82C5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PED1A_U10</w:t>
            </w:r>
          </w:p>
          <w:p w:rsidR="00D823F1" w:rsidRDefault="00D823F1" w:rsidP="00E82C57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PED1A_U14</w:t>
            </w:r>
          </w:p>
        </w:tc>
      </w:tr>
      <w:tr w:rsidR="00CD03E4" w:rsidTr="004E50E8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03E4" w:rsidRDefault="00CD03E4" w:rsidP="004E50E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B.2.U4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03E4" w:rsidRDefault="00CD03E4" w:rsidP="004E50E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nawiązywać współpracę z nauczycielami oraz ze środowiskiem pozaszkolnym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03E4" w:rsidRDefault="00CD03E4" w:rsidP="004E50E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PED1A_U15</w:t>
            </w:r>
          </w:p>
        </w:tc>
      </w:tr>
      <w:tr w:rsidR="00CD03E4" w:rsidTr="004E50E8">
        <w:trPr>
          <w:trHeight w:val="284"/>
        </w:trPr>
        <w:tc>
          <w:tcPr>
            <w:tcW w:w="9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03E4" w:rsidRDefault="00CD03E4" w:rsidP="004E50E8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KOMPETENCJI SPOŁECZNYCH jest gotów:</w:t>
            </w:r>
          </w:p>
        </w:tc>
      </w:tr>
      <w:tr w:rsidR="00CD03E4" w:rsidTr="004E50E8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03E4" w:rsidRDefault="00CD03E4" w:rsidP="004E50E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7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03E4" w:rsidRDefault="00CD03E4" w:rsidP="004E50E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Chętnie podejmuje różnego rodzaju zadania zespołowe.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03E4" w:rsidRDefault="00CD03E4" w:rsidP="004E50E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PED1A_K07/</w:t>
            </w:r>
          </w:p>
          <w:p w:rsidR="00CD03E4" w:rsidRDefault="00CD03E4" w:rsidP="004E50E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NAU1A_K07</w:t>
            </w:r>
          </w:p>
        </w:tc>
      </w:tr>
      <w:tr w:rsidR="00CD03E4" w:rsidRPr="00D823F1" w:rsidTr="004E50E8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03E4" w:rsidRDefault="00CD03E4" w:rsidP="004E50E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B.2.K1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03E4" w:rsidRDefault="00CD03E4" w:rsidP="004E50E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Okazuje empatię uczniom oraz zapewniania im wsparcia i pomocy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CD03E4" w:rsidRDefault="00CD03E4" w:rsidP="004E50E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03E4" w:rsidRPr="00CD03E4" w:rsidRDefault="00CD03E4" w:rsidP="004E50E8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0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PED1A_K01/</w:t>
            </w:r>
          </w:p>
          <w:p w:rsidR="00CD03E4" w:rsidRPr="00CD03E4" w:rsidRDefault="00CD03E4" w:rsidP="004E50E8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0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NAU1A_K01</w:t>
            </w:r>
          </w:p>
          <w:p w:rsidR="00CD03E4" w:rsidRPr="00CD03E4" w:rsidRDefault="00CD03E4" w:rsidP="004E50E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0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PED1A_K08</w:t>
            </w:r>
          </w:p>
        </w:tc>
      </w:tr>
      <w:tr w:rsidR="00CD03E4" w:rsidTr="004E50E8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03E4" w:rsidRDefault="00CD03E4" w:rsidP="004E50E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B.2.K2</w:t>
            </w:r>
          </w:p>
        </w:tc>
        <w:tc>
          <w:tcPr>
            <w:tcW w:w="7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03E4" w:rsidRDefault="00CD03E4" w:rsidP="004E50E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Potrafi profesjonalnie rozwiązywać konflikty w klasie szkolnej lub grupie wychowawczej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03E4" w:rsidRDefault="00CD03E4" w:rsidP="004E50E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PED1A_K10</w:t>
            </w:r>
          </w:p>
        </w:tc>
      </w:tr>
    </w:tbl>
    <w:p w:rsidR="00CD03E4" w:rsidRDefault="00CD03E4" w:rsidP="00CD03E4">
      <w:pPr>
        <w:pStyle w:val="Standard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5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0"/>
        <w:gridCol w:w="2639"/>
        <w:gridCol w:w="2639"/>
        <w:gridCol w:w="2649"/>
      </w:tblGrid>
      <w:tr w:rsidR="00CD03E4" w:rsidTr="004E50E8">
        <w:trPr>
          <w:cantSplit/>
          <w:trHeight w:val="284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3E4" w:rsidRDefault="00CD03E4" w:rsidP="004E50E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Efekty przedmiotowe</w:t>
            </w:r>
          </w:p>
          <w:p w:rsidR="00CD03E4" w:rsidRDefault="00CD03E4" w:rsidP="004E50E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(symbol)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3E4" w:rsidRDefault="00CD03E4" w:rsidP="004E50E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Projekt*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3E4" w:rsidRDefault="00CD03E4" w:rsidP="004E50E8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Aktywność 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3E4" w:rsidRDefault="00CD03E4" w:rsidP="004E50E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Praca własna*</w:t>
            </w:r>
          </w:p>
        </w:tc>
      </w:tr>
      <w:tr w:rsidR="00CD03E4" w:rsidTr="004E50E8">
        <w:trPr>
          <w:cantSplit/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3E4" w:rsidRDefault="00CD03E4" w:rsidP="004E5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3E4" w:rsidRDefault="00CD03E4" w:rsidP="004E50E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2639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3E4" w:rsidRDefault="00CD03E4" w:rsidP="004E50E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264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3E4" w:rsidRDefault="00CD03E4" w:rsidP="004E50E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</w:tr>
      <w:tr w:rsidR="00CD03E4" w:rsidTr="004E50E8">
        <w:trPr>
          <w:cantSplit/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3E4" w:rsidRDefault="00CD03E4" w:rsidP="004E5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3E4" w:rsidRDefault="00CD03E4" w:rsidP="004E50E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639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3E4" w:rsidRDefault="00CD03E4" w:rsidP="004E50E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64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3E4" w:rsidRDefault="00CD03E4" w:rsidP="004E50E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CD03E4" w:rsidTr="004E50E8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3E4" w:rsidRDefault="00CD03E4" w:rsidP="004E50E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26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3E4" w:rsidRDefault="00CD03E4" w:rsidP="004E50E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6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3E4" w:rsidRDefault="00CD03E4" w:rsidP="004E50E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3E4" w:rsidRDefault="00CD03E4" w:rsidP="004E50E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03E4" w:rsidTr="004E50E8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3E4" w:rsidRDefault="00CD03E4" w:rsidP="004E50E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D.1.W6</w:t>
            </w:r>
          </w:p>
        </w:tc>
        <w:tc>
          <w:tcPr>
            <w:tcW w:w="26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3E4" w:rsidRDefault="00CD03E4" w:rsidP="004E50E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6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3E4" w:rsidRDefault="00CD03E4" w:rsidP="004E50E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6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3E4" w:rsidRDefault="00CD03E4" w:rsidP="004E50E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CD03E4" w:rsidTr="004E50E8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3E4" w:rsidRDefault="00CD03E4" w:rsidP="004E50E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3E4" w:rsidRDefault="00CD03E4" w:rsidP="004E50E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3E4" w:rsidRDefault="00CD03E4" w:rsidP="004E50E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3E4" w:rsidRDefault="00CD03E4" w:rsidP="004E50E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CD03E4" w:rsidTr="004E50E8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3E4" w:rsidRDefault="00CD03E4" w:rsidP="004E50E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B.2.U1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3E4" w:rsidRDefault="00CD03E4" w:rsidP="004E50E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3E4" w:rsidRDefault="00CD03E4" w:rsidP="004E50E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3E4" w:rsidRDefault="00CD03E4" w:rsidP="004E50E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03E4" w:rsidTr="004E50E8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3E4" w:rsidRDefault="00CD03E4" w:rsidP="004E50E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3E4" w:rsidRDefault="00CD03E4" w:rsidP="004E50E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3E4" w:rsidRDefault="00CD03E4" w:rsidP="004E50E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3E4" w:rsidRDefault="00CD03E4" w:rsidP="004E50E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CD03E4" w:rsidTr="004E50E8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3E4" w:rsidRDefault="00CD03E4" w:rsidP="004E50E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3E4" w:rsidRDefault="00CD03E4" w:rsidP="004E50E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3E4" w:rsidRDefault="00CD03E4" w:rsidP="004E50E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3E4" w:rsidRDefault="00CD03E4" w:rsidP="004E50E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CD03E4" w:rsidTr="004E50E8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3E4" w:rsidRDefault="00CD03E4" w:rsidP="004E50E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B.2.K1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3E4" w:rsidRDefault="00CD03E4" w:rsidP="004E50E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3E4" w:rsidRDefault="00CD03E4" w:rsidP="004E50E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3E4" w:rsidRDefault="00CD03E4" w:rsidP="004E50E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CD03E4" w:rsidTr="004E50E8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3E4" w:rsidRDefault="00CD03E4" w:rsidP="004E50E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B.2.K2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3E4" w:rsidRDefault="00CD03E4" w:rsidP="004E50E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3E4" w:rsidRDefault="00CD03E4" w:rsidP="004E50E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3E4" w:rsidRDefault="00CD03E4" w:rsidP="004E50E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</w:tbl>
    <w:p w:rsidR="00CD03E4" w:rsidRDefault="00CD03E4" w:rsidP="00CD03E4">
      <w:pPr>
        <w:tabs>
          <w:tab w:val="left" w:pos="655"/>
        </w:tabs>
        <w:spacing w:before="60"/>
        <w:ind w:right="2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*niepotrzebne usunąć</w:t>
      </w:r>
    </w:p>
    <w:tbl>
      <w:tblPr>
        <w:tblW w:w="9791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79"/>
      </w:tblGrid>
      <w:tr w:rsidR="00CD03E4" w:rsidTr="004E50E8">
        <w:trPr>
          <w:trHeight w:val="284"/>
        </w:trPr>
        <w:tc>
          <w:tcPr>
            <w:tcW w:w="9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03E4" w:rsidRDefault="00CD03E4" w:rsidP="00CD03E4">
            <w:pPr>
              <w:pStyle w:val="Standard"/>
              <w:numPr>
                <w:ilvl w:val="1"/>
                <w:numId w:val="2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Kryteria oceny stopnia osiągnięcia efektów uczenia się</w:t>
            </w:r>
          </w:p>
        </w:tc>
      </w:tr>
      <w:tr w:rsidR="00CD03E4" w:rsidTr="004E50E8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03E4" w:rsidRDefault="00CD03E4" w:rsidP="004E50E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03E4" w:rsidRDefault="00CD03E4" w:rsidP="004E50E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03E4" w:rsidRDefault="00CD03E4" w:rsidP="004E50E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Kryterium oceny</w:t>
            </w:r>
          </w:p>
        </w:tc>
      </w:tr>
      <w:tr w:rsidR="00CD03E4" w:rsidTr="004E50E8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03E4" w:rsidRDefault="00CD03E4" w:rsidP="004E50E8">
            <w:pPr>
              <w:pStyle w:val="Standard"/>
              <w:ind w:left="-57" w:right="-57"/>
              <w:jc w:val="center"/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eastAsianLayout w:id="-1422221567" w:vert="1" w:vertCompress="1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eastAsianLayout w:id="-1422221567" w:vert="1" w:vertCompress="1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03E4" w:rsidRDefault="00CD03E4" w:rsidP="004E50E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03E4" w:rsidRDefault="00CD03E4" w:rsidP="004E50E8">
            <w:pPr>
              <w:pStyle w:val="Standard"/>
              <w:spacing w:after="9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Opracował konspekt zajęć z wykorzystaniem gier i zabaw, przygotował mini projekt; spełniające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51-60% postawione wymagania.</w:t>
            </w:r>
          </w:p>
        </w:tc>
      </w:tr>
      <w:tr w:rsidR="00CD03E4" w:rsidTr="004E50E8">
        <w:trPr>
          <w:cantSplit/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03E4" w:rsidRDefault="00CD03E4" w:rsidP="004E5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03E4" w:rsidRDefault="00CD03E4" w:rsidP="004E50E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03E4" w:rsidRDefault="00CD03E4" w:rsidP="004E50E8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Opracował konspekt zajęć z wykorzystaniem gier i zabaw, przygotował mini projekt; spełniające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 61-70% postawione wymagania.</w:t>
            </w:r>
          </w:p>
        </w:tc>
      </w:tr>
      <w:tr w:rsidR="00CD03E4" w:rsidTr="004E50E8">
        <w:trPr>
          <w:cantSplit/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03E4" w:rsidRDefault="00CD03E4" w:rsidP="004E5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03E4" w:rsidRDefault="00CD03E4" w:rsidP="004E50E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03E4" w:rsidRDefault="00CD03E4" w:rsidP="004E50E8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Opracował konspekt zajęć z wykorzystaniem gier i zabaw, przygotował mini projekt; spełniające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71-80% postawione wymagania.</w:t>
            </w:r>
          </w:p>
        </w:tc>
      </w:tr>
      <w:tr w:rsidR="00CD03E4" w:rsidTr="004E50E8">
        <w:trPr>
          <w:cantSplit/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03E4" w:rsidRDefault="00CD03E4" w:rsidP="004E5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03E4" w:rsidRDefault="00CD03E4" w:rsidP="004E50E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03E4" w:rsidRDefault="00CD03E4" w:rsidP="004E50E8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Opracował konspekt zajęć z wykorzystaniem gier i zabaw, przygotował mini projekt; spełniające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81-90% postawione wymagania.</w:t>
            </w:r>
          </w:p>
        </w:tc>
      </w:tr>
      <w:tr w:rsidR="00CD03E4" w:rsidTr="004E50E8">
        <w:trPr>
          <w:cantSplit/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03E4" w:rsidRDefault="00CD03E4" w:rsidP="004E5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03E4" w:rsidRDefault="00CD03E4" w:rsidP="004E50E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03E4" w:rsidRDefault="00CD03E4" w:rsidP="004E50E8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Opracował konspekt zajęć z wykorzystaniem gier i zabaw, przygotował mini projekt; spełniające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91-100% postawione wymagania.</w:t>
            </w:r>
          </w:p>
        </w:tc>
      </w:tr>
    </w:tbl>
    <w:p w:rsidR="00CD03E4" w:rsidRDefault="00CD03E4" w:rsidP="00CD03E4">
      <w:pPr>
        <w:pStyle w:val="Standard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CD03E4" w:rsidRDefault="00CD03E4" w:rsidP="00CD03E4">
      <w:pPr>
        <w:pStyle w:val="Standard"/>
        <w:numPr>
          <w:ilvl w:val="0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BILANS PUNKTÓW ECTS – NAKŁAD PRACY STUDENTA</w:t>
      </w:r>
    </w:p>
    <w:tbl>
      <w:tblPr>
        <w:tblW w:w="975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9"/>
        <w:gridCol w:w="1359"/>
        <w:gridCol w:w="1569"/>
      </w:tblGrid>
      <w:tr w:rsidR="00CD03E4" w:rsidTr="004E50E8">
        <w:trPr>
          <w:cantSplit/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3E4" w:rsidRDefault="00CD03E4" w:rsidP="004E50E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3E4" w:rsidRDefault="00CD03E4" w:rsidP="004E50E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Obciążenie studenta</w:t>
            </w:r>
          </w:p>
        </w:tc>
      </w:tr>
      <w:tr w:rsidR="00CD03E4" w:rsidTr="004E50E8">
        <w:trPr>
          <w:cantSplit/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3E4" w:rsidRDefault="00CD03E4" w:rsidP="004E5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3E4" w:rsidRDefault="00CD03E4" w:rsidP="004E50E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:rsidR="00CD03E4" w:rsidRDefault="00CD03E4" w:rsidP="004E50E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3E4" w:rsidRDefault="00CD03E4" w:rsidP="004E50E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:rsidR="00CD03E4" w:rsidRDefault="00CD03E4" w:rsidP="004E50E8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niestacjonarne</w:t>
            </w:r>
          </w:p>
        </w:tc>
      </w:tr>
      <w:tr w:rsidR="00CD03E4" w:rsidTr="004E50E8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3E4" w:rsidRDefault="00CD03E4" w:rsidP="004E50E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3E4" w:rsidRDefault="00CD03E4" w:rsidP="004E50E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3E4" w:rsidRDefault="00CD03E4" w:rsidP="004E50E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CD03E4" w:rsidTr="004E50E8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3E4" w:rsidRDefault="00CD03E4" w:rsidP="004E50E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Udział w ćwiczeniach, konwersatoriach, laboratoriach*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3E4" w:rsidRDefault="00CD03E4" w:rsidP="004E50E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3E4" w:rsidRDefault="00CD03E4" w:rsidP="004E50E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CD03E4" w:rsidTr="004E50E8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3E4" w:rsidRDefault="00CD03E4" w:rsidP="004E50E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3E4" w:rsidRDefault="00CD03E4" w:rsidP="004E50E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3E4" w:rsidRDefault="00CD03E4" w:rsidP="004E50E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CD03E4" w:rsidTr="004E50E8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3E4" w:rsidRDefault="00CD03E4" w:rsidP="004E50E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Opracowanie gry mogącej mieć zastosowanie w pracy opiekuńczo-wychowawczej (mini projekt)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3E4" w:rsidRDefault="00CD03E4" w:rsidP="004E50E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3E4" w:rsidRDefault="00CD03E4" w:rsidP="004E50E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D03E4" w:rsidTr="004E50E8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3E4" w:rsidRDefault="00CD03E4" w:rsidP="004E50E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Opracowanie konspektu zajęć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3E4" w:rsidRDefault="00CD03E4" w:rsidP="004E50E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3E4" w:rsidRDefault="00CD03E4" w:rsidP="004E50E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D03E4" w:rsidTr="004E50E8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3E4" w:rsidRDefault="00CD03E4" w:rsidP="004E50E8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ŁĄCZNA LICZBA GODZIN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3E4" w:rsidRDefault="00CD03E4" w:rsidP="004E50E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3E4" w:rsidRDefault="00CD03E4" w:rsidP="004E50E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CD03E4" w:rsidTr="004E50E8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3E4" w:rsidRDefault="00CD03E4" w:rsidP="004E50E8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3E4" w:rsidRDefault="00CD03E4" w:rsidP="004E50E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3E4" w:rsidRDefault="00CD03E4" w:rsidP="004E50E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CD03E4" w:rsidRDefault="00CD03E4" w:rsidP="00CD03E4">
      <w:pPr>
        <w:tabs>
          <w:tab w:val="left" w:pos="655"/>
        </w:tabs>
        <w:spacing w:before="60"/>
        <w:ind w:right="23"/>
        <w:rPr>
          <w:rFonts w:hint="eastAsia"/>
        </w:rPr>
      </w:pPr>
      <w:r>
        <w:rPr>
          <w:rFonts w:ascii="Times New Roman" w:hAnsi="Times New Roman" w:cs="Times New Roman"/>
          <w:b/>
          <w:sz w:val="20"/>
          <w:szCs w:val="20"/>
        </w:rPr>
        <w:t>*niepotrzebne usunąć</w:t>
      </w:r>
    </w:p>
    <w:p w:rsidR="00CD03E4" w:rsidRDefault="00CD03E4" w:rsidP="00CD03E4">
      <w:pPr>
        <w:tabs>
          <w:tab w:val="left" w:pos="655"/>
        </w:tabs>
        <w:ind w:right="20"/>
        <w:rPr>
          <w:rFonts w:ascii="Times New Roman" w:hAnsi="Times New Roman" w:cs="Times New Roman"/>
          <w:b/>
          <w:sz w:val="20"/>
          <w:szCs w:val="20"/>
        </w:rPr>
      </w:pPr>
    </w:p>
    <w:p w:rsidR="00CD03E4" w:rsidRDefault="00CD03E4" w:rsidP="00CD03E4">
      <w:pPr>
        <w:tabs>
          <w:tab w:val="left" w:pos="655"/>
        </w:tabs>
        <w:ind w:right="20"/>
        <w:rPr>
          <w:rFonts w:hint="eastAsia"/>
        </w:rPr>
      </w:pPr>
      <w:r>
        <w:rPr>
          <w:rFonts w:ascii="Times New Roman" w:hAnsi="Times New Roman" w:cs="Times New Roman"/>
          <w:b/>
          <w:sz w:val="20"/>
          <w:szCs w:val="20"/>
        </w:rPr>
        <w:t>Przyjmuję do realizacji</w:t>
      </w:r>
      <w:r>
        <w:rPr>
          <w:rFonts w:ascii="Times New Roman" w:hAnsi="Times New Roman" w:cs="Times New Roman"/>
          <w:sz w:val="20"/>
          <w:szCs w:val="20"/>
        </w:rPr>
        <w:t xml:space="preserve">    (data i czytelne  podpisy osób prowadzących przedmiot w danym roku akademickim)</w:t>
      </w:r>
    </w:p>
    <w:p w:rsidR="00CD03E4" w:rsidRDefault="00CD03E4" w:rsidP="00CD03E4">
      <w:pPr>
        <w:tabs>
          <w:tab w:val="left" w:pos="567"/>
        </w:tabs>
        <w:ind w:right="20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dr    Małgorzata Wolska-Długosz</w:t>
      </w:r>
    </w:p>
    <w:p w:rsidR="00B2368C" w:rsidRDefault="00B2368C">
      <w:pPr>
        <w:rPr>
          <w:rFonts w:hint="eastAsia"/>
        </w:rPr>
      </w:pPr>
    </w:p>
    <w:sectPr w:rsidR="00B2368C">
      <w:pgSz w:w="11906" w:h="16838"/>
      <w:pgMar w:top="510" w:right="510" w:bottom="51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179F9"/>
    <w:multiLevelType w:val="multilevel"/>
    <w:tmpl w:val="25AA495A"/>
    <w:styleLink w:val="WW8Num29"/>
    <w:lvl w:ilvl="0">
      <w:start w:val="4"/>
      <w:numFmt w:val="decimal"/>
      <w:lvlText w:val="%1."/>
      <w:lvlJc w:val="left"/>
    </w:lvl>
    <w:lvl w:ilvl="1">
      <w:start w:val="4"/>
      <w:numFmt w:val="decimal"/>
      <w:lvlText w:val="%1.%2."/>
      <w:lvlJc w:val="left"/>
      <w:rPr>
        <w:color w:val="00000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52FC42AB"/>
    <w:multiLevelType w:val="multilevel"/>
    <w:tmpl w:val="B52E4FC6"/>
    <w:styleLink w:val="WW8Num11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i/>
        <w:color w:val="000000"/>
        <w:sz w:val="16"/>
        <w:szCs w:val="16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/>
        <w:sz w:val="20"/>
        <w:szCs w:val="20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/>
        <w:sz w:val="20"/>
        <w:szCs w:val="20"/>
      </w:rPr>
    </w:lvl>
    <w:lvl w:ilvl="4">
      <w:start w:val="1"/>
      <w:numFmt w:val="decimal"/>
      <w:lvlText w:val="%1.%2.%3.%4.%5."/>
      <w:lvlJc w:val="left"/>
      <w:rPr>
        <w:rFonts w:ascii="Times New Roman" w:hAnsi="Times New Roman" w:cs="Times New Roman"/>
        <w:b/>
        <w:sz w:val="20"/>
        <w:szCs w:val="20"/>
      </w:rPr>
    </w:lvl>
    <w:lvl w:ilvl="5">
      <w:start w:val="1"/>
      <w:numFmt w:val="decimal"/>
      <w:lvlText w:val="%1.%2.%3.%4.%5.%6."/>
      <w:lvlJc w:val="left"/>
      <w:rPr>
        <w:rFonts w:ascii="Times New Roman" w:hAnsi="Times New Roman" w:cs="Times New Roman"/>
        <w:b/>
        <w:sz w:val="20"/>
        <w:szCs w:val="20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  <w:b/>
        <w:sz w:val="20"/>
        <w:szCs w:val="20"/>
      </w:rPr>
    </w:lvl>
    <w:lvl w:ilvl="7">
      <w:start w:val="1"/>
      <w:numFmt w:val="decimal"/>
      <w:lvlText w:val="%1.%2.%3.%4.%5.%6.%7.%8."/>
      <w:lvlJc w:val="left"/>
      <w:rPr>
        <w:rFonts w:ascii="Times New Roman" w:hAnsi="Times New Roman" w:cs="Times New Roman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 w:cs="Times New Roman"/>
        <w:b/>
        <w:sz w:val="20"/>
        <w:szCs w:val="20"/>
      </w:rPr>
    </w:lvl>
  </w:abstractNum>
  <w:abstractNum w:abstractNumId="2">
    <w:nsid w:val="70F1198A"/>
    <w:multiLevelType w:val="multilevel"/>
    <w:tmpl w:val="E166B00C"/>
    <w:styleLink w:val="WW8Num26"/>
    <w:lvl w:ilvl="0">
      <w:start w:val="4"/>
      <w:numFmt w:val="decimal"/>
      <w:lvlText w:val="%1."/>
      <w:lvlJc w:val="left"/>
    </w:lvl>
    <w:lvl w:ilvl="1">
      <w:start w:val="5"/>
      <w:numFmt w:val="decimal"/>
      <w:lvlText w:val="%1.%2."/>
      <w:lvlJc w:val="left"/>
      <w:rPr>
        <w:color w:val="00000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91"/>
    <w:rsid w:val="00640DAA"/>
    <w:rsid w:val="00B2368C"/>
    <w:rsid w:val="00CD03E4"/>
    <w:rsid w:val="00D823F1"/>
    <w:rsid w:val="00EE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D03E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D03E4"/>
    <w:pPr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CD03E4"/>
    <w:pPr>
      <w:spacing w:after="120"/>
    </w:pPr>
  </w:style>
  <w:style w:type="paragraph" w:styleId="NormalnyWeb">
    <w:name w:val="Normal (Web)"/>
    <w:basedOn w:val="Standard"/>
    <w:rsid w:val="00CD03E4"/>
    <w:pPr>
      <w:spacing w:before="280" w:after="280"/>
    </w:pPr>
    <w:rPr>
      <w:rFonts w:ascii="Times New Roman" w:eastAsia="Calibri" w:hAnsi="Times New Roman" w:cs="Times New Roman"/>
    </w:rPr>
  </w:style>
  <w:style w:type="paragraph" w:customStyle="1" w:styleId="Bodytext31">
    <w:name w:val="Body text (3)1"/>
    <w:basedOn w:val="Standard"/>
    <w:rsid w:val="00CD03E4"/>
    <w:pPr>
      <w:spacing w:before="120" w:line="293" w:lineRule="exact"/>
      <w:ind w:hanging="420"/>
      <w:jc w:val="both"/>
    </w:pPr>
    <w:rPr>
      <w:rFonts w:cs="Calibri"/>
      <w:sz w:val="21"/>
      <w:szCs w:val="21"/>
    </w:rPr>
  </w:style>
  <w:style w:type="character" w:customStyle="1" w:styleId="StrongEmphasis">
    <w:name w:val="Strong Emphasis"/>
    <w:rsid w:val="00CD03E4"/>
    <w:rPr>
      <w:b/>
      <w:bCs/>
    </w:rPr>
  </w:style>
  <w:style w:type="character" w:styleId="Uwydatnienie">
    <w:name w:val="Emphasis"/>
    <w:rsid w:val="00CD03E4"/>
    <w:rPr>
      <w:i/>
      <w:iCs/>
    </w:rPr>
  </w:style>
  <w:style w:type="numbering" w:customStyle="1" w:styleId="WW8Num11">
    <w:name w:val="WW8Num11"/>
    <w:basedOn w:val="Bezlisty"/>
    <w:rsid w:val="00CD03E4"/>
    <w:pPr>
      <w:numPr>
        <w:numId w:val="1"/>
      </w:numPr>
    </w:pPr>
  </w:style>
  <w:style w:type="numbering" w:customStyle="1" w:styleId="WW8Num26">
    <w:name w:val="WW8Num26"/>
    <w:basedOn w:val="Bezlisty"/>
    <w:rsid w:val="00CD03E4"/>
    <w:pPr>
      <w:numPr>
        <w:numId w:val="2"/>
      </w:numPr>
    </w:pPr>
  </w:style>
  <w:style w:type="numbering" w:customStyle="1" w:styleId="WW8Num29">
    <w:name w:val="WW8Num29"/>
    <w:basedOn w:val="Bezlisty"/>
    <w:rsid w:val="00CD03E4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D03E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D03E4"/>
    <w:pPr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CD03E4"/>
    <w:pPr>
      <w:spacing w:after="120"/>
    </w:pPr>
  </w:style>
  <w:style w:type="paragraph" w:styleId="NormalnyWeb">
    <w:name w:val="Normal (Web)"/>
    <w:basedOn w:val="Standard"/>
    <w:rsid w:val="00CD03E4"/>
    <w:pPr>
      <w:spacing w:before="280" w:after="280"/>
    </w:pPr>
    <w:rPr>
      <w:rFonts w:ascii="Times New Roman" w:eastAsia="Calibri" w:hAnsi="Times New Roman" w:cs="Times New Roman"/>
    </w:rPr>
  </w:style>
  <w:style w:type="paragraph" w:customStyle="1" w:styleId="Bodytext31">
    <w:name w:val="Body text (3)1"/>
    <w:basedOn w:val="Standard"/>
    <w:rsid w:val="00CD03E4"/>
    <w:pPr>
      <w:spacing w:before="120" w:line="293" w:lineRule="exact"/>
      <w:ind w:hanging="420"/>
      <w:jc w:val="both"/>
    </w:pPr>
    <w:rPr>
      <w:rFonts w:cs="Calibri"/>
      <w:sz w:val="21"/>
      <w:szCs w:val="21"/>
    </w:rPr>
  </w:style>
  <w:style w:type="character" w:customStyle="1" w:styleId="StrongEmphasis">
    <w:name w:val="Strong Emphasis"/>
    <w:rsid w:val="00CD03E4"/>
    <w:rPr>
      <w:b/>
      <w:bCs/>
    </w:rPr>
  </w:style>
  <w:style w:type="character" w:styleId="Uwydatnienie">
    <w:name w:val="Emphasis"/>
    <w:rsid w:val="00CD03E4"/>
    <w:rPr>
      <w:i/>
      <w:iCs/>
    </w:rPr>
  </w:style>
  <w:style w:type="numbering" w:customStyle="1" w:styleId="WW8Num11">
    <w:name w:val="WW8Num11"/>
    <w:basedOn w:val="Bezlisty"/>
    <w:rsid w:val="00CD03E4"/>
    <w:pPr>
      <w:numPr>
        <w:numId w:val="1"/>
      </w:numPr>
    </w:pPr>
  </w:style>
  <w:style w:type="numbering" w:customStyle="1" w:styleId="WW8Num26">
    <w:name w:val="WW8Num26"/>
    <w:basedOn w:val="Bezlisty"/>
    <w:rsid w:val="00CD03E4"/>
    <w:pPr>
      <w:numPr>
        <w:numId w:val="2"/>
      </w:numPr>
    </w:pPr>
  </w:style>
  <w:style w:type="numbering" w:customStyle="1" w:styleId="WW8Num29">
    <w:name w:val="WW8Num29"/>
    <w:basedOn w:val="Bezlisty"/>
    <w:rsid w:val="00CD03E4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950</Words>
  <Characters>5701</Characters>
  <Application>Microsoft Office Word</Application>
  <DocSecurity>0</DocSecurity>
  <Lines>47</Lines>
  <Paragraphs>13</Paragraphs>
  <ScaleCrop>false</ScaleCrop>
  <Company/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Patrycja</cp:lastModifiedBy>
  <cp:revision>5</cp:revision>
  <dcterms:created xsi:type="dcterms:W3CDTF">2022-11-07T09:32:00Z</dcterms:created>
  <dcterms:modified xsi:type="dcterms:W3CDTF">2022-12-16T13:04:00Z</dcterms:modified>
</cp:coreProperties>
</file>