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2DE6" w14:textId="77777777" w:rsidR="00A87B9C" w:rsidRPr="000A5824" w:rsidRDefault="00A87B9C" w:rsidP="00A87B9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B929B41" w14:textId="77777777" w:rsidR="00A87B9C" w:rsidRPr="000A5824" w:rsidRDefault="00A87B9C" w:rsidP="00A87B9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87B9C" w:rsidRPr="000A5824" w14:paraId="68312E9D" w14:textId="77777777" w:rsidTr="00C4564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07D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45943" w14:textId="0A414556" w:rsidR="00A87B9C" w:rsidRPr="000A5824" w:rsidRDefault="008F28BD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</w:t>
            </w:r>
            <w:bookmarkStart w:id="0" w:name="_GoBack"/>
            <w:bookmarkEnd w:id="0"/>
            <w:r w:rsidR="00AC4DE0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.MPOW</w:t>
            </w:r>
          </w:p>
        </w:tc>
      </w:tr>
      <w:tr w:rsidR="00A87B9C" w:rsidRPr="000A5824" w14:paraId="33FCD206" w14:textId="77777777" w:rsidTr="00C4564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D9E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568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EE039" w14:textId="390E876F" w:rsidR="00A87B9C" w:rsidRPr="000A5824" w:rsidRDefault="00FE24DB" w:rsidP="00C456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Metodyka pracy opiekuńczo-wychowawczej</w:t>
            </w:r>
          </w:p>
          <w:p w14:paraId="698F27F5" w14:textId="48EDE66D" w:rsidR="00A87B9C" w:rsidRPr="000A5824" w:rsidRDefault="00D626C9" w:rsidP="00226AD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0A5824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eastAsia="en-US"/>
              </w:rPr>
              <w:t>Care-educational</w:t>
            </w:r>
            <w:proofErr w:type="spellEnd"/>
            <w:r w:rsidRPr="000A5824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5824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eastAsia="en-US"/>
              </w:rPr>
              <w:t>methodic</w:t>
            </w:r>
            <w:proofErr w:type="spellEnd"/>
          </w:p>
        </w:tc>
      </w:tr>
      <w:tr w:rsidR="00A87B9C" w:rsidRPr="000A5824" w14:paraId="12369744" w14:textId="77777777" w:rsidTr="00C4564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8DD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11B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2D7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355D847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570E10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7B9C" w:rsidRPr="000A5824" w14:paraId="227AB9DE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F5C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B6C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87B9C" w:rsidRPr="000A5824" w14:paraId="31082B34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866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73A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A87B9C" w:rsidRPr="000A5824" w14:paraId="31955D93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709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024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A87B9C" w:rsidRPr="000A5824" w14:paraId="7D49E3F5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898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10B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87B9C" w:rsidRPr="000A5824" w14:paraId="3B961834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A5A" w14:textId="77777777" w:rsidR="00A87B9C" w:rsidRPr="000A5824" w:rsidRDefault="00A87B9C" w:rsidP="00C4564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B59" w14:textId="4F3FAE8E" w:rsidR="00A87B9C" w:rsidRPr="000A5824" w:rsidRDefault="00D626C9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proofErr w:type="spellStart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MałgorzataWolska</w:t>
            </w:r>
            <w:proofErr w:type="spellEnd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-Długosz</w:t>
            </w:r>
          </w:p>
        </w:tc>
      </w:tr>
      <w:tr w:rsidR="00A87B9C" w:rsidRPr="000A5824" w14:paraId="5701149A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8B0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A98" w14:textId="45972ED6" w:rsidR="00A87B9C" w:rsidRPr="000A5824" w:rsidRDefault="00D626C9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mwolska@ujk.edu.pl</w:t>
            </w:r>
          </w:p>
        </w:tc>
      </w:tr>
    </w:tbl>
    <w:p w14:paraId="5F80384E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FCE971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7B9C" w:rsidRPr="000A5824" w14:paraId="56D23225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D7B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A9A" w14:textId="62133634" w:rsidR="00A87B9C" w:rsidRPr="000A5824" w:rsidRDefault="00D626C9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A87B9C" w:rsidRPr="000A5824" w14:paraId="70877D9F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B3A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E97" w14:textId="309252D5" w:rsidR="00A87B9C" w:rsidRPr="000A5824" w:rsidRDefault="00D626C9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ogólna z zakresu pedagogiki , pedagogiki opiekuńczej, teorii wychowania, psychologii, socjologii</w:t>
            </w:r>
          </w:p>
        </w:tc>
      </w:tr>
    </w:tbl>
    <w:p w14:paraId="18EB23A4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C30D31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87B9C" w:rsidRPr="000A5824" w14:paraId="23386AD6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6A2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9C9" w14:textId="1E762D88" w:rsidR="00A87B9C" w:rsidRPr="000A5824" w:rsidRDefault="00D626C9" w:rsidP="00C4564C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87B9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ykład, ćwiczenia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87B9C" w:rsidRPr="000A5824" w14:paraId="69A812EC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AAA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692" w14:textId="11CC82A0" w:rsidR="00A87B9C" w:rsidRPr="000A5824" w:rsidRDefault="00A87B9C" w:rsidP="00C4564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A5824">
              <w:rPr>
                <w:sz w:val="20"/>
                <w:szCs w:val="20"/>
                <w:lang w:val="pl" w:eastAsia="pl-PL"/>
              </w:rPr>
              <w:t>Pomieszczenia dydaktyczne UJK</w:t>
            </w:r>
            <w:r w:rsidR="00D626C9" w:rsidRPr="000A5824">
              <w:rPr>
                <w:sz w:val="20"/>
                <w:szCs w:val="20"/>
                <w:lang w:val="pl" w:eastAsia="pl-PL"/>
              </w:rPr>
              <w:t>, placówki opiekuńczo-wychowawcze np..: Żłobek, świetlica, ognisko wychowawcze</w:t>
            </w:r>
          </w:p>
        </w:tc>
      </w:tr>
      <w:tr w:rsidR="00A87B9C" w:rsidRPr="000A5824" w14:paraId="3D810496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74D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092" w14:textId="37A216D2" w:rsidR="00A87B9C" w:rsidRPr="000A5824" w:rsidRDefault="000A5824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D626C9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A354F" w:rsidRPr="000A5824" w14:paraId="489AE8F6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647" w14:textId="77777777" w:rsidR="00FA354F" w:rsidRPr="000A5824" w:rsidRDefault="00FA354F" w:rsidP="00FA354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5EA" w14:textId="77777777" w:rsidR="00FA354F" w:rsidRPr="000A5824" w:rsidRDefault="00FA354F" w:rsidP="00FA354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A5824">
              <w:rPr>
                <w:sz w:val="20"/>
                <w:szCs w:val="20"/>
              </w:rPr>
              <w:t xml:space="preserve">W:  Wykład problemowy,  prezentacja multimedialna, </w:t>
            </w:r>
          </w:p>
          <w:p w14:paraId="38F275B8" w14:textId="485679D8" w:rsidR="00FA354F" w:rsidRPr="000A5824" w:rsidRDefault="00FA354F" w:rsidP="00FA354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A5824">
              <w:rPr>
                <w:sz w:val="20"/>
                <w:szCs w:val="20"/>
              </w:rPr>
              <w:t xml:space="preserve">C:  metody problemowe (dyskusja grupowe, dyskusja okrągłego stołu) gier dydaktycznych (seminarium, analiza przypadków, metoda sytuacyjna), metody eksponujące (warsztaty dydaktyczne, film),  </w:t>
            </w:r>
          </w:p>
        </w:tc>
      </w:tr>
      <w:tr w:rsidR="00FA354F" w:rsidRPr="000A5824" w14:paraId="10428311" w14:textId="77777777" w:rsidTr="00C4564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C64" w14:textId="77777777" w:rsidR="00FA354F" w:rsidRPr="000A5824" w:rsidRDefault="00FA354F" w:rsidP="00FA354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F2A" w14:textId="77777777" w:rsidR="00FA354F" w:rsidRPr="000A5824" w:rsidRDefault="00FA354F" w:rsidP="00FA354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8034" w14:textId="62AE265D" w:rsidR="002D7225" w:rsidRPr="000A5824" w:rsidRDefault="002D7225" w:rsidP="002D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Dąbrowski Z., Pedagogika Opiekuńcza w zarysie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Olsztyn 1996 </w:t>
            </w:r>
          </w:p>
          <w:p w14:paraId="53DB1FA2" w14:textId="473CBCDC" w:rsidR="002D7225" w:rsidRPr="000A5824" w:rsidRDefault="002D7225" w:rsidP="002D72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Gajewska</w:t>
            </w:r>
            <w:r w:rsidR="002859B3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Pedagogika i jej metodyka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Zielona Góra 2004 </w:t>
            </w:r>
          </w:p>
          <w:p w14:paraId="50D4F912" w14:textId="77777777" w:rsidR="002859B3" w:rsidRPr="000A5824" w:rsidRDefault="002859B3" w:rsidP="002859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Gajewska G. Doliński A., Teoretyczno-metodyczne aspekty warsztatu pedagoga. Scenariusze zajęć wychowawczych. .Zielona Góra 2007 </w:t>
            </w:r>
          </w:p>
          <w:p w14:paraId="47ACE490" w14:textId="77777777" w:rsidR="002859B3" w:rsidRPr="000A5824" w:rsidRDefault="002859B3" w:rsidP="0028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Górnicka B. , Metodyka pracy opiekuńczo-wychowawczej – wybrane zagadnienia. Podręcznik akademicki .Opole 2015</w:t>
            </w:r>
          </w:p>
          <w:p w14:paraId="3AD35222" w14:textId="2D959F25" w:rsidR="002D7225" w:rsidRPr="000A5824" w:rsidRDefault="002D7225" w:rsidP="002D72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Janowski A., Poznawanie uczniów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1975 </w:t>
            </w:r>
          </w:p>
          <w:p w14:paraId="52BBCACD" w14:textId="3507FE24" w:rsidR="008973B3" w:rsidRPr="000A5824" w:rsidRDefault="008973B3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Kruk-Lasocka J., Dostrzec dziecko z perspektywy edukacji włączającej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A2939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Wrocław 2012.</w:t>
            </w:r>
          </w:p>
          <w:p w14:paraId="3CC96AD0" w14:textId="1FDD8F74" w:rsidR="002859B3" w:rsidRPr="000A5824" w:rsidRDefault="002859B3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opiekuńczo-wychowawcza. Kontekst metodyczny (red.) M .Szczepańska. Gdynia 2016</w:t>
            </w:r>
          </w:p>
          <w:p w14:paraId="1FDBC861" w14:textId="07615A14" w:rsidR="00FA354F" w:rsidRPr="000A5824" w:rsidRDefault="008973B3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Wosik-Kawala D. (red.), Rodzinne i instytucjonalne środowiska opiekuńczo-wychowawcze</w:t>
            </w:r>
            <w:r w:rsidR="00BA2939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2011.</w:t>
            </w:r>
          </w:p>
          <w:p w14:paraId="1659DB66" w14:textId="69ADCF1E" w:rsidR="008973B3" w:rsidRPr="000A5824" w:rsidRDefault="00F1792C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zagadnienia z pedagogiki opiekuńczej (red.) L.</w:t>
            </w:r>
            <w:r w:rsidR="002859B3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Albański, </w:t>
            </w:r>
            <w:proofErr w:type="spellStart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S.Gola</w:t>
            </w:r>
            <w:proofErr w:type="spellEnd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Jelenia Góra 2013</w:t>
            </w:r>
          </w:p>
        </w:tc>
      </w:tr>
      <w:tr w:rsidR="00FA354F" w:rsidRPr="000A5824" w14:paraId="34CCE009" w14:textId="77777777" w:rsidTr="00C4564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0B1" w14:textId="77777777" w:rsidR="00FA354F" w:rsidRPr="000A5824" w:rsidRDefault="00FA354F" w:rsidP="00FA354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502" w14:textId="77777777" w:rsidR="00FA354F" w:rsidRPr="000A5824" w:rsidRDefault="00FA354F" w:rsidP="00FA354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AB5" w14:textId="1E533168" w:rsidR="002859B3" w:rsidRPr="000A5824" w:rsidRDefault="002D7225" w:rsidP="00E120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Doliński A., Gajewska G., Rewińska  E., </w:t>
            </w:r>
            <w:proofErr w:type="spellStart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Teoretyczno</w:t>
            </w:r>
            <w:proofErr w:type="spellEnd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metodyczne aspekty </w:t>
            </w:r>
            <w:proofErr w:type="spellStart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Zielona Góra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2004 </w:t>
            </w:r>
          </w:p>
          <w:p w14:paraId="748027CE" w14:textId="77777777" w:rsidR="002859B3" w:rsidRPr="000A5824" w:rsidRDefault="002859B3" w:rsidP="0028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 xml:space="preserve">Encyklopedia pedagogiczna </w:t>
            </w:r>
            <w:proofErr w:type="spellStart"/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XXIwieku</w:t>
            </w:r>
            <w:proofErr w:type="spellEnd"/>
            <w:r w:rsidRPr="000A5824">
              <w:rPr>
                <w:rFonts w:ascii="Times New Roman" w:hAnsi="Times New Roman" w:cs="Times New Roman"/>
                <w:sz w:val="20"/>
                <w:szCs w:val="20"/>
              </w:rPr>
              <w:t xml:space="preserve"> t.1-7 (red.) </w:t>
            </w:r>
            <w:proofErr w:type="spellStart"/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T.Pilch</w:t>
            </w:r>
            <w:proofErr w:type="spellEnd"/>
            <w:r w:rsidRPr="000A5824">
              <w:rPr>
                <w:rFonts w:ascii="Times New Roman" w:hAnsi="Times New Roman" w:cs="Times New Roman"/>
                <w:sz w:val="20"/>
                <w:szCs w:val="20"/>
              </w:rPr>
              <w:t xml:space="preserve"> , Warszawa 2006</w:t>
            </w:r>
          </w:p>
          <w:p w14:paraId="4EAD5193" w14:textId="1F41B42C" w:rsidR="00FA354F" w:rsidRPr="000A5824" w:rsidRDefault="00E120E8" w:rsidP="00E120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="002D7225" w:rsidRPr="000A5824">
              <w:rPr>
                <w:rFonts w:ascii="Times New Roman" w:hAnsi="Times New Roman" w:cs="Times New Roman"/>
                <w:sz w:val="20"/>
                <w:szCs w:val="20"/>
              </w:rPr>
              <w:t>ajewska G., Elementy pedagogiki opiekuńczej i jej metodyki</w:t>
            </w:r>
            <w:r w:rsidR="00D9435E" w:rsidRPr="000A58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7225" w:rsidRPr="000A5824">
              <w:rPr>
                <w:rFonts w:ascii="Times New Roman" w:hAnsi="Times New Roman" w:cs="Times New Roman"/>
                <w:sz w:val="20"/>
                <w:szCs w:val="20"/>
              </w:rPr>
              <w:t xml:space="preserve"> Zielona Góra 2001</w:t>
            </w:r>
          </w:p>
          <w:p w14:paraId="10E4CE59" w14:textId="4BEFA4D7" w:rsidR="00E120E8" w:rsidRPr="000A5824" w:rsidRDefault="002859B3" w:rsidP="002859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Kamińska U., Zarys metodyki pracy opiekuńczo-wychowawczej w rodzinnych i instytucjonalnych formach wychowania.  Katowice 2005 </w:t>
            </w:r>
          </w:p>
        </w:tc>
      </w:tr>
    </w:tbl>
    <w:p w14:paraId="32BB797C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305712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87B9C" w:rsidRPr="000A5824" w14:paraId="28C7DF14" w14:textId="77777777" w:rsidTr="00C4564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4341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06E5D5CE" w14:textId="5BEBD08C" w:rsidR="00A87B9C" w:rsidRPr="000A5824" w:rsidRDefault="0018526B" w:rsidP="00226ADA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wykładów: </w:t>
            </w:r>
            <w:r w:rsidR="00F46599" w:rsidRPr="000A58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A7A295D" w14:textId="1DED561E" w:rsidR="008A3548" w:rsidRPr="000A5824" w:rsidRDefault="00F46599" w:rsidP="008A3548">
            <w:pPr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A3548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EC0F22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8A3548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 </w:t>
            </w:r>
            <w:r w:rsidR="008A3548" w:rsidRPr="000A5824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>Celem przedmiotu jest zapoznanie studentów z charakterystyką istniejącego w Polsce systemu opiekuńczo-wychowawczego i wdrożenie studentów do jego analizy krytycznej wraz z propozycjami nowych rozwiązań. Zajęcia podejmują problematykę zasad, metod, form pracy opiekuńczo-wychowawczej i rozwiązań instytucjonalnych i nieinstytucjonalnych w zakresie opieki i wychowania dzieci trwale lub okresowo pozbawionych opieki rodzicielskiej oraz zmierzają do zapoznania z zadaniami, kompetencjami, patologiami oraz prawnymi podstawami funkcjonowania instytucji i organizacji działających w Polsce.</w:t>
            </w:r>
          </w:p>
          <w:p w14:paraId="0A7A4D62" w14:textId="059CC63C" w:rsidR="0018526B" w:rsidRPr="000A5824" w:rsidRDefault="0018526B" w:rsidP="00226ADA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C</w:t>
            </w:r>
            <w:r w:rsidR="00EC0F22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2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- Kształcenie umiejętności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poznawan</w:t>
            </w:r>
            <w:r w:rsidR="002859B3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ia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wychowanków i  opracowywania diagnozy  sytuacji wychowawczej wychowanka.</w:t>
            </w:r>
          </w:p>
          <w:p w14:paraId="29C654C6" w14:textId="43939802" w:rsidR="0018526B" w:rsidRPr="000A5824" w:rsidRDefault="0018526B" w:rsidP="00226ADA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EC0F22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– Rozwijanie kompetencji  rozpoznawania  specjalnych potrzeb edukacyjnych dziecka osieroconego w pracy opiekuńczo-wychowawczej w placówce opiekuńczo-wychowawczej</w:t>
            </w:r>
          </w:p>
          <w:p w14:paraId="456C515B" w14:textId="77777777" w:rsidR="0018526B" w:rsidRPr="000A5824" w:rsidRDefault="0018526B" w:rsidP="00226ADA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Cele ćwiczeń: </w:t>
            </w:r>
          </w:p>
          <w:p w14:paraId="372E6FAA" w14:textId="0C9DFDE6" w:rsidR="00F46599" w:rsidRPr="000A5824" w:rsidRDefault="0018526B" w:rsidP="00226A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C</w:t>
            </w:r>
            <w:r w:rsidR="00EC0F22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Zapoznanie słuchaczy z funkcjami, metodami, zasadami wychowania opiekuńczego, formami i metodami wspomagania rodziny w sytuacjach kryzysu i zagrożeń funkcji rodziny a także metodami i formami pracy zastępczych środowisk opiekuńczo-wychowawczych w aspekcie ich zadań szczegółowych</w:t>
            </w:r>
          </w:p>
          <w:p w14:paraId="126E686A" w14:textId="4CA62EB6" w:rsidR="00F46599" w:rsidRPr="000A5824" w:rsidRDefault="00F46599" w:rsidP="00226A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18526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C</w:t>
            </w:r>
            <w:r w:rsidR="00EC0F22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18526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abycie umiejętności praktycznego wdrażania nabytej wiedzy teoretycznej w kontekście nowych metod i form pracy 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 dziećmi i młodzieżą w placówkach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o charakterze socjalizacyjnym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577E7128" w14:textId="3AB8439D" w:rsidR="00A87B9C" w:rsidRPr="000A5824" w:rsidRDefault="0018526B" w:rsidP="00226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C</w:t>
            </w:r>
            <w:r w:rsidR="00EC0F22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N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abycie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kompetencji społecznych w zakresie wdrażania nowych projektów, pracy w zespole, popularyzowania wiedzy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umiejętności komunikacyjnych oraz samodzielnego przygotowywania 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charakterystyk wychowanków i scenariuszy zajęć</w:t>
            </w:r>
            <w:r w:rsidR="00F46599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87B9C" w:rsidRPr="000A5824" w14:paraId="5A6299EF" w14:textId="77777777" w:rsidTr="00226AD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7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A0D" w14:textId="0DEAE3ED" w:rsidR="00A87B9C" w:rsidRPr="000A5824" w:rsidRDefault="00A87B9C" w:rsidP="00A87B9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1436726B" w14:textId="5DB94026" w:rsidR="002A6829" w:rsidRPr="000A5824" w:rsidRDefault="002A6829" w:rsidP="00226AD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Tematy wykładów: </w:t>
            </w:r>
          </w:p>
          <w:p w14:paraId="77F2E932" w14:textId="42321810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W1  Zapoznanie z kartą przedmiotu i wymaganiami w związku z zaliczeniem przedmiotu </w:t>
            </w:r>
          </w:p>
          <w:p w14:paraId="3CE90D1D" w14:textId="522D20BF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W2 Działalność opiekuńczo-wychowawcza wobec dzieci i młodzieży – rys </w:t>
            </w:r>
            <w:proofErr w:type="spellStart"/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historycznyi</w:t>
            </w:r>
            <w:proofErr w:type="spellEnd"/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współczesne tendencje rozwoju</w:t>
            </w:r>
          </w:p>
          <w:p w14:paraId="5FCC38AC" w14:textId="16D1EA18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W3  Regulacje prawne systemu opieki i wychowania w Polsce ( prorodzinny system opieki) </w:t>
            </w:r>
          </w:p>
          <w:p w14:paraId="5DBAB081" w14:textId="0E0E4AC0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W4  Metodyka pracy opiekuńczo-wychowawczej a inne dyscypliny społeczne, metody, zasady, formy wychowania opiekuńczego, proces opiekuńczo-wychowawczy, jego zmienne</w:t>
            </w:r>
          </w:p>
          <w:p w14:paraId="5E123388" w14:textId="55566BC9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W5  Twierdzenia i dyrektywy metodyczne, ogólne i prakseologiczne, wiedza ogólna, wiedza teoretyczna, doświadczenia, praktyka</w:t>
            </w:r>
          </w:p>
          <w:p w14:paraId="4442D61C" w14:textId="77777777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W6  Współczesne założenia systemu </w:t>
            </w:r>
            <w:proofErr w:type="spellStart"/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socjalno</w:t>
            </w:r>
            <w:proofErr w:type="spellEnd"/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–opiekuńczego, wymiar globalny, środowiskowy, jednostkowy, zmienność pojęcia „opieka” w kontekście nowych wyzwań społecznych, powiązaniu jej z pracą socjalną </w:t>
            </w:r>
          </w:p>
          <w:p w14:paraId="3F7C89CF" w14:textId="20B5861C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W7 Instytucjonalne formy opieki i wychowania ( Dom dziecka jako placówka socjalizacyjna-  metody i formy pracy z dzieckiem osieroconym w kontekście standardów europejskich, założenia wychowania kompensacyjno-  opiekuńczego)</w:t>
            </w:r>
          </w:p>
          <w:p w14:paraId="065C2941" w14:textId="77777777" w:rsidR="00226ADA" w:rsidRPr="000A5824" w:rsidRDefault="00F46599" w:rsidP="00226ADA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8  Podopieczny- wychowanek w placówce opiekuńczo-wychowawczej.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Placówka ośrodkiem życia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wychowanków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 tworzenie grup .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Znaczenie tradycji w życiu i działalności wychowanków. Czynniki określające atmosferę placówki.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Poznawanie wychowanków i diagnoza ich sytuacji wychowawczej. Problematyka specjalnych potrzeb edukacyjnych w pracy opiekuńczo-wychowawczej. Proces usamodzielniania wychowanków placówek.</w:t>
            </w:r>
          </w:p>
          <w:p w14:paraId="7AEA69D4" w14:textId="659BCDAA" w:rsidR="002A6829" w:rsidRPr="000A5824" w:rsidRDefault="00F46599" w:rsidP="00226ADA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Tematy ćwiczeń</w:t>
            </w:r>
            <w:r w:rsidR="002A6829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200E5202" w14:textId="2D5616CF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Zapoznanie z kartą przedmiotu i wymaganiami w związku z zaliczeniem przedmiotu </w:t>
            </w:r>
          </w:p>
          <w:p w14:paraId="4881DF78" w14:textId="0E0A5904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Planowanie pracy opiekuńczo-wychowawczej, rodzaje planów, zasady, metody przygotowanie planów/ konspektów/ scenariuszy, ich prezentacja na zajęciach</w:t>
            </w:r>
          </w:p>
          <w:p w14:paraId="3966CE78" w14:textId="78A37ED2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Metody poznawania wychowanków warunkiem skutecznej pracy wychowawczej, przygotowanie charakterystyk, ich prezentacja na zajęciach </w:t>
            </w:r>
          </w:p>
          <w:p w14:paraId="380B9D32" w14:textId="65F49059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C4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Rola zabawy i zabawki w rozwoju społecznym dziecka, spotkanie w Muzeum Zabawy i Zabawek połączone z prelekcją na temat zabawek regionalnych, zwiedzanie ekspozycji</w:t>
            </w:r>
          </w:p>
          <w:p w14:paraId="309A6B92" w14:textId="3DFBCB91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C5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Wybrane aspekty pracy opiekuna wychowawcy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Kompetencje opiekuna – wychowawcy;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Współpraca opiekuna z rodziną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wychowanka oraz jego środowiskiem. Problematyka wypalenia zawodowego opiekuna- wychowawcy- zagrożenia i profilaktyka</w:t>
            </w:r>
            <w:r w:rsidR="005C0F7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Etyka w zawodzie wychowawcy.</w:t>
            </w:r>
          </w:p>
          <w:p w14:paraId="491BF093" w14:textId="1B8F7FD6" w:rsidR="002A6829" w:rsidRPr="000A5824" w:rsidRDefault="00F46599" w:rsidP="003D78DD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C6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Wybrane elementy warsztatu pracy opiekuna-wychowawcy: statut placówki socjalizacyjnej, plan pracy opiekuńczo-wychowawczej (roczny i miesięczny), ocena sytuacji rodzinnej i szkolnej wychowanka, indywidualny plan usamodzielnienia wychowanka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ab/>
            </w:r>
          </w:p>
          <w:p w14:paraId="4E1F3A4E" w14:textId="7B4CDB53" w:rsidR="003D78DD" w:rsidRPr="000A5824" w:rsidRDefault="002A6829" w:rsidP="003D78DD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C7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Znaczenie komunikacji interpersonalnej dla prawidłowego funkcjonowania rodziny, przyczyny, rodzaje konfliktów pomiędzy rodzicami i dziećmi, znaczenie analizy transakcyjnej i metody wideo treningu dla prawidłowej komunikacji rodzinnej</w:t>
            </w:r>
          </w:p>
          <w:p w14:paraId="277F5167" w14:textId="36692144" w:rsidR="00A87B9C" w:rsidRPr="000A5824" w:rsidRDefault="002A6829" w:rsidP="00226ADA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C8  Z</w:t>
            </w:r>
            <w:r w:rsidR="00F4659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aliczenie przedmiotu</w:t>
            </w:r>
          </w:p>
        </w:tc>
      </w:tr>
    </w:tbl>
    <w:p w14:paraId="1F2A0607" w14:textId="547F0D59" w:rsidR="00A87B9C" w:rsidRPr="000A5824" w:rsidRDefault="00F46599" w:rsidP="00A87B9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2A35EE3F" w14:textId="77777777" w:rsidR="00A87B9C" w:rsidRPr="000A5824" w:rsidRDefault="00A87B9C" w:rsidP="00A87B9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87B9C" w:rsidRPr="000A5824" w14:paraId="182229E4" w14:textId="77777777" w:rsidTr="00C4564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1A719" w14:textId="77777777" w:rsidR="00A87B9C" w:rsidRPr="000A5824" w:rsidRDefault="00A87B9C" w:rsidP="00C45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D79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A4E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87B9C" w:rsidRPr="000A5824" w14:paraId="32529733" w14:textId="77777777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45A" w14:textId="7A2E06CA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26ADA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0A5824" w:rsidRPr="000A5824" w14:paraId="3942B4E8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596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EF7" w14:textId="22C5F8C2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normy, procedury  stosowane w działalności pedagogicznej  w placówce oświatowej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25D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PED1A_W07</w:t>
            </w:r>
          </w:p>
          <w:p w14:paraId="1650EA8C" w14:textId="24EEE0DC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NAU1A_W04</w:t>
            </w:r>
          </w:p>
        </w:tc>
      </w:tr>
      <w:tr w:rsidR="000A5824" w:rsidRPr="000A5824" w14:paraId="0ECC306C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D06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9BB" w14:textId="29F5AA36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sposoby projektowania i prowadzenia diagnostyki w praktyce pedagogicznej, potrafi opracować scenariusz zajęć, charakterystykę wychowanka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525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PED1A_W09</w:t>
            </w:r>
          </w:p>
          <w:p w14:paraId="364EF9A6" w14:textId="57481411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NAU1A_W07</w:t>
            </w:r>
          </w:p>
        </w:tc>
      </w:tr>
      <w:tr w:rsidR="000A5824" w:rsidRPr="000A5824" w14:paraId="6B3BEA10" w14:textId="77777777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DEA" w14:textId="52C77276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0A5824" w:rsidRPr="000A5824" w14:paraId="18F4BF40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2C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C41" w14:textId="508F9A94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obserwować sytuacje opiekuńczo-wychowawcze, analizować je z wykorzystaniem wiedzy pedagogiczno-psychologicznej oraz proponować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AA7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PED1A_U01</w:t>
            </w:r>
          </w:p>
          <w:p w14:paraId="41F6179D" w14:textId="4E07541F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NAU1A_U01</w:t>
            </w:r>
          </w:p>
        </w:tc>
      </w:tr>
      <w:tr w:rsidR="000A5824" w:rsidRPr="000A5824" w14:paraId="0DFEBA8F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C3B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CD5" w14:textId="0A33013B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ocenić przydatność typowych metod, procedur,  zastosować je do konkretnych sytuacji opiekuńczo-wychowawczych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019" w14:textId="26D9628D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PED1A_U10</w:t>
            </w:r>
          </w:p>
        </w:tc>
      </w:tr>
      <w:tr w:rsidR="000A5824" w:rsidRPr="000A5824" w14:paraId="597071A1" w14:textId="77777777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17B" w14:textId="487EF51B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0A5824" w:rsidRPr="000A5824" w14:paraId="4303BC5B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54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DD9" w14:textId="498DD749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Odpowiedzialnie  przygotowuje  się do swojej pracy, projektuje  i wykonuje działania  wychowawcze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D42" w14:textId="6E8D33FD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</w:tbl>
    <w:p w14:paraId="4F580EC7" w14:textId="7638AC4A" w:rsidR="00A87B9C" w:rsidRPr="000A5824" w:rsidRDefault="00A87B9C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624"/>
        <w:gridCol w:w="625"/>
        <w:gridCol w:w="625"/>
        <w:gridCol w:w="624"/>
        <w:gridCol w:w="625"/>
        <w:gridCol w:w="625"/>
        <w:gridCol w:w="624"/>
        <w:gridCol w:w="625"/>
        <w:gridCol w:w="625"/>
        <w:gridCol w:w="624"/>
        <w:gridCol w:w="625"/>
        <w:gridCol w:w="625"/>
      </w:tblGrid>
      <w:tr w:rsidR="000A5824" w:rsidRPr="000A5824" w14:paraId="1E640155" w14:textId="5DC568AC" w:rsidTr="000A5824">
        <w:trPr>
          <w:trHeight w:val="284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ED29" w14:textId="77777777" w:rsidR="000A5824" w:rsidRPr="000A5824" w:rsidRDefault="000A5824" w:rsidP="000A5824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A5824" w:rsidRPr="000A5824" w14:paraId="6D428797" w14:textId="3F27EFCE" w:rsidTr="000A5824">
        <w:trPr>
          <w:trHeight w:val="284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DFA2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CF74E2D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5CC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824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A5824" w:rsidRPr="000A5824" w14:paraId="03E348D7" w14:textId="77777777" w:rsidTr="000A5824">
        <w:trPr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ACCF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EA4BE7" w14:textId="7FA7636D" w:rsidR="000A5824" w:rsidRPr="000A5824" w:rsidRDefault="000A5824" w:rsidP="000A582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6EBA6E" w14:textId="6BF6D9C0" w:rsidR="000A5824" w:rsidRPr="000A5824" w:rsidRDefault="000A5824" w:rsidP="000A582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Projekt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2DBD1" w14:textId="0468777E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0A582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789D6" w14:textId="3890E5AA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Scenariusz zajęć</w:t>
            </w:r>
          </w:p>
        </w:tc>
      </w:tr>
      <w:tr w:rsidR="000A5824" w:rsidRPr="000A5824" w14:paraId="037E3D6F" w14:textId="77777777" w:rsidTr="000A5824">
        <w:trPr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026C" w14:textId="77777777" w:rsidR="000A5824" w:rsidRPr="000A5824" w:rsidRDefault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5FCA6B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9E534E6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B4714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C5296D8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</w:tr>
      <w:tr w:rsidR="000A5824" w:rsidRPr="000A5824" w14:paraId="6DCA555F" w14:textId="77777777" w:rsidTr="000A5824">
        <w:trPr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7390" w14:textId="77777777" w:rsidR="000A5824" w:rsidRPr="000A5824" w:rsidRDefault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1E9238B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805693C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2DF30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D591DB6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ED5B0E7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F0430B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A48CE85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6278FC6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34F0A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DBBD747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3E6B72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ACFE82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0A5824" w:rsidRPr="000A5824" w14:paraId="28DF9E5E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0DD5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3162A4" w14:textId="7C59D7CB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22B9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FC73B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AE7D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6DC1E68" w14:textId="1DB878B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1B0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B519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6C21D" w14:textId="48FBC299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19059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BA0EA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125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DA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23D970CC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761" w14:textId="76A4E85C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84858" w14:textId="7D65314F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2C5C7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33A4A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FD730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F300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2A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6CB68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62D59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67DA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4E829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094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0A3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2E16E95F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3B9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ACA1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E8400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C4A2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636DE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D3994F" w14:textId="2E2199B6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5C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BA06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24EAC7" w14:textId="5A12B840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FB4F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DB44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03A0" w14:textId="1E02B56E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vertAlign w:val="subscript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4B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71EF5F1C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CCC" w14:textId="636C1695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D6955" w14:textId="68F6F54E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EB8F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9F84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77A6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8F0EB0" w14:textId="652DA1F4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74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332D0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11792" w14:textId="22AAE7B5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23D38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3468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022" w14:textId="1187CAF8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vertAlign w:val="subscript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EB7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627E2B77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9A4F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39666" w14:textId="2182591F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DAEC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60AEF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EE778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C1D8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9AE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1344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E9EF7" w14:textId="20A1C99D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5659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70F1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0EBE" w14:textId="615F5E98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vertAlign w:val="subscript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4366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73698C7" w14:textId="048FFAEA" w:rsidR="000A5824" w:rsidRPr="000A5824" w:rsidRDefault="000A5824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29996C9" w14:textId="793A6433" w:rsidR="000A5824" w:rsidRPr="000A5824" w:rsidRDefault="000A5824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130"/>
      </w:tblGrid>
      <w:tr w:rsidR="000D61A4" w:rsidRPr="000A5824" w14:paraId="14C174F2" w14:textId="77777777" w:rsidTr="00D73EF7">
        <w:trPr>
          <w:trHeight w:val="284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6E1" w14:textId="0B0FE986" w:rsidR="000D61A4" w:rsidRPr="000A5824" w:rsidRDefault="000D61A4" w:rsidP="000D61A4">
            <w:pPr>
              <w:pStyle w:val="Akapitzlist"/>
              <w:numPr>
                <w:ilvl w:val="1"/>
                <w:numId w:val="2"/>
              </w:numPr>
              <w:rPr>
                <w:rFonts w:cs="Times New Roman"/>
                <w:b/>
                <w:sz w:val="20"/>
                <w:szCs w:val="20"/>
              </w:rPr>
            </w:pPr>
            <w:r w:rsidRPr="000A5824">
              <w:rPr>
                <w:rFonts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0D61A4" w:rsidRPr="000A5824" w14:paraId="5A9D71A4" w14:textId="77777777" w:rsidTr="00D73EF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C06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04A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B61E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</w:tr>
      <w:tr w:rsidR="000D61A4" w:rsidRPr="000A5824" w14:paraId="210F14E9" w14:textId="77777777" w:rsidTr="00D73EF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D8B20" w14:textId="77777777" w:rsidR="000D61A4" w:rsidRPr="000A5824" w:rsidRDefault="000D61A4" w:rsidP="00C4564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FB4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E780" w14:textId="721D1D1C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Opanował materiał teoretyczny 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50% -60%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możliwych do uzyskania punktów</w:t>
            </w:r>
          </w:p>
        </w:tc>
      </w:tr>
      <w:tr w:rsidR="000D61A4" w:rsidRPr="000A5824" w14:paraId="7C962F3C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E86A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613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B909" w14:textId="376F95AB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Opanował materiał teoretyczny 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61% - 70%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241504ED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0E02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AD8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28C" w14:textId="3CF02CE2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Opanował materiał teoretyczny  w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71%- 80%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24AAFCE7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B730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407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E758" w14:textId="63F53DAA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Opanował materiał teoretyczny 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81%- 90%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5A3ED69C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CE7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99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508D" w14:textId="5DC57106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Opanował materiał teoretyczny  w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91%- 100%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7572E076" w14:textId="77777777" w:rsidTr="00D73EF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C1103" w14:textId="77777777" w:rsidR="000D61A4" w:rsidRPr="000A5824" w:rsidRDefault="000D61A4" w:rsidP="00C4564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0F9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A4FA" w14:textId="2082CB18" w:rsidR="000D61A4" w:rsidRPr="000A5824" w:rsidRDefault="000D61A4" w:rsidP="000A5824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   opracowanie projektu oraz scenariusza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50% -60%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681EB2C9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A004F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0D7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EF4A" w14:textId="7C67BA64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opracowanie  projektu oraz scenariusza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61% - 70%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53D64636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DBF1A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2D7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C876" w14:textId="214A1C2D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opracowanie </w:t>
            </w:r>
            <w:r w:rsidR="00D73EF7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projektu oraz scenariusza </w:t>
            </w:r>
            <w:r w:rsid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71%- 80%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1DD4F8C7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5C75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259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551B" w14:textId="125FE033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 opracowanie   </w:t>
            </w:r>
            <w:r w:rsidR="00D73EF7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projektu oraz scenariusza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w 81%- 90%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210A1828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976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C0F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647E" w14:textId="3327B979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opracowanie </w:t>
            </w:r>
            <w:r w:rsidR="00D73EF7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projektu oraz scenariusza 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91%- 100%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</w:tbl>
    <w:p w14:paraId="2399CC17" w14:textId="77E64053" w:rsidR="00A87B9C" w:rsidRPr="000A5824" w:rsidRDefault="00A87B9C" w:rsidP="00A87B9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01B15D" w14:textId="6EFE02EA" w:rsidR="00F57B8C" w:rsidRPr="000A5824" w:rsidRDefault="00F57B8C" w:rsidP="00A87B9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B7CFB5" w14:textId="77777777" w:rsidR="00A87B9C" w:rsidRPr="000A5824" w:rsidRDefault="00A87B9C" w:rsidP="00A87B9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87B9C" w:rsidRPr="000A5824" w14:paraId="53ECD16C" w14:textId="77777777" w:rsidTr="00C4564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CAB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D8B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87B9C" w:rsidRPr="000A5824" w14:paraId="0C0142C9" w14:textId="77777777" w:rsidTr="00C4564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F15B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C2F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BCC85E4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E8A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652A7EE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87B9C" w:rsidRPr="000A5824" w14:paraId="6ACEA37F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BCD06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514E7" w14:textId="393B2A69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FC4D2" w14:textId="267EEC57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A87B9C" w:rsidRPr="000A5824" w14:paraId="6F639960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F0B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3EDF" w14:textId="2A39E467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B7D" w14:textId="24C80382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0FF64502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873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84B" w14:textId="0866141B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A07" w14:textId="4C4306C5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6C69F4D1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12FA28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3C831" w14:textId="59A6F5FC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F3DCC9" w14:textId="7530C630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A87B9C" w:rsidRPr="000A5824" w14:paraId="77DAF49C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1FB2" w14:textId="506FCAFE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DC7" w14:textId="6B302854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9B62" w14:textId="184D707D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87B9C" w:rsidRPr="000A5824" w14:paraId="7E7DA079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0819" w14:textId="1651923D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1A3" w14:textId="31881953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49CA" w14:textId="71DD8B73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22303FCA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36D9" w14:textId="5263E7EE" w:rsidR="00A87B9C" w:rsidRPr="000A5824" w:rsidRDefault="00F57B8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projektu- charakterystyki lub metody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419" w14:textId="4D4053E7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E93" w14:textId="4F3877E9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</w:tr>
      <w:tr w:rsidR="00A87B9C" w:rsidRPr="000A5824" w14:paraId="2ECF70A2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F75" w14:textId="729FBA1F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scenariusza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263" w14:textId="37DF9B16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35C" w14:textId="3EE4882B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30B286D6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0B304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09B2F" w14:textId="5E5EDB74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CE4825" w14:textId="7A26ADAD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A87B9C" w:rsidRPr="000A5824" w14:paraId="0BE944C0" w14:textId="77777777" w:rsidTr="00F57B8C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B9FF3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40FCF" w14:textId="09A49C7A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F4C91" w14:textId="0B13AEB1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0EFF26C9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A5824">
        <w:rPr>
          <w:b/>
          <w:sz w:val="20"/>
          <w:szCs w:val="20"/>
        </w:rPr>
        <w:t>*niepotrzebne usunąć</w:t>
      </w:r>
    </w:p>
    <w:p w14:paraId="6D7FA6DD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5314ED1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A5824">
        <w:rPr>
          <w:b/>
          <w:sz w:val="20"/>
          <w:szCs w:val="20"/>
        </w:rPr>
        <w:t>Przyjmuję do realizacji</w:t>
      </w:r>
      <w:r w:rsidRPr="000A5824">
        <w:rPr>
          <w:sz w:val="20"/>
          <w:szCs w:val="20"/>
        </w:rPr>
        <w:t xml:space="preserve">    (data i czytelne  podpisy osób prowadzących przedmiot w danym roku akademickim)</w:t>
      </w:r>
    </w:p>
    <w:p w14:paraId="5FA97C5E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4151731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8275BA3" w14:textId="77777777" w:rsidR="00A87B9C" w:rsidRPr="000A5824" w:rsidRDefault="00A87B9C" w:rsidP="00A87B9C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5pt"/>
          <w:sz w:val="20"/>
          <w:szCs w:val="20"/>
        </w:rPr>
      </w:pPr>
      <w:r w:rsidRPr="000A5824">
        <w:rPr>
          <w:sz w:val="20"/>
          <w:szCs w:val="20"/>
        </w:rPr>
        <w:tab/>
      </w:r>
      <w:r w:rsidRPr="000A5824">
        <w:rPr>
          <w:sz w:val="20"/>
          <w:szCs w:val="20"/>
        </w:rPr>
        <w:tab/>
      </w:r>
      <w:r w:rsidRPr="000A5824">
        <w:rPr>
          <w:sz w:val="20"/>
          <w:szCs w:val="20"/>
        </w:rPr>
        <w:tab/>
      </w:r>
    </w:p>
    <w:p w14:paraId="4939C609" w14:textId="3123772F" w:rsidR="00387B3A" w:rsidRPr="000A5824" w:rsidRDefault="00D626C9" w:rsidP="00E4369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A5824">
        <w:rPr>
          <w:sz w:val="20"/>
          <w:szCs w:val="20"/>
        </w:rPr>
        <w:t xml:space="preserve"> </w:t>
      </w:r>
      <w:r w:rsidR="00E43697" w:rsidRPr="000A5824">
        <w:rPr>
          <w:rFonts w:eastAsia="Arial Unicode MS"/>
          <w:b/>
          <w:sz w:val="20"/>
          <w:szCs w:val="20"/>
          <w:lang w:val="pl" w:eastAsia="pl-PL"/>
        </w:rPr>
        <w:t xml:space="preserve"> </w:t>
      </w:r>
      <w:r w:rsidRPr="000A5824">
        <w:rPr>
          <w:sz w:val="20"/>
          <w:szCs w:val="20"/>
        </w:rPr>
        <w:t>......................................................</w:t>
      </w:r>
    </w:p>
    <w:sectPr w:rsidR="00387B3A" w:rsidRPr="000A5824" w:rsidSect="00A87B9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BC14159"/>
    <w:multiLevelType w:val="hybridMultilevel"/>
    <w:tmpl w:val="AD24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19A7929"/>
    <w:multiLevelType w:val="hybridMultilevel"/>
    <w:tmpl w:val="5A7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14C85"/>
    <w:multiLevelType w:val="hybridMultilevel"/>
    <w:tmpl w:val="D68AF50E"/>
    <w:lvl w:ilvl="0" w:tplc="18F26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C"/>
    <w:rsid w:val="000A5824"/>
    <w:rsid w:val="000D61A4"/>
    <w:rsid w:val="000F05BB"/>
    <w:rsid w:val="0018526B"/>
    <w:rsid w:val="00226ADA"/>
    <w:rsid w:val="002859B3"/>
    <w:rsid w:val="002A6829"/>
    <w:rsid w:val="002D7225"/>
    <w:rsid w:val="00387B3A"/>
    <w:rsid w:val="003902B3"/>
    <w:rsid w:val="003D78DD"/>
    <w:rsid w:val="005C0F7B"/>
    <w:rsid w:val="006013E6"/>
    <w:rsid w:val="00674C3D"/>
    <w:rsid w:val="006E686C"/>
    <w:rsid w:val="00712DAB"/>
    <w:rsid w:val="008973B3"/>
    <w:rsid w:val="008A3548"/>
    <w:rsid w:val="008F28BD"/>
    <w:rsid w:val="00A87B9C"/>
    <w:rsid w:val="00AC4DE0"/>
    <w:rsid w:val="00B9567E"/>
    <w:rsid w:val="00BA2939"/>
    <w:rsid w:val="00BA3CB6"/>
    <w:rsid w:val="00C8354E"/>
    <w:rsid w:val="00D626C9"/>
    <w:rsid w:val="00D73EF7"/>
    <w:rsid w:val="00D9435E"/>
    <w:rsid w:val="00E120E8"/>
    <w:rsid w:val="00E43697"/>
    <w:rsid w:val="00EC0F22"/>
    <w:rsid w:val="00F1792C"/>
    <w:rsid w:val="00F46599"/>
    <w:rsid w:val="00F57B8C"/>
    <w:rsid w:val="00FA354F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87B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87B9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Bodytext395pt13">
    <w:name w:val="Body text (3) + 9;5 pt1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3">
    <w:name w:val="Body text (3) + 9;5 pt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1">
    <w:name w:val="Body text (3)1"/>
    <w:basedOn w:val="Normalny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A87B9C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styleId="Pogrubienie">
    <w:name w:val="Strong"/>
    <w:uiPriority w:val="22"/>
    <w:qFormat/>
    <w:rsid w:val="00A87B9C"/>
    <w:rPr>
      <w:b/>
      <w:bCs/>
    </w:rPr>
  </w:style>
  <w:style w:type="character" w:customStyle="1" w:styleId="Bodytext39">
    <w:name w:val="Body text (3) + 9"/>
    <w:aliases w:val="5 pt"/>
    <w:rsid w:val="00D626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393">
    <w:name w:val="Body text (3) + 93"/>
    <w:aliases w:val="5 pt5"/>
    <w:rsid w:val="00D626C9"/>
    <w:rPr>
      <w:rFonts w:ascii="Times New Roman" w:hAnsi="Times New Roman" w:cs="Times New Roman" w:hint="default"/>
      <w:spacing w:val="0"/>
      <w:sz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87B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87B9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Bodytext395pt13">
    <w:name w:val="Body text (3) + 9;5 pt1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3">
    <w:name w:val="Body text (3) + 9;5 pt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1">
    <w:name w:val="Body text (3)1"/>
    <w:basedOn w:val="Normalny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A87B9C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styleId="Pogrubienie">
    <w:name w:val="Strong"/>
    <w:uiPriority w:val="22"/>
    <w:qFormat/>
    <w:rsid w:val="00A87B9C"/>
    <w:rPr>
      <w:b/>
      <w:bCs/>
    </w:rPr>
  </w:style>
  <w:style w:type="character" w:customStyle="1" w:styleId="Bodytext39">
    <w:name w:val="Body text (3) + 9"/>
    <w:aliases w:val="5 pt"/>
    <w:rsid w:val="00D626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393">
    <w:name w:val="Body text (3) + 93"/>
    <w:aliases w:val="5 pt5"/>
    <w:rsid w:val="00D626C9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Patrycja</cp:lastModifiedBy>
  <cp:revision>5</cp:revision>
  <dcterms:created xsi:type="dcterms:W3CDTF">2020-01-05T11:48:00Z</dcterms:created>
  <dcterms:modified xsi:type="dcterms:W3CDTF">2022-12-16T13:43:00Z</dcterms:modified>
</cp:coreProperties>
</file>