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1487" w14:textId="77777777" w:rsidR="00F80E96" w:rsidRPr="00165F10" w:rsidRDefault="00F80E96" w:rsidP="00F80E96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9023F2E" w14:textId="77777777" w:rsidR="00F80E96" w:rsidRPr="00165F10" w:rsidRDefault="00F80E96" w:rsidP="00F80E96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80E96" w:rsidRPr="00165F10" w14:paraId="77B2F255" w14:textId="77777777" w:rsidTr="00D5493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421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14FE6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0388.3.PED2.A.WM</w:t>
            </w:r>
          </w:p>
        </w:tc>
      </w:tr>
      <w:tr w:rsidR="00F80E96" w:rsidRPr="00B266C7" w14:paraId="21FE8643" w14:textId="77777777" w:rsidTr="00D5493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A788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19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59894" w14:textId="722F4A7F" w:rsidR="00F80E96" w:rsidRPr="00165F10" w:rsidRDefault="00F80E96" w:rsidP="00D54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Wykład monograficzny: </w:t>
            </w:r>
            <w:r w:rsidR="008D0F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Zawód nauczyciela w XVIII-XIX w. na ziemiach polskich</w:t>
            </w:r>
          </w:p>
          <w:p w14:paraId="483B321E" w14:textId="60C8A97F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165F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Monographic Lecture: </w:t>
            </w:r>
            <w:r w:rsidR="008D0FD9" w:rsidRPr="008D0FD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The teaching profession in the 18th and 19th centuries in Poland</w:t>
            </w:r>
          </w:p>
        </w:tc>
      </w:tr>
      <w:tr w:rsidR="00F80E96" w:rsidRPr="00165F10" w14:paraId="6D5EA057" w14:textId="77777777" w:rsidTr="00D54936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7841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D2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AD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23A1294" w14:textId="77777777" w:rsidR="00F80E96" w:rsidRPr="00165F10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E7A409" w14:textId="77777777" w:rsidR="00F80E96" w:rsidRPr="00165F10" w:rsidRDefault="00F80E96" w:rsidP="00F80E96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80E96" w:rsidRPr="00165F10" w14:paraId="3E8A3D82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92B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FAD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Pedagogika </w:t>
            </w:r>
          </w:p>
        </w:tc>
      </w:tr>
      <w:tr w:rsidR="00F80E96" w:rsidRPr="00165F10" w14:paraId="0035D662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003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07C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F80E96" w:rsidRPr="00165F10" w14:paraId="420A6A96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F48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10C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drugiego stopnia</w:t>
            </w:r>
          </w:p>
        </w:tc>
      </w:tr>
      <w:tr w:rsidR="00F80E96" w:rsidRPr="00165F10" w14:paraId="1ED925B3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34C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62D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ogólnoakademicki</w:t>
            </w:r>
            <w:proofErr w:type="spellEnd"/>
          </w:p>
        </w:tc>
      </w:tr>
      <w:tr w:rsidR="00F80E96" w:rsidRPr="00165F10" w14:paraId="3E050483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658" w14:textId="77777777" w:rsidR="00F80E96" w:rsidRPr="00165F10" w:rsidRDefault="00F80E96" w:rsidP="00D54936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7ED" w14:textId="04AB49BB" w:rsidR="00F80E96" w:rsidRPr="00165F10" w:rsidRDefault="008D0FD9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</w:t>
            </w:r>
            <w:r w:rsidR="00F80E96"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</w:t>
            </w:r>
            <w:r w:rsidR="004776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80E96"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Ewa Kula </w:t>
            </w:r>
          </w:p>
        </w:tc>
      </w:tr>
      <w:tr w:rsidR="00F80E96" w:rsidRPr="00165F10" w14:paraId="4C0AFCCC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157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8F3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ewa.kula@ujk.edu.pl</w:t>
            </w:r>
          </w:p>
        </w:tc>
      </w:tr>
    </w:tbl>
    <w:p w14:paraId="5C90F2A1" w14:textId="77777777" w:rsidR="00F80E96" w:rsidRPr="00165F10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B8E022" w14:textId="77777777" w:rsidR="00F80E96" w:rsidRPr="00165F10" w:rsidRDefault="00F80E96" w:rsidP="00F80E96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80E96" w:rsidRPr="00165F10" w14:paraId="6FB5C5E2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36E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CF3" w14:textId="77777777" w:rsidR="00F80E96" w:rsidRPr="00165F10" w:rsidRDefault="00F80E96" w:rsidP="00D5493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  <w:tr w:rsidR="00F80E96" w:rsidRPr="00165F10" w14:paraId="41826BAC" w14:textId="77777777" w:rsidTr="00D5493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69D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415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przedmiotu: historia wychowania i myśli pedagogicznej</w:t>
            </w:r>
          </w:p>
        </w:tc>
      </w:tr>
    </w:tbl>
    <w:p w14:paraId="43696A7E" w14:textId="77777777" w:rsidR="00F80E96" w:rsidRPr="00165F10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2748C7" w14:textId="77777777" w:rsidR="00F80E96" w:rsidRPr="00165F10" w:rsidRDefault="00F80E96" w:rsidP="00F80E96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80E96" w:rsidRPr="00165F10" w14:paraId="44E5C5E1" w14:textId="77777777" w:rsidTr="00D5493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E71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7DA" w14:textId="77777777" w:rsidR="00F80E96" w:rsidRPr="00165F10" w:rsidRDefault="00F80E96" w:rsidP="00D5493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F80E96" w:rsidRPr="00165F10" w14:paraId="615C7397" w14:textId="77777777" w:rsidTr="00D5493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0DB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C6A" w14:textId="77777777" w:rsidR="00F80E96" w:rsidRPr="00165F10" w:rsidRDefault="00F80E96" w:rsidP="00D5493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165F10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F80E96" w:rsidRPr="00165F10" w14:paraId="0349A52D" w14:textId="77777777" w:rsidTr="00D5493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3D4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C0A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F80E96" w:rsidRPr="00165F10" w14:paraId="716DD527" w14:textId="77777777" w:rsidTr="00D5493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526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651" w14:textId="77777777" w:rsidR="00F80E96" w:rsidRPr="00165F10" w:rsidRDefault="00F80E96" w:rsidP="00D5493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65F10">
              <w:rPr>
                <w:sz w:val="20"/>
                <w:szCs w:val="20"/>
              </w:rPr>
              <w:t>Wykład monograficzny</w:t>
            </w:r>
          </w:p>
        </w:tc>
      </w:tr>
      <w:tr w:rsidR="00F80E96" w:rsidRPr="00165F10" w14:paraId="42FBE503" w14:textId="77777777" w:rsidTr="00D5493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04E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2FB" w14:textId="77777777" w:rsidR="00F80E96" w:rsidRPr="00165F10" w:rsidRDefault="00F80E96" w:rsidP="00D54936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80E08" w14:textId="75207C21" w:rsidR="00F80E96" w:rsidRDefault="008D0FD9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8D0FD9">
              <w:rPr>
                <w:rFonts w:ascii="Times New Roman" w:hAnsi="Times New Roman" w:cs="Times New Roman"/>
                <w:sz w:val="20"/>
                <w:szCs w:val="20"/>
              </w:rPr>
              <w:t>Massalski</w:t>
            </w:r>
            <w:proofErr w:type="spellEnd"/>
            <w:r w:rsidRPr="008D0FD9">
              <w:rPr>
                <w:rFonts w:ascii="Times New Roman" w:hAnsi="Times New Roman" w:cs="Times New Roman"/>
                <w:sz w:val="20"/>
                <w:szCs w:val="20"/>
              </w:rPr>
              <w:t xml:space="preserve">, E. Kula,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Komisja Edukacji Narodowej 1773-1794. Szkoły w Wydziale Wołyńskim i Ukraińskim</w:t>
            </w:r>
            <w:r w:rsidRPr="008D0F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468B">
              <w:rPr>
                <w:rFonts w:ascii="Times New Roman" w:hAnsi="Times New Roman" w:cs="Times New Roman"/>
                <w:sz w:val="20"/>
                <w:szCs w:val="20"/>
              </w:rPr>
              <w:t xml:space="preserve">tom 7 i 8, </w:t>
            </w:r>
            <w:r w:rsidR="000C6D8E">
              <w:rPr>
                <w:rFonts w:ascii="Times New Roman" w:hAnsi="Times New Roman" w:cs="Times New Roman"/>
                <w:sz w:val="20"/>
                <w:szCs w:val="20"/>
              </w:rPr>
              <w:t xml:space="preserve">IHN PAN, </w:t>
            </w:r>
            <w:r w:rsidRPr="008D0FD9">
              <w:rPr>
                <w:rFonts w:ascii="Times New Roman" w:hAnsi="Times New Roman" w:cs="Times New Roman"/>
                <w:sz w:val="20"/>
                <w:szCs w:val="20"/>
              </w:rPr>
              <w:t>Oficyna Wydawnicza ASPRA-JR, Warszawa 2018.</w:t>
            </w:r>
          </w:p>
          <w:p w14:paraId="5C8E24CD" w14:textId="1D3DEF0F" w:rsidR="008D0FD9" w:rsidRDefault="008D0FD9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="004A57D6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Naukowa, literacka i artystyczna twórczość nauczycieli męskich rządowych szkół średnich Królestwa Polskiego w latach 1833 – 1862</w:t>
            </w:r>
            <w:r w:rsidR="004A57D6" w:rsidRPr="004A57D6">
              <w:rPr>
                <w:rFonts w:ascii="Times New Roman" w:hAnsi="Times New Roman" w:cs="Times New Roman"/>
                <w:sz w:val="20"/>
                <w:szCs w:val="20"/>
              </w:rPr>
              <w:t>. Wyd. AŚ, Kielce 2006</w:t>
            </w:r>
            <w:r w:rsidR="004A5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AECEFA" w14:textId="15B13BDF" w:rsidR="004A57D6" w:rsidRDefault="008E468B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="004A57D6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Główny Instytut Pedagogiczny w Sankt Petersburgu (1828-1859) i jego rola w kształceniu nauczycieli dla szkół Królestwa Polskiego</w:t>
            </w:r>
            <w:r w:rsidR="004A57D6" w:rsidRPr="004A57D6">
              <w:rPr>
                <w:rFonts w:ascii="Times New Roman" w:hAnsi="Times New Roman" w:cs="Times New Roman"/>
                <w:sz w:val="20"/>
                <w:szCs w:val="20"/>
              </w:rPr>
              <w:t>. „Rozprawy z Dziejów Oświaty” 2010, t. XLVII, s. 25-71.</w:t>
            </w:r>
          </w:p>
          <w:p w14:paraId="70D5408A" w14:textId="55D5240E" w:rsidR="008E468B" w:rsidRDefault="008E468B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Opera et studio. Wizerunek nauczycieli rządowych szkół średnich w Królestwie Polskim w latach 1862-1873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. Wydawnictwo UJK, Kielce 2012.</w:t>
            </w:r>
          </w:p>
          <w:p w14:paraId="3A837A56" w14:textId="1BC52CEE" w:rsidR="00BE6CCC" w:rsidRDefault="00BE6CCC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Kula</w:t>
            </w:r>
            <w:r w:rsidRPr="00BE6C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Nauczyciele i uczniowie Szkoły Rabinów w Żytomierzu (1847-1873)</w:t>
            </w:r>
            <w:r w:rsidRPr="00BE6CCC">
              <w:rPr>
                <w:rFonts w:ascii="Times New Roman" w:hAnsi="Times New Roman" w:cs="Times New Roman"/>
                <w:sz w:val="20"/>
                <w:szCs w:val="20"/>
              </w:rPr>
              <w:t xml:space="preserve">, w: </w:t>
            </w:r>
            <w:r w:rsidRPr="00BE6C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Stosunki polsko-ukraińskie w szkolnej edukacji historycznej od XIX do XXI wieku</w:t>
            </w:r>
            <w:r w:rsidRPr="00BE6CCC">
              <w:rPr>
                <w:rFonts w:ascii="Times New Roman" w:hAnsi="Times New Roman" w:cs="Times New Roman"/>
                <w:sz w:val="20"/>
                <w:szCs w:val="20"/>
              </w:rPr>
              <w:t>, pod red. Hanny Wójcik-</w:t>
            </w:r>
            <w:proofErr w:type="spellStart"/>
            <w:r w:rsidRPr="00BE6CCC">
              <w:rPr>
                <w:rFonts w:ascii="Times New Roman" w:hAnsi="Times New Roman" w:cs="Times New Roman"/>
                <w:sz w:val="20"/>
                <w:szCs w:val="20"/>
              </w:rPr>
              <w:t>Łagan</w:t>
            </w:r>
            <w:proofErr w:type="spellEnd"/>
            <w:r w:rsidRPr="00BE6CCC">
              <w:rPr>
                <w:rFonts w:ascii="Times New Roman" w:hAnsi="Times New Roman" w:cs="Times New Roman"/>
                <w:sz w:val="20"/>
                <w:szCs w:val="20"/>
              </w:rPr>
              <w:t>, KTN, Kielce 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4F8157" w14:textId="0B7DC3BF" w:rsidR="00BE6CCC" w:rsidRDefault="00BE6CCC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Kamińska, E. Kula, </w:t>
            </w:r>
            <w:r w:rsidRPr="00BE6C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Źródła do dziejów Komisji Edukacji Narodowej w zasobach Rosyjskiego Państwowego Archiwum Akt Dawnych w Moskwie</w:t>
            </w:r>
            <w:r w:rsidRPr="00BE6CCC">
              <w:rPr>
                <w:rFonts w:ascii="Times New Roman" w:hAnsi="Times New Roman" w:cs="Times New Roman"/>
                <w:sz w:val="20"/>
                <w:szCs w:val="20"/>
              </w:rPr>
              <w:t>, „Rozprawy z Dziejów Oświaty” 2016, t. 53, s. 135-147.</w:t>
            </w:r>
          </w:p>
          <w:p w14:paraId="707A1F1B" w14:textId="0C1A120D" w:rsidR="000C6D8E" w:rsidRDefault="000C6D8E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Wizytacja Adama Kazimierza Czartoryskiego szkół wołyńskich i ukraińskich i jej znaczenie dla Komisji Edukacji Narodowej</w:t>
            </w:r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, w: XVIII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amžiaus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studijos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, T. 5.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Lietuvos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Didžioji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Kunigaikštystė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: pod red.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Ramunė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Šmigelskytė-Stukienė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, Wilno 2018, s. 157-177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ECD4C8" w14:textId="77777777" w:rsidR="008D0FD9" w:rsidRDefault="000C6D8E" w:rsidP="000C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Rodzinne i intelektualne środowisko  ostatniego kuratora Warszawskiego Okręgu Naukowego  Iwana </w:t>
            </w:r>
            <w:proofErr w:type="spellStart"/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Anatoljewicza</w:t>
            </w:r>
            <w:proofErr w:type="spellEnd"/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Kurakina</w:t>
            </w:r>
            <w:proofErr w:type="spellEnd"/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(1874-1950). </w:t>
            </w:r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„Wychowanie w Rodzinie”, t. XIX (3/2018), pod red. A.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Szerląg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i E. Jurczyk-Romanowskiej, Wyd. Uniwersytetu Wrocławskiego, Wrocław 2018, s. 31-45.</w:t>
            </w:r>
          </w:p>
          <w:p w14:paraId="16C01F7E" w14:textId="77777777" w:rsidR="000C6D8E" w:rsidRDefault="000C6D8E" w:rsidP="000C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Źródła do badań nad zbiorowością nauczycieli Komisji Edukacji Narodowej w zbiorach rękopisów Biblioteki Uniwersytetu Wileńskiego</w:t>
            </w:r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, w: „XVIII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amžiaus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studijos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”. T. 7: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Lietuvos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Didžioji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Kunigaikštystė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Gimine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Bendrija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Grupuote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Sudarytoja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Ramunė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Šmigelskytė-Stukienė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Vilnius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Lietuvos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istorijos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institutas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, 2021, s. 279-292.</w:t>
            </w:r>
          </w:p>
          <w:p w14:paraId="48D23303" w14:textId="0AF503B1" w:rsidR="000C6D8E" w:rsidRPr="000C6D8E" w:rsidRDefault="000C6D8E" w:rsidP="000C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Bracia Feliks i Marcin Ancypowie, czyli o trudach pracy nauczycielskiej w czasach Komisji Edukacji Narodowej</w:t>
            </w:r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. w: XVIII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amžiaus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studijos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Vilnius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– 8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tomas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Lietuvos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Didžiosji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Kunigaikštystė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Vyrai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moterys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Sudarytoja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Ramunė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Šmigelskytė-Stukienė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Vilnius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Lietuvos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istorijos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institutas</w:t>
            </w:r>
            <w:proofErr w:type="spellEnd"/>
            <w:r w:rsidRPr="000C6D8E">
              <w:rPr>
                <w:rFonts w:ascii="Times New Roman" w:hAnsi="Times New Roman" w:cs="Times New Roman"/>
                <w:sz w:val="20"/>
                <w:szCs w:val="20"/>
              </w:rPr>
              <w:t>, 2022, p. 115-129.</w:t>
            </w:r>
          </w:p>
        </w:tc>
      </w:tr>
      <w:tr w:rsidR="00F80E96" w:rsidRPr="00165F10" w14:paraId="33BD3DB4" w14:textId="77777777" w:rsidTr="00D54936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5A5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7D0" w14:textId="77777777" w:rsidR="00F80E96" w:rsidRPr="00165F10" w:rsidRDefault="00F80E96" w:rsidP="00D54936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E36" w14:textId="38C18EAC" w:rsidR="00F80E96" w:rsidRDefault="008E468B" w:rsidP="00D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 Kula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8D0FD9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Nauczyciele męskich rządowych szkół średnich Królestwa Polskiego w latach 1862-1873 w świetle przepisów prawnych</w:t>
            </w:r>
            <w:r w:rsidR="008D0FD9" w:rsidRPr="008D0FD9">
              <w:rPr>
                <w:rFonts w:ascii="Times New Roman" w:hAnsi="Times New Roman" w:cs="Times New Roman"/>
                <w:sz w:val="20"/>
                <w:szCs w:val="20"/>
              </w:rPr>
              <w:t xml:space="preserve">, (w:) </w:t>
            </w:r>
            <w:r w:rsidR="008D0FD9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Dzieje kształtowania </w:t>
            </w:r>
            <w:r w:rsidR="008D0FD9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się polskich instytucji oświatowych</w:t>
            </w:r>
            <w:r w:rsidR="008D0FD9" w:rsidRPr="008D0FD9">
              <w:rPr>
                <w:rFonts w:ascii="Times New Roman" w:hAnsi="Times New Roman" w:cs="Times New Roman"/>
                <w:sz w:val="20"/>
                <w:szCs w:val="20"/>
              </w:rPr>
              <w:t>, pod red. E. A. Mierzwy, Piotrków Tryb. 2002, s. 143-157.</w:t>
            </w:r>
          </w:p>
          <w:p w14:paraId="160C7EB4" w14:textId="01828BA8" w:rsidR="008D0FD9" w:rsidRDefault="008E468B" w:rsidP="00D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="008D0FD9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Zwierzchnicy gimnazjum męskiego w Kielcach w okresie przejściowym 1864-1873.</w:t>
            </w:r>
            <w:r w:rsidR="008D0FD9" w:rsidRPr="008D0FD9">
              <w:rPr>
                <w:rFonts w:ascii="Times New Roman" w:hAnsi="Times New Roman" w:cs="Times New Roman"/>
                <w:sz w:val="20"/>
                <w:szCs w:val="20"/>
              </w:rPr>
              <w:t xml:space="preserve"> „Studia Pedagogiczne Akademii Świętokrzyskiej”, t. 14, Kielce 2003, s. 137-148.</w:t>
            </w:r>
          </w:p>
          <w:p w14:paraId="68B1FD8E" w14:textId="65B8CA7C" w:rsidR="008D0FD9" w:rsidRPr="008E468B" w:rsidRDefault="008E468B" w:rsidP="008D0FD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="008D0FD9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Nauczyciele religii mojżeszowej w rządowych męskich szkołach </w:t>
            </w:r>
          </w:p>
          <w:p w14:paraId="701359F6" w14:textId="0F592B2C" w:rsidR="008D0FD9" w:rsidRDefault="008D0FD9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średnich Królestwa Polskiego w drugiej połowie XIX wieku</w:t>
            </w:r>
            <w:r w:rsidRPr="008D0FD9">
              <w:rPr>
                <w:rFonts w:ascii="Times New Roman" w:hAnsi="Times New Roman" w:cs="Times New Roman"/>
                <w:sz w:val="20"/>
                <w:szCs w:val="20"/>
              </w:rPr>
              <w:t xml:space="preserve">, w: 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Wśród „swoich” i „obcych”. Rola edukacji w społeczeństwach wielokulturowych Europy Środkowej (XVIII-XX wiek),</w:t>
            </w:r>
            <w:r w:rsidRPr="008D0FD9">
              <w:rPr>
                <w:rFonts w:ascii="Times New Roman" w:hAnsi="Times New Roman" w:cs="Times New Roman"/>
                <w:sz w:val="20"/>
                <w:szCs w:val="20"/>
              </w:rPr>
              <w:t xml:space="preserve"> pod red. St. Walasek, Oficyna Wydawnicza IMPULS, Kraków 2006, s. 213-230.</w:t>
            </w:r>
          </w:p>
          <w:p w14:paraId="6767DFDC" w14:textId="093E5297" w:rsidR="004A57D6" w:rsidRDefault="008E468B" w:rsidP="008D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="004A57D6"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Karol Witte (1814-1878). Sylwetka opracowana na podstawie materiałów archiwum rodzinnego Korzeniowskich  w zbiorach Biblioteki PAU i PAN w Krakowie</w:t>
            </w:r>
            <w:r w:rsidR="004A57D6" w:rsidRPr="004A57D6">
              <w:rPr>
                <w:rFonts w:ascii="Times New Roman" w:hAnsi="Times New Roman" w:cs="Times New Roman"/>
                <w:sz w:val="20"/>
                <w:szCs w:val="20"/>
              </w:rPr>
              <w:t>. „Studia Pedagogiczne Akademii Świętokrzyskiej” , t. 15, pod red. W. Firleja, S. Majewskiego, M. Rusieckiego, Kielce 2005, s. 243-251.</w:t>
            </w:r>
          </w:p>
          <w:p w14:paraId="2EC9CCBB" w14:textId="77777777" w:rsidR="008D0FD9" w:rsidRDefault="008E468B" w:rsidP="00D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Wychowankowie prawosławnych akademii duchownych uczący w szkołach średnich w Królestwie Polskim w okresie przejściowym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 xml:space="preserve">. w: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Człowiek – Idea – Dzieło. Prace dedykowane Pani Profesor Stefanii Walasek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 xml:space="preserve">, pod red. B. Jędrychowskiej, Wyd. </w:t>
            </w:r>
            <w:proofErr w:type="spellStart"/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Chronicon</w:t>
            </w:r>
            <w:proofErr w:type="spellEnd"/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, Wrocław 2013, s. 67-82.</w:t>
            </w:r>
          </w:p>
          <w:p w14:paraId="382DC0A1" w14:textId="77777777" w:rsidR="008E468B" w:rsidRDefault="008E468B" w:rsidP="00D5493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Panis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bene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merentium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Retired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Secondary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School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Teachers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Kingdom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Poland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 xml:space="preserve">. (in:)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Situation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Activation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Elderly</w:t>
            </w:r>
            <w:proofErr w:type="spellEnd"/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People in Europe,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edit</w:t>
            </w:r>
            <w:proofErr w:type="spellEnd"/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. by M. Stawiak-Ososińska and S. Chrost, Kielce 2014, s. 52-59.</w:t>
            </w:r>
            <w:r>
              <w:t xml:space="preserve"> </w:t>
            </w:r>
          </w:p>
          <w:p w14:paraId="049EB1CE" w14:textId="1D148B39" w:rsidR="008E468B" w:rsidRDefault="008E468B" w:rsidP="00D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Rada Wychowania Publicznego w Królestwie Polskim w latach 1845-1850. Protokoły posiedzeń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 xml:space="preserve">, t. 1,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Lata 1845 i 1846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, wybór i oprac. E. Kula, A. Massalski, Łódź-Kielce 2014</w:t>
            </w:r>
          </w:p>
          <w:p w14:paraId="378E9103" w14:textId="77777777" w:rsidR="008E468B" w:rsidRDefault="008E468B" w:rsidP="00D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Rada Wychowania Publicznego w Królestwie Polskim w latach 1845-1850. Protokoły posiedzeń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 xml:space="preserve">, t. II, </w:t>
            </w:r>
            <w:r w:rsidRPr="008E46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Lata 1848-1850</w:t>
            </w:r>
            <w:r w:rsidRPr="008E468B">
              <w:rPr>
                <w:rFonts w:ascii="Times New Roman" w:hAnsi="Times New Roman" w:cs="Times New Roman"/>
                <w:sz w:val="20"/>
                <w:szCs w:val="20"/>
              </w:rPr>
              <w:t>, wybór i oprac. E. Kula i A. Massalski, Łódź - Kielce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F98702" w14:textId="2EB98C41" w:rsidR="00BE6CCC" w:rsidRPr="00165F10" w:rsidRDefault="000C6D8E" w:rsidP="00D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Kula, </w:t>
            </w:r>
            <w:r w:rsidR="00BE6CCC"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nauczycielska Antoniego Gustawa Bema (1848-1902) we wspomnieniach wychowanków. Mistrzostwo pedagogiczne czy osobiste ?</w:t>
            </w:r>
            <w:r w:rsidR="00BE6CCC" w:rsidRPr="00BE6CCC">
              <w:rPr>
                <w:rFonts w:ascii="Times New Roman" w:hAnsi="Times New Roman" w:cs="Times New Roman"/>
                <w:sz w:val="20"/>
                <w:szCs w:val="20"/>
              </w:rPr>
              <w:t xml:space="preserve"> w: </w:t>
            </w:r>
            <w:r w:rsidR="00BE6CCC" w:rsidRPr="000C6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Wychowawca, nauczyciel, mistrz: o potrzebie mądrości, autorytetu i cnoty,</w:t>
            </w:r>
            <w:r w:rsidR="00BE6CCC" w:rsidRPr="00BE6CCC">
              <w:rPr>
                <w:rFonts w:ascii="Times New Roman" w:hAnsi="Times New Roman" w:cs="Times New Roman"/>
                <w:sz w:val="20"/>
                <w:szCs w:val="20"/>
              </w:rPr>
              <w:t xml:space="preserve"> red. B. Jędrychowska, Instytut Pedagogiki Uniwersytetu Wrocławskiego, Wrocław 2017, s. 109-120.</w:t>
            </w:r>
          </w:p>
        </w:tc>
      </w:tr>
    </w:tbl>
    <w:p w14:paraId="7DF50465" w14:textId="77777777" w:rsidR="00F80E96" w:rsidRPr="00165F10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B68702" w14:textId="77777777" w:rsidR="00F80E96" w:rsidRPr="00165F10" w:rsidRDefault="00F80E96" w:rsidP="00F80E96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80E96" w:rsidRPr="00165F10" w14:paraId="0A14C5A7" w14:textId="77777777" w:rsidTr="00D5493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3C5A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412646BA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69E49B7A" w14:textId="3D5ABAE0" w:rsidR="005F36F5" w:rsidRPr="005F36F5" w:rsidRDefault="005F36F5" w:rsidP="005F36F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F36F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C1.Zapoznanie studentów ze statusem nauczycieli w czasach Komisji Edukacji Narodowej oraz </w:t>
            </w:r>
            <w:r w:rsidR="001B0B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epoce </w:t>
            </w:r>
            <w:r w:rsidRPr="005F36F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zaborów.</w:t>
            </w:r>
          </w:p>
          <w:p w14:paraId="022D8AB7" w14:textId="77777777" w:rsidR="005F36F5" w:rsidRPr="005F36F5" w:rsidRDefault="005F36F5" w:rsidP="005F36F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F36F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C2.Zapoznanie studentów ze zmianą procesu kształcenia nauczycieli na przestrzeni XVIII-XIX wieku.</w:t>
            </w:r>
          </w:p>
          <w:p w14:paraId="1771F6C6" w14:textId="282F3778" w:rsidR="00F80E96" w:rsidRPr="00165F10" w:rsidRDefault="005F36F5" w:rsidP="005F36F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36F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C3.Ukazanie problemów zawodu nauczycielskiego w zależności od przekształceń społeczno-politycznych na ziemiach polskich XVIII-XIX w.</w:t>
            </w:r>
          </w:p>
        </w:tc>
      </w:tr>
      <w:tr w:rsidR="00F80E96" w:rsidRPr="00165F10" w14:paraId="1C2C14E8" w14:textId="77777777" w:rsidTr="00D5493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93B" w14:textId="77777777" w:rsidR="00F80E96" w:rsidRPr="00165F10" w:rsidRDefault="00F80E96" w:rsidP="00D54936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4E3F03CD" w14:textId="77777777" w:rsidR="00F80E96" w:rsidRPr="00165F10" w:rsidRDefault="00F80E96" w:rsidP="00D54936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71E26816" w14:textId="77777777" w:rsidR="005F36F5" w:rsidRDefault="00F80E96" w:rsidP="005F36F5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z kartą przedmiotu i warunkami zaliczenia</w:t>
            </w:r>
            <w:r w:rsidR="005F36F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</w:p>
          <w:p w14:paraId="630B513A" w14:textId="218FC4E7" w:rsidR="00190FEE" w:rsidRDefault="00190FEE" w:rsidP="005F36F5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Reforma szkolna ks. Stanisława Konarskiego i jej znaczenie dla Komisji Edukacji Narodowej.</w:t>
            </w:r>
          </w:p>
          <w:p w14:paraId="2AA0A7B5" w14:textId="77777777" w:rsidR="00190FEE" w:rsidRDefault="005F36F5" w:rsidP="00190FEE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F36F5">
              <w:rPr>
                <w:rFonts w:ascii="Times New Roman" w:hAnsi="Times New Roman" w:cs="Times New Roman"/>
                <w:sz w:val="20"/>
                <w:szCs w:val="20"/>
              </w:rPr>
              <w:t xml:space="preserve">Status nauczyciela przed utworzeniem KEN: nauczyciele szkół parafialnych, guwernerzy, </w:t>
            </w:r>
            <w:r w:rsidR="00190FEE">
              <w:rPr>
                <w:rFonts w:ascii="Times New Roman" w:hAnsi="Times New Roman" w:cs="Times New Roman"/>
                <w:sz w:val="20"/>
                <w:szCs w:val="20"/>
              </w:rPr>
              <w:t xml:space="preserve">nauczyciele zakonni, </w:t>
            </w:r>
            <w:proofErr w:type="spellStart"/>
            <w:r w:rsidRPr="005F36F5">
              <w:rPr>
                <w:rFonts w:ascii="Times New Roman" w:hAnsi="Times New Roman" w:cs="Times New Roman"/>
                <w:sz w:val="20"/>
                <w:szCs w:val="20"/>
              </w:rPr>
              <w:t>metrowie</w:t>
            </w:r>
            <w:proofErr w:type="spellEnd"/>
            <w:r w:rsidRPr="005F36F5">
              <w:rPr>
                <w:rFonts w:ascii="Times New Roman" w:hAnsi="Times New Roman" w:cs="Times New Roman"/>
                <w:sz w:val="20"/>
                <w:szCs w:val="20"/>
              </w:rPr>
              <w:t>, nauczyciele</w:t>
            </w:r>
            <w:r w:rsidR="0019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0FEE">
              <w:rPr>
                <w:rFonts w:ascii="Times New Roman" w:hAnsi="Times New Roman" w:cs="Times New Roman"/>
                <w:sz w:val="20"/>
                <w:szCs w:val="20"/>
              </w:rPr>
              <w:t>w koloniach akademickich.</w:t>
            </w:r>
          </w:p>
          <w:p w14:paraId="6D74E58B" w14:textId="77777777" w:rsidR="00190FEE" w:rsidRDefault="00251280" w:rsidP="00190FEE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90FEE">
              <w:rPr>
                <w:rFonts w:ascii="Times New Roman" w:hAnsi="Times New Roman" w:cs="Times New Roman"/>
                <w:sz w:val="20"/>
                <w:szCs w:val="20"/>
              </w:rPr>
              <w:t>Nauczyciele zakonni i nauczyciele świeccy w szkołach KEN.</w:t>
            </w:r>
          </w:p>
          <w:p w14:paraId="5C81A493" w14:textId="77777777" w:rsidR="00190FEE" w:rsidRDefault="00190FEE" w:rsidP="00190FEE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90F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Losy nauczycieli po rozwiązaniu KEN i ich rola w szkolnictwie zaboru rosyjskiego.</w:t>
            </w:r>
          </w:p>
          <w:p w14:paraId="1D51AE93" w14:textId="3D06B233" w:rsidR="00190FEE" w:rsidRDefault="00190FEE" w:rsidP="00190FEE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90F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Polityka kadrowa rosyjskich władz oświatowych po powstaniu listopadowym i styczniowym.</w:t>
            </w:r>
          </w:p>
          <w:p w14:paraId="22C4B42A" w14:textId="1E7528CC" w:rsidR="00190FEE" w:rsidRDefault="00190FEE" w:rsidP="00190FEE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Pierwsi nauczyciele religii mojżeszowej w szkołach rządowych średnich Królestwa Polskiego.</w:t>
            </w:r>
          </w:p>
          <w:p w14:paraId="439B9103" w14:textId="15CD371C" w:rsidR="00F80E96" w:rsidRPr="001B0BE9" w:rsidRDefault="001B0BE9" w:rsidP="001B0BE9">
            <w:pPr>
              <w:numPr>
                <w:ilvl w:val="0"/>
                <w:numId w:val="4"/>
              </w:numPr>
              <w:ind w:left="359" w:hanging="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B0B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Nauczyciele szkół średnich Królestwa Polskiego na przełomie XIX/XX wieku.</w:t>
            </w:r>
          </w:p>
          <w:p w14:paraId="4216E95F" w14:textId="5BA1058E" w:rsidR="00F80E96" w:rsidRPr="00165F10" w:rsidRDefault="00F80E96" w:rsidP="00190FEE">
            <w:pPr>
              <w:ind w:left="35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403ADB8" w14:textId="2D6D97B0" w:rsidR="00F80E96" w:rsidRPr="00165F10" w:rsidRDefault="00F80E96" w:rsidP="00190FEE">
            <w:pPr>
              <w:ind w:left="35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22AD06F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F8B2F75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9A85C05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ADEEE5B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56AD7ED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EEA61CA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5B597B" w14:textId="77777777" w:rsidR="001B0BE9" w:rsidRDefault="001B0BE9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F1E2316" w14:textId="77777777" w:rsidR="001B0BE9" w:rsidRDefault="001B0BE9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B09AE1D" w14:textId="77777777" w:rsidR="001B0BE9" w:rsidRDefault="001B0BE9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1BA77C" w14:textId="77777777" w:rsidR="001B0BE9" w:rsidRDefault="001B0BE9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0B628D2" w14:textId="77777777" w:rsidR="00F80E96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748E118" w14:textId="77777777" w:rsidR="00F80E96" w:rsidRPr="00165F10" w:rsidRDefault="00F80E96" w:rsidP="00F80E96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1F049A2" w14:textId="77777777" w:rsidR="00F80E96" w:rsidRPr="00165F10" w:rsidRDefault="00F80E96" w:rsidP="00F80E96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F80E96" w:rsidRPr="00165F10" w14:paraId="3FDEC00F" w14:textId="77777777" w:rsidTr="00D54936">
        <w:trPr>
          <w:cantSplit/>
          <w:trHeight w:val="6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5A5B1" w14:textId="77777777" w:rsidR="00F80E96" w:rsidRPr="00165F10" w:rsidRDefault="00F80E96" w:rsidP="00D54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48FA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1D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F80E96" w:rsidRPr="00165F10" w14:paraId="04D255DF" w14:textId="77777777" w:rsidTr="00D5493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B3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zna i rozumie:</w:t>
            </w:r>
          </w:p>
        </w:tc>
      </w:tr>
      <w:tr w:rsidR="00F80E96" w:rsidRPr="00165F10" w14:paraId="48DC541A" w14:textId="77777777" w:rsidTr="00D5493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68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3ED" w14:textId="77777777" w:rsidR="00F80E96" w:rsidRPr="00165F10" w:rsidRDefault="00F80E96" w:rsidP="00D549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sz w:val="20"/>
                <w:szCs w:val="20"/>
              </w:rPr>
              <w:t>kulturowe uwarunkowania procesów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0BD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sz w:val="20"/>
                <w:szCs w:val="20"/>
              </w:rPr>
              <w:t>PED2A_W11</w:t>
            </w:r>
          </w:p>
        </w:tc>
      </w:tr>
      <w:tr w:rsidR="00F80E96" w:rsidRPr="00165F10" w14:paraId="30623482" w14:textId="77777777" w:rsidTr="00D5493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36F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8EE" w14:textId="77777777" w:rsidR="00F80E96" w:rsidRPr="00165F10" w:rsidRDefault="00F80E96" w:rsidP="00D549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sz w:val="20"/>
                <w:szCs w:val="20"/>
              </w:rPr>
              <w:t>zasady i normy etyczne oraz etykę zawodową a także zasady ochrony własności przemysłowej i prawa 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9F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sz w:val="20"/>
                <w:szCs w:val="20"/>
              </w:rPr>
              <w:t>PED2A_W12</w:t>
            </w:r>
          </w:p>
        </w:tc>
      </w:tr>
      <w:tr w:rsidR="00F80E96" w:rsidRPr="00165F10" w14:paraId="09CBCB4B" w14:textId="77777777" w:rsidTr="00D5493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AE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F80E96" w:rsidRPr="00165F10" w14:paraId="6FA8E06C" w14:textId="77777777" w:rsidTr="00D5493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AE2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A9D" w14:textId="77777777" w:rsidR="00F80E96" w:rsidRPr="00165F10" w:rsidRDefault="00F80E96" w:rsidP="00D549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obserwować, wyszukiwać i przetwarzać informacje na temat różnorodnych zjawisk społecznych, przy użyciu różnych źródeł oraz interpretować je z punktu widzenia problemów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BD6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PED2A_U01</w:t>
            </w:r>
          </w:p>
        </w:tc>
      </w:tr>
      <w:tr w:rsidR="00F80E96" w:rsidRPr="00165F10" w14:paraId="53425420" w14:textId="77777777" w:rsidTr="00D5493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DB7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056" w14:textId="77777777" w:rsidR="00F80E96" w:rsidRPr="00165F10" w:rsidRDefault="00F80E96" w:rsidP="00D5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prezentować własne pomysły, wątpliwości i sugestie, popierać je rozbudowaną argumentacją w kontekście wybranych perspektyw teoretycznych, poglądów różnych autorów, kierując się przy tym zasadami etycznymi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85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PED2A_U10</w:t>
            </w:r>
          </w:p>
        </w:tc>
      </w:tr>
      <w:tr w:rsidR="00F80E96" w:rsidRPr="00165F10" w14:paraId="14C4F85D" w14:textId="77777777" w:rsidTr="00D5493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FA6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CD9" w14:textId="77777777" w:rsidR="00F80E96" w:rsidRPr="00165F10" w:rsidRDefault="00F80E96" w:rsidP="00D549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twórczo animować prace nad własnym rozwojem oraz rozwojem uczestników procesów edukacyjno-wychowawczych oraz wspierać ich samodzielność w zdobywaniu wiedzy, a także inspirować do działań na rzecz uczenia się przez całe życie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6A2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PED2A_U12</w:t>
            </w:r>
          </w:p>
        </w:tc>
      </w:tr>
      <w:tr w:rsidR="00F80E96" w:rsidRPr="00165F10" w14:paraId="2D7D7F6E" w14:textId="77777777" w:rsidTr="00D5493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48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F80E96" w:rsidRPr="00165F10" w14:paraId="36CE9981" w14:textId="77777777" w:rsidTr="00D5493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0A2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03D" w14:textId="77777777" w:rsidR="00F80E96" w:rsidRPr="00165F10" w:rsidRDefault="00F80E96" w:rsidP="00D549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świadomego oceniania poziomu swojej wiedzy i umiejętności, rozumienia konieczność zasięgania opinii ekspertów w rozwiązywaniu problemów, z którymi sam nie potrafi sobie poradzić, rozumienia potrzeby ciągłego rozwoju osobistego i zawodowego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8BF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PED2A_K01</w:t>
            </w:r>
          </w:p>
        </w:tc>
      </w:tr>
    </w:tbl>
    <w:p w14:paraId="2EE3B5EB" w14:textId="77777777" w:rsidR="00F80E96" w:rsidRPr="00165F10" w:rsidRDefault="00F80E96" w:rsidP="00F80E96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040"/>
        <w:gridCol w:w="1701"/>
        <w:gridCol w:w="1985"/>
        <w:gridCol w:w="2210"/>
      </w:tblGrid>
      <w:tr w:rsidR="00F80E96" w:rsidRPr="00165F10" w14:paraId="12D4FD53" w14:textId="77777777" w:rsidTr="00D54936">
        <w:trPr>
          <w:trHeight w:val="28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9DB" w14:textId="77777777" w:rsidR="00F80E96" w:rsidRPr="00165F10" w:rsidRDefault="00F80E96" w:rsidP="00D54936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80E96" w:rsidRPr="00165F10" w14:paraId="77F998AE" w14:textId="77777777" w:rsidTr="00D54936">
        <w:trPr>
          <w:trHeight w:val="284"/>
        </w:trPr>
        <w:tc>
          <w:tcPr>
            <w:tcW w:w="1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08E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8EC94A0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5C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80E96" w:rsidRPr="00165F10" w14:paraId="2B07CA9C" w14:textId="77777777" w:rsidTr="00D54936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33490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3AC7" w14:textId="77777777" w:rsidR="00F80E96" w:rsidRPr="00165F10" w:rsidRDefault="00F80E96" w:rsidP="00D54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Sporządzenie recenzji wskazanego opracowania naukowego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9C30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Uczestnictwo w zajęciach</w:t>
            </w:r>
          </w:p>
        </w:tc>
      </w:tr>
      <w:tr w:rsidR="00F80E96" w:rsidRPr="00165F10" w14:paraId="3ED78DDD" w14:textId="77777777" w:rsidTr="00D54936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8F19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966A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419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1C4C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F80E96" w:rsidRPr="00165F10" w14:paraId="215A3C57" w14:textId="77777777" w:rsidTr="00D54936">
        <w:trPr>
          <w:trHeight w:val="284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3AB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D25E5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CF4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223D83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C43E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</w:tr>
      <w:tr w:rsidR="00F80E96" w:rsidRPr="00165F10" w14:paraId="09745F83" w14:textId="77777777" w:rsidTr="00D5493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9D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C84E3C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719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7C9399E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502A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80E96" w:rsidRPr="00165F10" w14:paraId="5BDDEBC7" w14:textId="77777777" w:rsidTr="00D5493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8A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79DB07C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78889BE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C19323D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1D8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80E96" w:rsidRPr="00165F10" w14:paraId="66FB2162" w14:textId="77777777" w:rsidTr="00D5493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C5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C04E6F5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31D02F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B07C64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5D25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80E96" w:rsidRPr="00165F10" w14:paraId="3EE3019A" w14:textId="77777777" w:rsidTr="00D5493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C0F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CD60505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98B8E65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9E2A30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A0A0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80E96" w:rsidRPr="00165F10" w14:paraId="1621E2AF" w14:textId="77777777" w:rsidTr="00D5493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4F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27E9CC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E51663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3CB49B7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B40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80E96" w:rsidRPr="00165F10" w14:paraId="0657160D" w14:textId="77777777" w:rsidTr="00D54936">
        <w:trPr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64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41CD52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129A6E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5F4200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D133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5F5A7DE" w14:textId="77777777" w:rsidR="00F80E96" w:rsidRPr="00165F10" w:rsidRDefault="00F80E96" w:rsidP="00F80E96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80E96" w:rsidRPr="00165F10" w14:paraId="4A73648F" w14:textId="77777777" w:rsidTr="00D5493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3DD" w14:textId="77777777" w:rsidR="00F80E96" w:rsidRPr="00165F10" w:rsidRDefault="00F80E96" w:rsidP="00D54936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F80E96" w:rsidRPr="00165F10" w14:paraId="27B148CC" w14:textId="77777777" w:rsidTr="00D5493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28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A6A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3AA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80E96" w:rsidRPr="00165F10" w14:paraId="3D5C160E" w14:textId="77777777" w:rsidTr="00D5493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27BD2" w14:textId="77777777" w:rsidR="00F80E96" w:rsidRPr="00165F10" w:rsidRDefault="00F80E96" w:rsidP="00D54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C9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ECDF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przygotowanie projektu naukowego i aktywnego udziału w zajęciach</w:t>
            </w:r>
          </w:p>
        </w:tc>
      </w:tr>
      <w:tr w:rsidR="00F80E96" w:rsidRPr="00165F10" w14:paraId="0F6F6C82" w14:textId="77777777" w:rsidTr="00D5493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F86C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8D6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0D05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przygotowanie projektu naukowego i aktywnego udziału w zajęciach</w:t>
            </w:r>
          </w:p>
        </w:tc>
      </w:tr>
      <w:tr w:rsidR="00F80E96" w:rsidRPr="00165F10" w14:paraId="5C3AA028" w14:textId="77777777" w:rsidTr="00D5493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7C16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0F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2ED7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przygotowanie projektu naukowego i aktywnego udziału w zajęciach</w:t>
            </w:r>
          </w:p>
        </w:tc>
      </w:tr>
      <w:tr w:rsidR="00F80E96" w:rsidRPr="00165F10" w14:paraId="7A653054" w14:textId="77777777" w:rsidTr="00D5493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F0542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FF0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D7A8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przygotowanie projektu naukowego i aktywnego udziału w zajęciach</w:t>
            </w:r>
          </w:p>
        </w:tc>
      </w:tr>
      <w:tr w:rsidR="00F80E96" w:rsidRPr="00165F10" w14:paraId="3E6E76DD" w14:textId="77777777" w:rsidTr="00D5493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0BA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9CEF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3F7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przygotowanie projektu naukowego i aktywnego udziału w zajęciach</w:t>
            </w:r>
          </w:p>
        </w:tc>
      </w:tr>
    </w:tbl>
    <w:p w14:paraId="2ED2D59A" w14:textId="77777777" w:rsidR="00F80E96" w:rsidRPr="00165F10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9593C33" w14:textId="77777777" w:rsidR="00F80E96" w:rsidRPr="00165F10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F6766C4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CDE38CE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4361B3D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ABFDC49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D72B049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3E1E391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BE42609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A942AD8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13C78D0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7F37CF5" w14:textId="77777777" w:rsidR="00F80E96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30DA217" w14:textId="77777777" w:rsidR="00F80E96" w:rsidRPr="00165F10" w:rsidRDefault="00F80E96" w:rsidP="00F80E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D101317" w14:textId="77777777" w:rsidR="00F80E96" w:rsidRPr="00165F10" w:rsidRDefault="00F80E96" w:rsidP="00F80E96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65F1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80E96" w:rsidRPr="00165F10" w14:paraId="5F8726DF" w14:textId="77777777" w:rsidTr="00D5493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ED0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A03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80E96" w:rsidRPr="00165F10" w14:paraId="55F0D1A4" w14:textId="77777777" w:rsidTr="00D5493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46C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426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7BDFBBE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E4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64BD329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80E96" w:rsidRPr="00165F10" w14:paraId="01738F9F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76343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7BD48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558FB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F80E96" w:rsidRPr="00165F10" w14:paraId="7A031E52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298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1507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A62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F80E96" w:rsidRPr="00165F10" w14:paraId="2CF1D809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AF1F35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4D11FE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B7F9AB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F80E96" w:rsidRPr="00165F10" w14:paraId="45B5DEC6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8C9D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2FC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48B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F80E96" w:rsidRPr="00165F10" w14:paraId="0374281D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2972" w14:textId="77777777" w:rsidR="00F80E96" w:rsidRPr="00165F10" w:rsidRDefault="00F80E96" w:rsidP="00D549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 naukowego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DA3F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90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F80E96" w:rsidRPr="00165F10" w14:paraId="5406B939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3382DB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2FC661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DA4144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F80E96" w:rsidRPr="00165F10" w14:paraId="42528F43" w14:textId="77777777" w:rsidTr="00D5493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FCB2A6" w14:textId="77777777" w:rsidR="00F80E96" w:rsidRPr="00165F10" w:rsidRDefault="00F80E96" w:rsidP="00D549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5E5636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1E092B" w14:textId="77777777" w:rsidR="00F80E96" w:rsidRPr="00165F10" w:rsidRDefault="00F80E96" w:rsidP="00D549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5F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744ED29B" w14:textId="77777777" w:rsidR="00F80E96" w:rsidRPr="00165F10" w:rsidRDefault="00F80E96" w:rsidP="00F80E9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165F10">
        <w:rPr>
          <w:b/>
          <w:sz w:val="20"/>
          <w:szCs w:val="20"/>
        </w:rPr>
        <w:t>*niepotrzebne usunąć</w:t>
      </w:r>
    </w:p>
    <w:p w14:paraId="0EF27946" w14:textId="77777777" w:rsidR="00F80E96" w:rsidRPr="00165F10" w:rsidRDefault="00F80E96" w:rsidP="00F80E9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7233ABD" w14:textId="77777777" w:rsidR="00F80E96" w:rsidRPr="00165F10" w:rsidRDefault="00F80E96" w:rsidP="00F80E9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165F10">
        <w:rPr>
          <w:b/>
          <w:sz w:val="20"/>
          <w:szCs w:val="20"/>
        </w:rPr>
        <w:t>Przyjmuję do realizacji</w:t>
      </w:r>
      <w:r w:rsidRPr="00165F10">
        <w:rPr>
          <w:sz w:val="20"/>
          <w:szCs w:val="20"/>
        </w:rPr>
        <w:t xml:space="preserve">    (data i czytelne  podpisy osób prowadzących przedmiot w danym roku akademickim)</w:t>
      </w:r>
    </w:p>
    <w:p w14:paraId="6D9122FF" w14:textId="77777777" w:rsidR="00F80E96" w:rsidRPr="00165F10" w:rsidRDefault="00F80E96" w:rsidP="00F80E9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3F895A2" w14:textId="77777777" w:rsidR="00F80E96" w:rsidRPr="00165F10" w:rsidRDefault="00F80E96" w:rsidP="00F80E9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2915194" w14:textId="77777777" w:rsidR="00F80E96" w:rsidRPr="00165F10" w:rsidRDefault="00F80E96" w:rsidP="00F80E9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165F10">
        <w:rPr>
          <w:sz w:val="20"/>
          <w:szCs w:val="20"/>
        </w:rPr>
        <w:tab/>
      </w:r>
      <w:r w:rsidRPr="00165F10">
        <w:rPr>
          <w:sz w:val="20"/>
          <w:szCs w:val="20"/>
        </w:rPr>
        <w:tab/>
      </w:r>
      <w:r w:rsidRPr="00165F10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BF359A2" w14:textId="77777777" w:rsidR="00F80E96" w:rsidRPr="00165F10" w:rsidRDefault="00F80E96" w:rsidP="00F80E96">
      <w:pPr>
        <w:rPr>
          <w:rFonts w:ascii="Times New Roman" w:hAnsi="Times New Roman" w:cs="Times New Roman"/>
          <w:sz w:val="20"/>
          <w:szCs w:val="20"/>
        </w:rPr>
      </w:pPr>
    </w:p>
    <w:p w14:paraId="4CE6BF04" w14:textId="77777777" w:rsidR="00F80E96" w:rsidRDefault="00F80E96"/>
    <w:sectPr w:rsidR="00F80E96" w:rsidSect="00F25A1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6F47"/>
    <w:multiLevelType w:val="hybridMultilevel"/>
    <w:tmpl w:val="1EAE4B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5A36CA6"/>
    <w:multiLevelType w:val="hybridMultilevel"/>
    <w:tmpl w:val="E9E24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6298">
    <w:abstractNumId w:val="0"/>
  </w:num>
  <w:num w:numId="2" w16cid:durableId="1179276661">
    <w:abstractNumId w:val="4"/>
  </w:num>
  <w:num w:numId="3" w16cid:durableId="1678459742">
    <w:abstractNumId w:val="3"/>
  </w:num>
  <w:num w:numId="4" w16cid:durableId="1712218410">
    <w:abstractNumId w:val="1"/>
  </w:num>
  <w:num w:numId="5" w16cid:durableId="654457292">
    <w:abstractNumId w:val="2"/>
  </w:num>
  <w:num w:numId="6" w16cid:durableId="1729957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96"/>
    <w:rsid w:val="000C6D8E"/>
    <w:rsid w:val="00190FEE"/>
    <w:rsid w:val="001B0BE9"/>
    <w:rsid w:val="00251280"/>
    <w:rsid w:val="0047768C"/>
    <w:rsid w:val="004A57D6"/>
    <w:rsid w:val="005E0162"/>
    <w:rsid w:val="005F36F5"/>
    <w:rsid w:val="00647EB8"/>
    <w:rsid w:val="008D0FD9"/>
    <w:rsid w:val="008E468B"/>
    <w:rsid w:val="008E7233"/>
    <w:rsid w:val="00BE6CCC"/>
    <w:rsid w:val="00F25A18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EB86"/>
  <w15:chartTrackingRefBased/>
  <w15:docId w15:val="{0251E3B0-8C49-4AD5-8CB4-A7054C5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E96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F80E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0E9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F80E9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8D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Kula</dc:creator>
  <cp:keywords/>
  <dc:description/>
  <cp:lastModifiedBy>Aneta Skuza</cp:lastModifiedBy>
  <cp:revision>2</cp:revision>
  <cp:lastPrinted>2024-03-02T15:43:00Z</cp:lastPrinted>
  <dcterms:created xsi:type="dcterms:W3CDTF">2024-04-27T12:27:00Z</dcterms:created>
  <dcterms:modified xsi:type="dcterms:W3CDTF">2024-04-27T12:27:00Z</dcterms:modified>
</cp:coreProperties>
</file>