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7E124" w14:textId="77777777" w:rsidR="004A4BE3" w:rsidRDefault="00594C92" w:rsidP="004A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 xml:space="preserve">KARTA PRZEDMIOTU  </w:t>
      </w:r>
    </w:p>
    <w:p w14:paraId="7C5BFC8F" w14:textId="7C129DAD" w:rsidR="00ED38AD" w:rsidRPr="004A4BE3" w:rsidRDefault="00594C92" w:rsidP="004A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1"/>
        <w:gridCol w:w="1257"/>
        <w:gridCol w:w="5846"/>
      </w:tblGrid>
      <w:tr w:rsidR="00ED38AD" w:rsidRPr="004A4BE3" w14:paraId="785C102F" w14:textId="77777777" w:rsidTr="00F27F64">
        <w:trPr>
          <w:trHeight w:val="329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4EF5C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28F8E8A" w14:textId="173410A4" w:rsidR="00ED38AD" w:rsidRPr="004A4BE3" w:rsidRDefault="00F10AFB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0388.3.PED1.F</w:t>
            </w:r>
            <w:r w:rsidR="00594C92"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.DNPDSPE</w:t>
            </w:r>
          </w:p>
        </w:tc>
      </w:tr>
      <w:tr w:rsidR="00ED38AD" w:rsidRPr="00914540" w14:paraId="74438408" w14:textId="77777777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5C2EC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3CEA5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B73F9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Diagnoza nauczycielska i praca z dzieckiem ze specjalnymi potrzebami edukacyjnymi</w:t>
            </w:r>
          </w:p>
          <w:p w14:paraId="202CDDBE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Teacher’s diagnosis and working with children with special educational needs</w:t>
            </w:r>
          </w:p>
        </w:tc>
      </w:tr>
      <w:tr w:rsidR="00ED38AD" w:rsidRPr="004A4BE3" w14:paraId="2590F1C9" w14:textId="77777777"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D2815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78D2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F4E70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498705B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1B1FB6" w14:textId="77777777" w:rsidR="00ED38AD" w:rsidRPr="004A4BE3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5"/>
        <w:gridCol w:w="4959"/>
      </w:tblGrid>
      <w:tr w:rsidR="00ED38AD" w:rsidRPr="004A4BE3" w14:paraId="59E3A8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5BFD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1CEB4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Pedagogika</w:t>
            </w:r>
          </w:p>
        </w:tc>
      </w:tr>
      <w:tr w:rsidR="00ED38AD" w:rsidRPr="004A4BE3" w14:paraId="0F2F2F8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06F88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36E67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Studia stacjonarne/niestacjonarne</w:t>
            </w:r>
          </w:p>
        </w:tc>
      </w:tr>
      <w:tr w:rsidR="00ED38AD" w:rsidRPr="004A4BE3" w14:paraId="12513D5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EF3CF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C14A8" w14:textId="77777777" w:rsidR="00ED38AD" w:rsidRPr="004A4BE3" w:rsidRDefault="00594C92" w:rsidP="004A4BE3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Studia pierwszego stopnia</w:t>
            </w:r>
          </w:p>
        </w:tc>
      </w:tr>
      <w:tr w:rsidR="00ED38AD" w:rsidRPr="004A4BE3" w14:paraId="091A35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9D617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71AC0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ED38AD" w:rsidRPr="004A4BE3" w14:paraId="050E15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9E20B" w14:textId="77777777" w:rsidR="00ED38AD" w:rsidRPr="004A4BE3" w:rsidRDefault="00594C92" w:rsidP="004A4BE3">
            <w:pPr>
              <w:spacing w:after="0" w:line="240" w:lineRule="auto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19B42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dr Anna Ozga</w:t>
            </w:r>
          </w:p>
        </w:tc>
      </w:tr>
      <w:tr w:rsidR="00ED38AD" w:rsidRPr="004A4BE3" w14:paraId="5817FC6B" w14:textId="77777777" w:rsidTr="004A4BE3">
        <w:trPr>
          <w:trHeight w:val="24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D2FD3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060A1" w14:textId="77777777" w:rsidR="00ED38AD" w:rsidRPr="004A4BE3" w:rsidRDefault="00594C92" w:rsidP="004A4BE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anna.ozga@ujk.edu.pl</w:t>
            </w:r>
          </w:p>
        </w:tc>
      </w:tr>
    </w:tbl>
    <w:p w14:paraId="2B3B7F59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913115" w14:textId="77777777" w:rsidR="00ED38AD" w:rsidRPr="004A4BE3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6"/>
        <w:gridCol w:w="4928"/>
      </w:tblGrid>
      <w:tr w:rsidR="00ED38AD" w:rsidRPr="004A4BE3" w14:paraId="569FAF59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AB7F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4222B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ED38AD" w:rsidRPr="004A4BE3" w14:paraId="5C2B01AB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6E078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E2E17" w14:textId="691DADA3" w:rsidR="00ED38AD" w:rsidRPr="004A4BE3" w:rsidRDefault="00594C92" w:rsidP="00E61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Pedagogika specjalna </w:t>
            </w:r>
          </w:p>
        </w:tc>
      </w:tr>
    </w:tbl>
    <w:p w14:paraId="78EBEABD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994AE7" w14:textId="77777777" w:rsidR="00ED38AD" w:rsidRPr="004A4BE3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"/>
        <w:gridCol w:w="1718"/>
        <w:gridCol w:w="5779"/>
      </w:tblGrid>
      <w:tr w:rsidR="00ED38AD" w:rsidRPr="004A4BE3" w14:paraId="5886B4BB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B254F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3.1Forma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313AE" w14:textId="77777777" w:rsidR="00ED38AD" w:rsidRPr="004A4BE3" w:rsidRDefault="00594C92" w:rsidP="004A4B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Wykład, ćwiczenia, projekt własny zintegrowany z praktyką </w:t>
            </w:r>
            <w:proofErr w:type="spellStart"/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pedagogiczną</w:t>
            </w:r>
          </w:p>
        </w:tc>
      </w:tr>
      <w:tr w:rsidR="00ED38AD" w:rsidRPr="004A4BE3" w14:paraId="66959318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03E74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BDC9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Pomieszczenie dydaktyczne UJK</w:t>
            </w:r>
          </w:p>
        </w:tc>
      </w:tr>
      <w:tr w:rsidR="00ED38AD" w:rsidRPr="004A4BE3" w14:paraId="6C278CF3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0013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3.3Forma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49227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Wykład – zaliczenie z oceną, ćwiczenia – zaliczenie z oceną,  projekt własny– zaliczenie  z oceną</w:t>
            </w:r>
          </w:p>
        </w:tc>
      </w:tr>
      <w:tr w:rsidR="00ED38AD" w:rsidRPr="004A4BE3" w14:paraId="2BD5F391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73B9D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6E141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Wykład: </w:t>
            </w:r>
          </w:p>
          <w:p w14:paraId="744C780A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informacyjny,  problemowy i  konwersatoryjny z prezentacją multimedialną</w:t>
            </w:r>
          </w:p>
          <w:p w14:paraId="34A61A62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634EFA17" w14:textId="18E152B4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dyskusja grupowa, </w:t>
            </w:r>
            <w:proofErr w:type="spellStart"/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metaplan</w:t>
            </w:r>
            <w:proofErr w:type="spellEnd"/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, burza mózgów</w:t>
            </w:r>
            <w:r w:rsidR="00AA68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14:paraId="67DD320C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analiza przypadku </w:t>
            </w:r>
          </w:p>
        </w:tc>
      </w:tr>
      <w:tr w:rsidR="00ED38AD" w:rsidRPr="004A4BE3" w14:paraId="6968840F" w14:textId="77777777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DC928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AE84F" w14:textId="77777777" w:rsidR="00ED38AD" w:rsidRPr="004A4BE3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8B713" w14:textId="329B4837" w:rsidR="00340288" w:rsidRPr="004A2FDC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1. </w:t>
            </w:r>
            <w:r w:rsidR="00340288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Karasowska A. (2009), Profilaktyka na co dzień. Metoda budowania strategii w pracy z dzieckiem klasą, PARPAMEDIA, Warszawa </w:t>
            </w:r>
          </w:p>
          <w:p w14:paraId="4EBF044D" w14:textId="2CFF4B50" w:rsidR="00ED38AD" w:rsidRPr="004A2FDC" w:rsidRDefault="00340288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2. </w:t>
            </w:r>
            <w:r w:rsidR="00594C92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Knopik T. (2018), Diagnoza funkcjonalna. Planowanie pomocy psychologiczno-pedagogicznej, ORE, Warszawa.</w:t>
            </w:r>
          </w:p>
          <w:p w14:paraId="6543222D" w14:textId="440BEF1F" w:rsidR="00340288" w:rsidRPr="004A2FDC" w:rsidRDefault="00C33B6E" w:rsidP="0034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594C92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Olechowska A. (20</w:t>
            </w:r>
            <w:r w:rsidR="00AA68B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23</w:t>
            </w:r>
            <w:r w:rsidR="00594C92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), Specjalne potrzeby edukacyjne, PWN, Warszawa. </w:t>
            </w:r>
          </w:p>
          <w:p w14:paraId="036EBA59" w14:textId="099E3EA6" w:rsidR="00B33043" w:rsidRPr="004A2FDC" w:rsidRDefault="00C33B6E" w:rsidP="00B3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594C92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340288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Ozga</w:t>
            </w:r>
            <w:r w:rsidR="00B33043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(2017), Rodzic wobec zadań związanych z realizacją indywidualnych potrzeb dziecka wynikających z niepełnosprawności (w:) B. Antoszewska, I. Myśliwczyk (red), Jest człowiek z niepełnosprawnością - pola refleksji, Wydawnictwo Naukowe SILVA RERUM, Olsztyn</w:t>
            </w:r>
          </w:p>
          <w:p w14:paraId="1114E381" w14:textId="7F91B88E" w:rsidR="00ED38AD" w:rsidRPr="004A2FDC" w:rsidRDefault="00594C92" w:rsidP="00C75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5. </w:t>
            </w:r>
            <w:r w:rsidR="00C75673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Rozporządzenie MEN w sprawie zasad organizacji i udzielania pomocy psychologiczno-pedagogicznej w publicznych przedszkolach, szkołach i placówkach</w:t>
            </w:r>
            <w:r w:rsidR="00C75673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6179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z dn. 25 lipca 2023 roku.</w:t>
            </w:r>
          </w:p>
        </w:tc>
      </w:tr>
      <w:tr w:rsidR="00ED38AD" w:rsidRPr="004A4BE3" w14:paraId="25EA33A8" w14:textId="77777777" w:rsidTr="00C75673">
        <w:trPr>
          <w:trHeight w:val="70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F1621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D24C" w14:textId="77777777" w:rsidR="00ED38AD" w:rsidRPr="004A4BE3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9DF90" w14:textId="43E958C7" w:rsidR="00AA68BD" w:rsidRPr="00C75673" w:rsidRDefault="00340288" w:rsidP="00C75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94C92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4C92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Bidziński K., Ozga A., Rutkowski M. (2019), Szkoła ogólnodostępna przestrzenią realizacji różnorodnych potrzeb edukacyjnych uczniów klas IV-VI</w:t>
            </w:r>
            <w:r w:rsidR="00E61798">
              <w:rPr>
                <w:rFonts w:ascii="Times New Roman" w:eastAsia="Times New Roman" w:hAnsi="Times New Roman" w:cs="Times New Roman"/>
                <w:sz w:val="20"/>
                <w:szCs w:val="20"/>
              </w:rPr>
              <w:t>. W</w:t>
            </w:r>
            <w:r w:rsidR="00594C92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poszukiwaniu modelu pomocy i wsparcia, Impuls, Kraków.</w:t>
            </w:r>
          </w:p>
          <w:p w14:paraId="4CBF45B2" w14:textId="7B75C58A" w:rsidR="00C75673" w:rsidRDefault="00C75673" w:rsidP="00C75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Edukacja dla wszystkich – ramy rozwiązań legislacyjno-organizacyjnych na rzecz wysokiej jakości kształcenia włączającego dla wszystkich osób uczących się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–materiały MEN</w:t>
            </w:r>
            <w:r w:rsidR="00B8313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2020.</w:t>
            </w: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4991D53" w14:textId="3BD053C0" w:rsidR="00ED38AD" w:rsidRPr="00C75673" w:rsidRDefault="00C75673" w:rsidP="00C75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3. </w:t>
            </w:r>
            <w:r w:rsidR="00AA68BD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Ozga A. </w:t>
            </w:r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(2022), W trosce o sukces ucznia ze specjalnymi potrzebami edukacyjnymi – poszukiwanie optymalnych rozwiązań w pracy nauczyciela (w:) </w:t>
            </w:r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E. Stokowska-</w:t>
            </w:r>
            <w:proofErr w:type="spellStart"/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Zagdan</w:t>
            </w:r>
            <w:proofErr w:type="spellEnd"/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P. Miller, G. </w:t>
            </w:r>
            <w:proofErr w:type="spellStart"/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Cęcelek</w:t>
            </w:r>
            <w:proofErr w:type="spellEnd"/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E. Woźnicka (red.) </w:t>
            </w:r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Nauczyciel a szkoła jako przestrzeń uczenia się i wyrównywania szans edukacyjnych, Wydawnictwo </w:t>
            </w:r>
            <w:proofErr w:type="spellStart"/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Difin</w:t>
            </w:r>
            <w:proofErr w:type="spellEnd"/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A2FDC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68BD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A2FDC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594C92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Skałbania</w:t>
            </w:r>
            <w:proofErr w:type="spellEnd"/>
            <w:r w:rsidR="00594C92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 (2013), Diagnostyka pedagogiczna, Impuls, Kraków.</w:t>
            </w:r>
          </w:p>
          <w:p w14:paraId="19D545F9" w14:textId="5949AE4B" w:rsidR="004A2FDC" w:rsidRPr="00C75673" w:rsidRDefault="00AA68BD" w:rsidP="00C75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A2FDC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A2FDC" w:rsidRPr="00C7567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Thomson J. (2013), </w:t>
            </w:r>
            <w:r w:rsidR="004A2FDC" w:rsidRPr="00C75673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>Specjalne potrzeby edukacyjne. Wskazówki dla nauczycieli,</w:t>
            </w:r>
            <w:r w:rsidR="004A2FDC" w:rsidRPr="00C7567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 PWN, Warszawa .</w:t>
            </w:r>
            <w:r w:rsidR="004A2FDC" w:rsidRPr="00C7567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7AB04703" w14:textId="77777777" w:rsidR="00C75673" w:rsidRDefault="00C75673" w:rsidP="00C75673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2A06B3" w14:textId="77777777" w:rsidR="00ED38AD" w:rsidRPr="004A4BE3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2"/>
      </w:tblGrid>
      <w:tr w:rsidR="00ED38AD" w:rsidRPr="004A4BE3" w14:paraId="2AA94A62" w14:textId="77777777" w:rsidTr="00D8049D"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14FCF67" w14:textId="5A79605F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</w:t>
            </w:r>
            <w:r w:rsidR="00E617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Cele przedmiotu (z uwzględnieniem formy zajęć)</w:t>
            </w: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Wykład:</w:t>
            </w: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C1. Zapoznanie z warsztatem pracy</w:t>
            </w:r>
            <w:r w:rsidR="00593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nauczyciela/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9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pedagoga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-diagnosty oraz organizacją  pracy z uczniem ze specjalnymi potrzebami edukacyjnymi i jego rodziną.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C2. Przygotowanie do podejmowania działań kreujących „szkołę dla wszystkich.”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C3.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Kształtowanie postawy odpowiedzialnego przygotowywania się do pracy </w:t>
            </w:r>
            <w:r w:rsidR="00A917F4">
              <w:rPr>
                <w:rFonts w:ascii="Times New Roman" w:eastAsia="Times New Roman" w:hAnsi="Times New Roman" w:cs="Times New Roman"/>
                <w:sz w:val="20"/>
                <w:szCs w:val="20"/>
              </w:rPr>
              <w:t>pedagoga/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nauczyciela.      </w:t>
            </w:r>
          </w:p>
          <w:p w14:paraId="5DD47C1B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3BAA01E8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C1. Przygotowanie do wstępnego diagnozowania sytuacji edukacyjnej ucznia ze SPE. </w:t>
            </w:r>
          </w:p>
          <w:p w14:paraId="041802EB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C2. Rozwijanie umiejętności  rozpoznawania  potrzeb uczniów oraz projektowania dla nich oddziaływań wspierających. </w:t>
            </w:r>
          </w:p>
          <w:p w14:paraId="2834987C" w14:textId="77777777" w:rsidR="00ED38AD" w:rsidRPr="004A4BE3" w:rsidRDefault="00594C92" w:rsidP="004A4BE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C3.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Kształtowanie gotowości do  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odpowiadania na potrzeby ucznia i jego rodziny.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CA9FD9" w14:textId="77777777" w:rsidR="00ED38AD" w:rsidRPr="004A4BE3" w:rsidRDefault="00594C92" w:rsidP="004A4BE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Projekt własny: </w:t>
            </w:r>
          </w:p>
          <w:p w14:paraId="6C62F04A" w14:textId="77777777" w:rsidR="00ED38AD" w:rsidRPr="004A4BE3" w:rsidRDefault="00594C92" w:rsidP="004A4BE3">
            <w:pPr>
              <w:spacing w:after="0" w:line="240" w:lineRule="auto"/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Rozwijanie umiejętności  rozpoznawania  potrzeb uczniów ze specjalnymi potrzebami edukacyjnymi oraz projektowania oddziaływań wspierających adekwatnych do problemu ucznia.</w:t>
            </w:r>
          </w:p>
        </w:tc>
      </w:tr>
      <w:tr w:rsidR="00D8049D" w:rsidRPr="004A4BE3" w14:paraId="78D57BF4" w14:textId="77777777" w:rsidTr="00D8049D"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ED4071" w14:textId="45491650" w:rsidR="00D8049D" w:rsidRPr="004A4BE3" w:rsidRDefault="00D8049D" w:rsidP="0061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</w:t>
            </w:r>
            <w:r w:rsidR="00E617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Treści programowe (z uwzględnieniem formy zajęć)</w:t>
            </w:r>
          </w:p>
          <w:p w14:paraId="36CE2224" w14:textId="77777777" w:rsidR="00D8049D" w:rsidRPr="004A4BE3" w:rsidRDefault="00D8049D" w:rsidP="00610DDD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Wykład: </w:t>
            </w:r>
          </w:p>
          <w:p w14:paraId="1D0098EB" w14:textId="7C41AEC4" w:rsidR="00D8049D" w:rsidRPr="00B33043" w:rsidRDefault="00D8049D" w:rsidP="00610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3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studentów z kartą przedmiotu, planowanym przebiegiem zajęć i warunkami uzyskania zaliczenia z wykładu, ćwiczeń i projektu. </w:t>
            </w:r>
            <w:r w:rsidR="001327C6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specjalnych  potrzeb edukacyjnych</w:t>
            </w:r>
            <w:r w:rsidR="00AA68B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F7410B" w14:textId="5EB2EB61" w:rsidR="00D8049D" w:rsidRPr="00681DB3" w:rsidRDefault="00D8049D" w:rsidP="00610D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Specyfika funkcjonowania środowiska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 xml:space="preserve"> rodzinnego ucznia ze specjalnymi potrzebami edukacyjnymi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 szczególności z niepełnosprawnością.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3. M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>odele edukacji uczniów ze specjalnymi potrzebami edukacyjnymi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segregacja, integracja, 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>inkluzj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AA68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Diagnoza w pracy nauczyciela- jej przedmiot, rodzaje, zasady.  U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>jęci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 xml:space="preserve"> tradycyjne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 xml:space="preserve"> diagnoza funkcjonalna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1DB3">
              <w:rPr>
                <w:rFonts w:ascii="Times New Roman" w:hAnsi="Times New Roman" w:cs="Times New Roman"/>
                <w:sz w:val="20"/>
                <w:szCs w:val="20"/>
              </w:rPr>
              <w:t xml:space="preserve"> 5. Metody diagnostyczne w pedagogice – zalety, wady i obszary zastosowania. </w:t>
            </w:r>
            <w:r w:rsidR="00681DB3">
              <w:rPr>
                <w:rFonts w:ascii="Times New Roman" w:hAnsi="Times New Roman" w:cs="Times New Roman"/>
                <w:sz w:val="20"/>
                <w:szCs w:val="20"/>
              </w:rPr>
              <w:br/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omoc </w:t>
            </w:r>
            <w:proofErr w:type="spellStart"/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pedagogiczn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szkole </w:t>
            </w:r>
            <w:r w:rsidR="0005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ogólnodostępnej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placówce</w:t>
            </w:r>
            <w:r w:rsidR="0005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edukacyjnej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A68B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681DB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Kolokwium zaliczeniowe z wykładów (1h)</w:t>
            </w:r>
          </w:p>
          <w:p w14:paraId="2580EEF4" w14:textId="77777777" w:rsidR="00D8049D" w:rsidRDefault="00D8049D" w:rsidP="00D8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Ćwiczenia: </w:t>
            </w:r>
          </w:p>
          <w:p w14:paraId="058BE2B0" w14:textId="16F979AD" w:rsidR="00D8049D" w:rsidRPr="00320CE0" w:rsidRDefault="00B83132" w:rsidP="00D8049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AA68BD">
              <w:rPr>
                <w:rFonts w:ascii="Times New Roman" w:eastAsia="Times New Roman" w:hAnsi="Times New Roman" w:cs="Times New Roman"/>
                <w:sz w:val="20"/>
                <w:szCs w:val="20"/>
              </w:rPr>
              <w:t>Wp</w:t>
            </w:r>
            <w:r w:rsidR="00D8049D">
              <w:rPr>
                <w:rFonts w:ascii="Times New Roman" w:eastAsia="Times New Roman" w:hAnsi="Times New Roman" w:cs="Times New Roman"/>
                <w:sz w:val="20"/>
                <w:szCs w:val="20"/>
              </w:rPr>
              <w:t>rowadzenie w problematykę przedmiotu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metody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i techniki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poznawania ucznia o indywidualnych potrzebach edukacyjnych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</w:t>
            </w:r>
          </w:p>
          <w:p w14:paraId="62842A6A" w14:textId="29B10571" w:rsidR="00D8049D" w:rsidRPr="00320CE0" w:rsidRDefault="00B83132" w:rsidP="00D8049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2-3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 Funkcjonowanie dzieci, których specjalne potrzeby edukacyjne wynikają z deficytów procesów myślowych i odmienności przyswajania informacji  (niepełnosprawność intelektualna, specyficzne trudnoś</w:t>
            </w:r>
            <w:r w:rsidR="00C054E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ci w uczeniu się, uczeń zdolny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)</w:t>
            </w:r>
          </w:p>
          <w:p w14:paraId="035C125B" w14:textId="39A5478D" w:rsidR="00D8049D" w:rsidRPr="00320CE0" w:rsidRDefault="00B83132" w:rsidP="002B0AE1">
            <w:pPr>
              <w:tabs>
                <w:tab w:val="left" w:pos="8357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4-5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 Charakterystyka dzieci, których specjalne potrzeby edukacyjne wynikają z zaburzeń rozwoju zmysłów i/lub rozwoju fizycznego  (niepełnosprawność wzrokowa, słuchowa, ruchowa, choroba przewlekła)</w:t>
            </w:r>
          </w:p>
          <w:p w14:paraId="7E38EB78" w14:textId="5FC7AC49" w:rsidR="00D8049D" w:rsidRPr="00320CE0" w:rsidRDefault="00B83132" w:rsidP="00D8049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6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 Potrzeby dzieci, których specjalne potrzeby edukacyjne wynikają z zaburzeń komunikacji i kontaktów międzyludzkich</w:t>
            </w:r>
            <w:r w:rsidR="00AA68BD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(całościowe zaburzenia rozwoju, </w:t>
            </w:r>
            <w:r w:rsidR="00D8049D" w:rsidRPr="00320C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/>
              </w:rPr>
              <w:t>zaburzenia języka i mowy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);  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br/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7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 Portret dzieci, których specjalne potrzeby edukacyjne wynikają z problemów kontroli emocji i zachowania (zaburzenia emocjonalne</w:t>
            </w:r>
            <w:r w:rsidR="000579AB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: </w:t>
            </w:r>
            <w:r w:rsidR="00AA68BD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ADHD</w:t>
            </w:r>
            <w:r w:rsidR="000579AB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i zahamowanie psychoruchowe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,  niedostosowanie społeczne), </w:t>
            </w:r>
          </w:p>
          <w:p w14:paraId="68AE668F" w14:textId="42564CFA" w:rsidR="00D8049D" w:rsidRPr="00320CE0" w:rsidRDefault="00B83132" w:rsidP="00D8049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8-</w:t>
            </w:r>
            <w:r w:rsidR="00D8049D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9</w:t>
            </w:r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 Funkcjonowanie dzieci, których specjalnie potrzeby mają podłoże środowiskowe (u</w:t>
            </w:r>
            <w:proofErr w:type="spellStart"/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</w:rPr>
              <w:t>czeń</w:t>
            </w:r>
            <w:proofErr w:type="spellEnd"/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za</w:t>
            </w:r>
            <w:proofErr w:type="spellStart"/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niedbany</w:t>
            </w:r>
            <w:proofErr w:type="spellEnd"/>
            <w:r w:rsidR="00D8049D"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środowiskowo, </w:t>
            </w:r>
            <w:r w:rsidR="00D8049D" w:rsidRPr="00320C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/>
              </w:rPr>
              <w:t>dziecko w sytuacji kryzysowej i traumatycznej, u</w:t>
            </w:r>
            <w:proofErr w:type="spellStart"/>
            <w:r w:rsidR="00D8049D" w:rsidRPr="00320C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czeń</w:t>
            </w:r>
            <w:proofErr w:type="spellEnd"/>
            <w:r w:rsidR="00D8049D" w:rsidRPr="00320C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z trudnościami adaptacyjnymi). </w:t>
            </w:r>
          </w:p>
          <w:p w14:paraId="05A1617B" w14:textId="77777777" w:rsidR="00D8049D" w:rsidRDefault="00D8049D" w:rsidP="00D8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10.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Kolokwium zaliczeniowe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ćwiczeń  </w:t>
            </w:r>
          </w:p>
          <w:p w14:paraId="1B2563E2" w14:textId="77777777" w:rsidR="00D8049D" w:rsidRDefault="00D8049D" w:rsidP="00D8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3AE97" w14:textId="177C8EDA" w:rsidR="00B83132" w:rsidRPr="00B83132" w:rsidRDefault="00D8049D" w:rsidP="00D8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własny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B83132">
              <w:rPr>
                <w:rFonts w:ascii="Times New Roman" w:eastAsia="Times New Roman" w:hAnsi="Times New Roman" w:cs="Times New Roman"/>
                <w:sz w:val="20"/>
                <w:szCs w:val="20"/>
              </w:rPr>
              <w:t>Opracowanie i przedstawienie na forum grupy studium przypadku</w:t>
            </w:r>
            <w:r w:rsidR="00B83132" w:rsidRPr="00B831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83132"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„Dziecko </w:t>
            </w:r>
            <w:r w:rsidR="00B83132" w:rsidRPr="00B8313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 xml:space="preserve">ze specjalnymi potrzebami edukacyjnymi w szkole </w:t>
            </w:r>
            <w:r w:rsidR="00B83132"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podstawowej -</w:t>
            </w:r>
            <w:r w:rsidR="00B83132" w:rsidRPr="00B8313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 xml:space="preserve"> rola ucznia, kolegi, członka społeczności szkolnej. Kierunki budowania </w:t>
            </w:r>
            <w:r w:rsidR="00B83132"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wsparcia edukacyjnego dla ucznia w szkole (dostosowania)</w:t>
            </w:r>
            <w:r w:rsidR="00B83132" w:rsidRPr="00B8313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 xml:space="preserve">”. </w:t>
            </w:r>
            <w:r w:rsidR="00B83132"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Praca przygotowana na podstawie materiałów zebranych podczas praktyki </w:t>
            </w:r>
            <w:proofErr w:type="spellStart"/>
            <w:r w:rsidR="00B83132"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psychologiczno</w:t>
            </w:r>
            <w:proofErr w:type="spellEnd"/>
            <w:r w:rsidR="00B83132"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– pedagogicznej w szkole podstawowej</w:t>
            </w:r>
            <w:r w:rsid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</w:t>
            </w:r>
          </w:p>
          <w:p w14:paraId="696F95DF" w14:textId="5EDB208C" w:rsidR="00D8049D" w:rsidRPr="004A4BE3" w:rsidRDefault="00D8049D" w:rsidP="00B8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10127B8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7687E3" w14:textId="77777777" w:rsidR="000B5684" w:rsidRDefault="000B568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6CF242" w14:textId="5296A21F" w:rsidR="005C1782" w:rsidRDefault="005C1782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88A7BB" w14:textId="77777777" w:rsidR="00AA68BD" w:rsidRDefault="00AA68BD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9786E1" w14:textId="77777777" w:rsidR="00AA68BD" w:rsidRDefault="00AA68BD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1E2655" w14:textId="77777777" w:rsidR="00AA68BD" w:rsidRDefault="00AA68BD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D6586C" w14:textId="750B2D47" w:rsidR="005C1782" w:rsidRDefault="005C1782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5D7CDD" w14:textId="77777777" w:rsidR="00ED38AD" w:rsidRPr="004A4BE3" w:rsidRDefault="00594C92" w:rsidP="004A4BE3">
      <w:pPr>
        <w:pStyle w:val="Akapitzlist"/>
        <w:numPr>
          <w:ilvl w:val="1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 xml:space="preserve">Przedmiotowe efekty uczenia się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6123"/>
        <w:gridCol w:w="1484"/>
      </w:tblGrid>
      <w:tr w:rsidR="00ED38AD" w:rsidRPr="004A4BE3" w14:paraId="59375F78" w14:textId="77777777" w:rsidTr="004A4BE3">
        <w:trPr>
          <w:cantSplit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8BD48B" w14:textId="77777777" w:rsidR="00ED38AD" w:rsidRPr="004A4BE3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65C36B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Student, </w:t>
            </w:r>
            <w:r w:rsidRPr="004A4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który zaliczył przedmiot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06C16D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ED38AD" w:rsidRPr="004A4BE3" w14:paraId="571E30E9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565596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WIEDZY zna i rozumie:</w:t>
            </w:r>
          </w:p>
        </w:tc>
      </w:tr>
      <w:tr w:rsidR="00ED38AD" w:rsidRPr="004A4BE3" w14:paraId="2D816953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47372E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W01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1CC611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różnice między segregacją, integracją i włączaniem;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charakteryzuje szkołę włączającą, wymienia bariery wdrażania inkluzji w edukacji.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E7324C" w14:textId="77777777" w:rsidR="00ED38AD" w:rsidRPr="004A4BE3" w:rsidRDefault="00594C92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PED1A_W08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NAUA1_W05</w:t>
            </w:r>
          </w:p>
        </w:tc>
      </w:tr>
      <w:tr w:rsidR="00ED38AD" w:rsidRPr="004A4BE3" w14:paraId="1B47B722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C046F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W02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C2EDEA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procedury stosowane w procesie udzielania uczniom pomocy </w:t>
            </w:r>
            <w:proofErr w:type="spellStart"/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pedagogicznej w szkołach i placówkach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2E10CF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PED1A_W21</w:t>
            </w:r>
          </w:p>
        </w:tc>
      </w:tr>
      <w:tr w:rsidR="00ED38AD" w:rsidRPr="004A4BE3" w14:paraId="6C1A0D2B" w14:textId="77777777" w:rsidTr="004A4BE3">
        <w:trPr>
          <w:trHeight w:val="38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09B695" w14:textId="47E2AE06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W03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AE67FD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charakterystykę specjalnych potrzeb edukacyjne uczniów i ich uwarunkowania.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ADDD93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NAU1A_W06</w:t>
            </w:r>
          </w:p>
        </w:tc>
      </w:tr>
      <w:tr w:rsidR="00ED38AD" w:rsidRPr="004A4BE3" w14:paraId="25293624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190021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W04</w:t>
            </w:r>
          </w:p>
          <w:p w14:paraId="1D26AFE2" w14:textId="77777777" w:rsidR="00ED38AD" w:rsidRPr="004A4BE3" w:rsidRDefault="00ED38A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3625EC" w14:textId="77777777" w:rsidR="00ED38AD" w:rsidRPr="004A4BE3" w:rsidRDefault="00ED38A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59D11C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konieczność dostosowywania procesu kształcenia do potrzeb i możliwości uczniów ze specjalnymi potrzebami edukacyjnymi: stawianych celów pracy, metod nauczania, środków dydaktycznych.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B7FB1C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NAU1A_W15</w:t>
            </w:r>
          </w:p>
        </w:tc>
      </w:tr>
      <w:tr w:rsidR="00BA08B6" w:rsidRPr="004A4BE3" w14:paraId="25A8418A" w14:textId="77777777" w:rsidTr="00BA08B6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106C5B" w14:textId="14489C6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W05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19D85E" w14:textId="35994540" w:rsidR="00BA08B6" w:rsidRPr="00BA08B6" w:rsidRDefault="00BA08B6" w:rsidP="00BA0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typowe trudności uczniów związane z opanowaniem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treści nauczania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8E6AE9" w14:textId="136ECB14" w:rsidR="00BA08B6" w:rsidRPr="00BA08B6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sz w:val="20"/>
                <w:szCs w:val="20"/>
              </w:rPr>
              <w:t>NAU1A_W14</w:t>
            </w:r>
          </w:p>
        </w:tc>
      </w:tr>
      <w:tr w:rsidR="000A75ED" w:rsidRPr="004A4BE3" w14:paraId="67C58EE4" w14:textId="77777777" w:rsidTr="00525972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9E29EC" w14:textId="0EC974CD" w:rsidR="000A75ED" w:rsidRPr="000A75ED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B.2.W5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5BB27D1" w14:textId="55566688" w:rsidR="000A75ED" w:rsidRPr="000A75ED" w:rsidRDefault="000A75ED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sytuację uczniów ze specjalnymi potrzebami edukacyjnymi: specjalne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potrzeby edukacyjne uczniów i ich uwarunkowania (zakres diagnozy funkcjonalnej, metody i narzędzia stosowane w diagnozie), konieczność dostosowywania procesu kształcenia do specjalnych potrzeb edukacyjnych uczniów (projektowanie wsparcia, konstruowanie indywidualnych programów) oraz tematykę oceny skuteczności wsparcia uczniów ze specjalnymi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potrzebami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edukacyjnymi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D9B6052" w14:textId="77777777" w:rsidR="000A75ED" w:rsidRPr="000A75ED" w:rsidRDefault="000A75ED" w:rsidP="00C31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331AE" w14:textId="774B2935" w:rsidR="000A75ED" w:rsidRPr="000A75ED" w:rsidRDefault="000A75ED" w:rsidP="000A75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  <w:r w:rsidRPr="000A75ED">
              <w:rPr>
                <w:rFonts w:ascii="Times New Roman" w:hAnsi="Times New Roman" w:cs="Times New Roman"/>
                <w:sz w:val="20"/>
                <w:szCs w:val="20"/>
              </w:rPr>
              <w:br/>
              <w:t>PED1A_W16</w:t>
            </w:r>
            <w:r w:rsidRPr="000A75ED">
              <w:rPr>
                <w:rFonts w:ascii="Times New Roman" w:hAnsi="Times New Roman" w:cs="Times New Roman"/>
                <w:sz w:val="20"/>
                <w:szCs w:val="20"/>
              </w:rPr>
              <w:br/>
              <w:t>PED1A_W21</w:t>
            </w:r>
          </w:p>
        </w:tc>
      </w:tr>
      <w:tr w:rsidR="000A75ED" w:rsidRPr="004A4BE3" w14:paraId="536F66B4" w14:textId="77777777" w:rsidTr="00525972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FCA34ED" w14:textId="61929AA9" w:rsidR="000A75ED" w:rsidRPr="000A75ED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B.2.W6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B5D6AB4" w14:textId="4CE5DB54" w:rsidR="000A75ED" w:rsidRPr="000A75ED" w:rsidRDefault="000A75ED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zasady pracy z uczniem z trudnościami w uczeniu się; przyczyny i przejawy trudności w uczeniu się, zapobieganie trudnościom w uczeniu się i ich wczesne wykrywanie, specyficzne trudności w uczeniu się –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CE36179" w14:textId="77777777" w:rsidR="000A75ED" w:rsidRPr="000A75ED" w:rsidRDefault="000A75ED" w:rsidP="000A75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31F95" w14:textId="3A5D6B1F" w:rsidR="000A75ED" w:rsidRPr="000A75ED" w:rsidRDefault="000A75ED" w:rsidP="000A75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  <w:r w:rsidRPr="000A75ED">
              <w:rPr>
                <w:rFonts w:ascii="Times New Roman" w:hAnsi="Times New Roman" w:cs="Times New Roman"/>
                <w:sz w:val="20"/>
                <w:szCs w:val="20"/>
              </w:rPr>
              <w:br/>
              <w:t>PED1A_W16</w:t>
            </w:r>
            <w:r w:rsidRPr="000A75ED">
              <w:rPr>
                <w:rFonts w:ascii="Times New Roman" w:hAnsi="Times New Roman" w:cs="Times New Roman"/>
                <w:sz w:val="20"/>
                <w:szCs w:val="20"/>
              </w:rPr>
              <w:br/>
              <w:t>PED1A_W21</w:t>
            </w:r>
          </w:p>
        </w:tc>
      </w:tr>
      <w:tr w:rsidR="000A75ED" w:rsidRPr="004A4BE3" w14:paraId="0A213657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0EDC2B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UMIEJĘTNOŚCI potrafi:</w:t>
            </w:r>
          </w:p>
        </w:tc>
      </w:tr>
      <w:tr w:rsidR="000A75ED" w:rsidRPr="004A4BE3" w14:paraId="19167180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2E5D7B" w14:textId="22D89D80" w:rsidR="000A75ED" w:rsidRPr="004A4BE3" w:rsidRDefault="000A75ED" w:rsidP="00FB2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U01</w:t>
            </w:r>
            <w:r w:rsidR="00D80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C5022A" w14:textId="77777777" w:rsidR="000A75ED" w:rsidRPr="004A4BE3" w:rsidRDefault="000A75ED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zdiagnozować potrzeby edukacyjne ucznia i zaprojektować dla niego odpowiednie wsparcie;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073848" w14:textId="77777777" w:rsidR="000A75ED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  <w:p w14:paraId="08F0CDDE" w14:textId="2F433B3A" w:rsidR="00D8049D" w:rsidRPr="004A4BE3" w:rsidRDefault="00D8049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PED1A_U10</w:t>
            </w:r>
          </w:p>
        </w:tc>
      </w:tr>
      <w:tr w:rsidR="000A75ED" w:rsidRPr="004A4BE3" w14:paraId="784EBEAA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0D09A7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U02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381074" w14:textId="77777777" w:rsidR="000A75ED" w:rsidRPr="004A4BE3" w:rsidRDefault="000A75ED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dostosować program nauczania do potrzeb edukacyjnych uczniów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DC023E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</w:tc>
      </w:tr>
      <w:tr w:rsidR="000A75ED" w:rsidRPr="004A4BE3" w14:paraId="40D4B04D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F57E29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U03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F5D539" w14:textId="77777777" w:rsidR="000A75ED" w:rsidRPr="004A4BE3" w:rsidRDefault="000A75ED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nawiązywać współpracę z nauczycielami oraz ze środowiskiem pozaszkolnym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019597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</w:tc>
      </w:tr>
      <w:tr w:rsidR="000A75ED" w:rsidRPr="004A4BE3" w14:paraId="71DB6D66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56D80D" w14:textId="5D472906" w:rsidR="000A75ED" w:rsidRPr="004A4BE3" w:rsidRDefault="000A75ED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U04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AB1FEC" w14:textId="590E5031" w:rsidR="000A75ED" w:rsidRPr="00BA08B6" w:rsidRDefault="000A75ED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wykorzystywać proces oceniania i udzielania informacji zwrotnych do stymulowania uczniów w ich pracy nad własnym rozwojem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4F4793A" w14:textId="098F37E2" w:rsidR="000A75ED" w:rsidRPr="00BA08B6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sz w:val="20"/>
                <w:szCs w:val="20"/>
              </w:rPr>
              <w:t>NAU1A_U10</w:t>
            </w:r>
          </w:p>
        </w:tc>
      </w:tr>
      <w:tr w:rsidR="000A75ED" w:rsidRPr="004A4BE3" w14:paraId="77FC51FC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C44596" w14:textId="57E6F485" w:rsidR="000A75ED" w:rsidRDefault="000A75ED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U05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AE6255" w14:textId="6EB76710" w:rsidR="000A75ED" w:rsidRPr="00BA08B6" w:rsidRDefault="000A75ED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pracować z dziećmi ze specjalnymi potrzebami edukacyjnymi, w tym z dziećmi z trudnościami adaptacyjnymi związanymi z doświadczeniem migracyjnym, pochodzącymi ze środowisk zróżnicowanych pod względem kulturowym lub z ograniczoną znajomością języka polskiego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FF44B9" w14:textId="176EE7A5" w:rsidR="000A75ED" w:rsidRPr="00BA08B6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sz w:val="20"/>
                <w:szCs w:val="20"/>
              </w:rPr>
              <w:t>NAU1A_U12</w:t>
            </w:r>
          </w:p>
        </w:tc>
      </w:tr>
      <w:tr w:rsidR="00FB2752" w:rsidRPr="004A4BE3" w14:paraId="0434021C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96DD3E8" w14:textId="6B1F05DF" w:rsidR="00FB2752" w:rsidRDefault="00FB2752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B.2.U6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672919" w14:textId="3ABE0419" w:rsidR="00FB2752" w:rsidRPr="00BA08B6" w:rsidRDefault="00FB275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zdiagnozować potrzeby edukacyjne ucznia i zaprojektować dla niego odpowiednie wsparcie;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B00F9F" w14:textId="77777777" w:rsidR="00FB2752" w:rsidRDefault="00FB2752" w:rsidP="00E8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  <w:p w14:paraId="01A0784E" w14:textId="4B5406C0" w:rsidR="00FB2752" w:rsidRPr="00BA08B6" w:rsidRDefault="00FB275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5ED">
              <w:rPr>
                <w:rFonts w:ascii="Times New Roman" w:hAnsi="Times New Roman" w:cs="Times New Roman"/>
                <w:sz w:val="20"/>
                <w:szCs w:val="20"/>
              </w:rPr>
              <w:t>PED1A_U10</w:t>
            </w:r>
          </w:p>
        </w:tc>
      </w:tr>
      <w:tr w:rsidR="00FB2752" w:rsidRPr="004A4BE3" w14:paraId="42A7CCEB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E5ECD" w14:textId="77777777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KOMPETENCJI SPOŁECZNYCH jest gotów do:</w:t>
            </w:r>
          </w:p>
        </w:tc>
      </w:tr>
      <w:tr w:rsidR="00FB2752" w:rsidRPr="004A4BE3" w14:paraId="5731527C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6D232C" w14:textId="77777777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EB139F" w14:textId="77777777" w:rsidR="00FB2752" w:rsidRPr="004A4BE3" w:rsidRDefault="00FB275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posługiwania się zasadami etycznymi w pracy zawodowej oraz okazywania szacunku uczniom ze specjalnymi potrzebami edukacyjnymi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5C7CEC" w14:textId="77777777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PED1A_K01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NAU1_K01</w:t>
            </w:r>
          </w:p>
        </w:tc>
      </w:tr>
      <w:tr w:rsidR="00FB2752" w:rsidRPr="004A4BE3" w14:paraId="4CA40924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363657" w14:textId="77777777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K02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CF7289" w14:textId="77777777" w:rsidR="00FB2752" w:rsidRPr="004A4BE3" w:rsidRDefault="00FB275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podejmowania decyzji w sprawach tworzenia spersonalizowanej edukacji dla uczniów ze SPE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69BDD3" w14:textId="77777777" w:rsidR="00FB2752" w:rsidRPr="004A4BE3" w:rsidRDefault="00FB2752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PED1A_K06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NAU1A_K04</w:t>
            </w:r>
          </w:p>
        </w:tc>
      </w:tr>
      <w:tr w:rsidR="00FB2752" w:rsidRPr="004A4BE3" w14:paraId="105BEDA5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FF7A7A" w14:textId="77777777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K03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0A7057" w14:textId="77777777" w:rsidR="00FB2752" w:rsidRPr="004A4BE3" w:rsidRDefault="00FB275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podejmowania współpracy w celu tworzenia warunków dla uczniów ze specjalnymi potrzebami edukacyjnymi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848129" w14:textId="77777777" w:rsidR="00FB2752" w:rsidRPr="004A4BE3" w:rsidRDefault="00FB2752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PED1A_K05</w:t>
            </w:r>
          </w:p>
        </w:tc>
      </w:tr>
    </w:tbl>
    <w:p w14:paraId="57DDF00A" w14:textId="77777777" w:rsidR="004A4BE3" w:rsidRDefault="004A4BE3"/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1096"/>
        <w:gridCol w:w="414"/>
        <w:gridCol w:w="367"/>
        <w:gridCol w:w="379"/>
        <w:gridCol w:w="405"/>
        <w:gridCol w:w="365"/>
        <w:gridCol w:w="506"/>
        <w:gridCol w:w="769"/>
        <w:gridCol w:w="612"/>
        <w:gridCol w:w="2403"/>
      </w:tblGrid>
      <w:tr w:rsidR="00ED38AD" w:rsidRPr="004A4BE3" w14:paraId="102EBB5B" w14:textId="77777777" w:rsidTr="004A4BE3">
        <w:tc>
          <w:tcPr>
            <w:tcW w:w="91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88E10" w14:textId="77777777" w:rsidR="00ED38AD" w:rsidRPr="004A4BE3" w:rsidRDefault="00594C92" w:rsidP="004A4BE3">
            <w:pPr>
              <w:pStyle w:val="Akapitzlist"/>
              <w:numPr>
                <w:ilvl w:val="1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ED38AD" w:rsidRPr="004A4BE3" w14:paraId="48656243" w14:textId="77777777" w:rsidTr="004A4BE3"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646BB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664686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7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4E8D8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BA08B6" w:rsidRPr="004A4BE3" w14:paraId="57CE36B9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77C3A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6E5BFBF" w14:textId="21412A6F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9D3D5" w14:textId="77777777" w:rsidR="00BA08B6" w:rsidRPr="004A4BE3" w:rsidRDefault="00BA08B6" w:rsidP="004A4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407D3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0F4A9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4A4BE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6C207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1A90C234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6292E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636989C" w14:textId="643DDB58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97CC7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2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084AB8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5D7C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2BBF0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634598C5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6FA77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5C4B2F" w14:textId="01ADA940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D53A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EA74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4FDF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9AF505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5A9ACC9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956880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DCC7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A9D9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D97CE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5533749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29CB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165BCF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F25BF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7FE4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3E21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515211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6A41513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FC954F1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C6F9F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3314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751A1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44506306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9C4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7935E9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0903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93AC9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122B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2FC828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C28E8B6" w14:textId="053AD409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745C4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487D9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C864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8CBD5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2E1C92B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3C34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5EE17F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9B54C" w14:textId="6A52E3D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CED4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8111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F3833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FD4D6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8FA82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2FFC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AD80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D41A9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4C81E21D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5314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242942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F94E1" w14:textId="08FB946A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F55A7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5C04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6BF6BF8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89DD7D8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6E4FA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1F5B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C0443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C3A35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BEB" w:rsidRPr="004A4BE3" w14:paraId="5F62E59A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A3E62" w14:textId="5DA62DDB" w:rsidR="008A2BEB" w:rsidRPr="004A4BE3" w:rsidRDefault="008A2BEB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W05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1983F8C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AA0C5" w14:textId="4B3A2212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68746" w14:textId="3D21A5A4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05CE1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F7CC0D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5BDDEB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5D805A" w14:textId="4EDC66A9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1B977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4C99F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7A5DD" w14:textId="77777777" w:rsidR="008A2BEB" w:rsidRPr="004A4BE3" w:rsidRDefault="008A2BE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5ED" w:rsidRPr="004A4BE3" w14:paraId="6264D081" w14:textId="77777777" w:rsidTr="00020A82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E3A45" w14:textId="5F8ECA9F" w:rsidR="000A75ED" w:rsidRPr="00D8049D" w:rsidRDefault="000A75ED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49D">
              <w:rPr>
                <w:rFonts w:ascii="Times New Roman" w:hAnsi="Times New Roman" w:cs="Times New Roman"/>
                <w:sz w:val="20"/>
                <w:szCs w:val="20"/>
              </w:rPr>
              <w:t>B.2.W5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3BE30C5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61EF41" w14:textId="1B962695" w:rsidR="000A75ED" w:rsidRPr="004A4BE3" w:rsidRDefault="00D8049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4437D" w14:textId="77777777" w:rsidR="000A75ED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DF910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888AECE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EA7066D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8AE6B86" w14:textId="77777777" w:rsidR="000A75ED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FCB0B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D5D43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F74E9" w14:textId="77777777" w:rsidR="000A75ED" w:rsidRPr="004A4BE3" w:rsidRDefault="000A75E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5ED" w:rsidRPr="004A4BE3" w14:paraId="7349FC72" w14:textId="77777777" w:rsidTr="00020A82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11C2B" w14:textId="04001D2B" w:rsidR="000A75ED" w:rsidRPr="00D8049D" w:rsidRDefault="000A75ED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49D">
              <w:rPr>
                <w:rFonts w:ascii="Times New Roman" w:hAnsi="Times New Roman" w:cs="Times New Roman"/>
                <w:sz w:val="20"/>
                <w:szCs w:val="20"/>
              </w:rPr>
              <w:t>B.2.W6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B028733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96061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5390" w14:textId="367949CD" w:rsidR="000A75ED" w:rsidRDefault="00D8049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98B90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51BDB65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8BC817D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2C08368" w14:textId="77777777" w:rsidR="000A75ED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E154E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043A17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353548" w14:textId="77777777" w:rsidR="000A75ED" w:rsidRPr="004A4BE3" w:rsidRDefault="000A75E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5ED" w:rsidRPr="004A4BE3" w14:paraId="359499B6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C4ABA" w14:textId="23F007AA" w:rsidR="00D8049D" w:rsidRPr="00FB2752" w:rsidRDefault="000A75ED" w:rsidP="00F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49D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166D505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6C6F4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B7570" w14:textId="77777777" w:rsidR="000A75ED" w:rsidRPr="004A4BE3" w:rsidRDefault="000A75ED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51F68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FB2AAD3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4505CE2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082A15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35B9F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E9D23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EE7F0" w14:textId="77777777" w:rsidR="000A75ED" w:rsidRPr="004A4BE3" w:rsidRDefault="000A75E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5ED" w:rsidRPr="004A4BE3" w14:paraId="78900EA5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9B0F3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A263498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C735F" w14:textId="1039DB84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300A5" w14:textId="16A71BAA" w:rsidR="000A75ED" w:rsidRPr="004A4BE3" w:rsidRDefault="000A75ED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C7A9B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4D85CC8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B6C41A5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1F1A61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3C100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FD49A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BC2E1" w14:textId="77777777" w:rsidR="000A75ED" w:rsidRPr="004A4BE3" w:rsidRDefault="000A75E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5ED" w:rsidRPr="004A4BE3" w14:paraId="349E771C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CDDAC" w14:textId="22134229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7C6463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40767" w14:textId="7304161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CC14C" w14:textId="23DD11E4" w:rsidR="000A75ED" w:rsidRPr="004A4BE3" w:rsidRDefault="000A75ED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07A5F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EF3486F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2E8D76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F5B81E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51EFA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252FC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65242" w14:textId="77777777" w:rsidR="000A75ED" w:rsidRPr="004A4BE3" w:rsidRDefault="000A75E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5ED" w:rsidRPr="004A4BE3" w14:paraId="78AB4A19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C2B70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EAAC0B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6E55B" w14:textId="7ED06E62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9B937" w14:textId="77777777" w:rsidR="000A75ED" w:rsidRPr="004A4BE3" w:rsidRDefault="000A75ED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32EB4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1359F5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F6EB6B6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64527C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D4E52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24926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D1AD5" w14:textId="77777777" w:rsidR="000A75ED" w:rsidRPr="004A4BE3" w:rsidRDefault="000A75E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5ED" w:rsidRPr="004A4BE3" w14:paraId="76F079C8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8E2F7" w14:textId="0BE39816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U05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E37E1FD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592F4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39826" w14:textId="1D279386" w:rsidR="000A75ED" w:rsidRPr="004A4BE3" w:rsidRDefault="000A75ED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0A6DF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7E9446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A0B2469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80A808" w14:textId="12534124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B3D94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64E93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14853" w14:textId="77777777" w:rsidR="000A75ED" w:rsidRPr="004A4BE3" w:rsidRDefault="000A75E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2752" w:rsidRPr="004A4BE3" w14:paraId="1E62F2AA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DEABD" w14:textId="61F58B5B" w:rsidR="00FB2752" w:rsidRDefault="00FB275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49D">
              <w:rPr>
                <w:rFonts w:ascii="Times New Roman" w:hAnsi="Times New Roman" w:cs="Times New Roman"/>
                <w:sz w:val="20"/>
                <w:szCs w:val="20"/>
              </w:rPr>
              <w:t>B.2.U6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2931A0B" w14:textId="77777777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AF97A" w14:textId="730806ED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1A339" w14:textId="15FE9468" w:rsidR="00FB2752" w:rsidRDefault="00FB2752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7F9CBF" w14:textId="77777777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0AD1977" w14:textId="77777777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BB6A80C" w14:textId="77777777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959A895" w14:textId="6290193E" w:rsidR="00FB2752" w:rsidRDefault="00FB275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A515E7" w14:textId="77777777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5F41F" w14:textId="4D2559F5" w:rsidR="00FB2752" w:rsidRPr="004A4BE3" w:rsidRDefault="00FB275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FB63" w14:textId="77777777" w:rsidR="00FB2752" w:rsidRPr="004A4BE3" w:rsidRDefault="00FB2752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5ED" w:rsidRPr="004A4BE3" w14:paraId="4D8A055B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6906D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34C030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DB0AD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FC261" w14:textId="77777777" w:rsidR="000A75ED" w:rsidRPr="004A4BE3" w:rsidRDefault="000A75ED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0BB70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4637401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662CAB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CC81F2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21B59" w14:textId="1EF6C42B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FF7AD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D9997" w14:textId="77777777" w:rsidR="000A75ED" w:rsidRPr="004A4BE3" w:rsidRDefault="000A75E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5ED" w:rsidRPr="004A4BE3" w14:paraId="4A3C256F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FC432F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E7A418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F23B4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99B51" w14:textId="77777777" w:rsidR="000A75ED" w:rsidRPr="004A4BE3" w:rsidRDefault="000A75ED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82D9F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EAF346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38374FC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2BB600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1D84C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39B3A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6BBB6" w14:textId="77777777" w:rsidR="000A75ED" w:rsidRPr="004A4BE3" w:rsidRDefault="000A75E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75ED" w:rsidRPr="004A4BE3" w14:paraId="39B44A7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4F7E2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AFD85EA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75DF0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BAAD0" w14:textId="77777777" w:rsidR="000A75ED" w:rsidRPr="004A4BE3" w:rsidRDefault="000A75ED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4B353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202EC0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AE4D0C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CEA245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413E5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C286F" w14:textId="77777777" w:rsidR="000A75ED" w:rsidRPr="004A4BE3" w:rsidRDefault="000A75ED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807E9" w14:textId="77777777" w:rsidR="000A75ED" w:rsidRPr="004A4BE3" w:rsidRDefault="000A75E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FE82E62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2610A4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714"/>
        <w:gridCol w:w="7034"/>
      </w:tblGrid>
      <w:tr w:rsidR="00ED38AD" w:rsidRPr="004A4BE3" w14:paraId="030980E7" w14:textId="77777777"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592C6A" w14:textId="77777777" w:rsidR="00ED38AD" w:rsidRPr="004A4BE3" w:rsidRDefault="00594C92" w:rsidP="004A4BE3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ED38AD" w:rsidRPr="004A4BE3" w14:paraId="6E938998" w14:textId="7777777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A2DFB5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6CE8A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269E4C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ED38AD" w:rsidRPr="004A4BE3" w14:paraId="3D04302C" w14:textId="77777777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29111" w14:textId="77777777" w:rsidR="00ED38AD" w:rsidRPr="004A4BE3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5414F7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B50EC4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51% do 60% punktów</w:t>
            </w:r>
          </w:p>
        </w:tc>
      </w:tr>
      <w:tr w:rsidR="00ED38AD" w:rsidRPr="004A4BE3" w14:paraId="58C0F0EC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B8DFF3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745C06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FB177D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 na poziomie od 61% do 70% punktów.</w:t>
            </w:r>
          </w:p>
        </w:tc>
      </w:tr>
      <w:tr w:rsidR="00ED38AD" w:rsidRPr="004A4BE3" w14:paraId="1A2F850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CE777C1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6EA2824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12BED3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71% do 80% punktów</w:t>
            </w:r>
          </w:p>
        </w:tc>
      </w:tr>
      <w:tr w:rsidR="00ED38AD" w:rsidRPr="004A4BE3" w14:paraId="4301171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0E8E58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77A008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43397C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81% do 90% punktów</w:t>
            </w:r>
          </w:p>
        </w:tc>
      </w:tr>
      <w:tr w:rsidR="00ED38AD" w:rsidRPr="004A4BE3" w14:paraId="122313ED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DF0341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8C95CD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5BB45D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91% do 100% punktów</w:t>
            </w:r>
          </w:p>
        </w:tc>
      </w:tr>
      <w:tr w:rsidR="00ED38AD" w:rsidRPr="004A4BE3" w14:paraId="38E75ED5" w14:textId="77777777">
        <w:trPr>
          <w:cantSplit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C03127" w14:textId="77777777" w:rsidR="00ED38AD" w:rsidRPr="004A4BE3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 (</w:t>
            </w:r>
            <w:proofErr w:type="spellStart"/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2A9F0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22AA2D" w14:textId="13B99169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51% do 60% punktów</w:t>
            </w:r>
            <w:r w:rsidR="00847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dostateczne przygotowanie do zajęć, </w:t>
            </w:r>
          </w:p>
        </w:tc>
      </w:tr>
      <w:tr w:rsidR="00ED38AD" w:rsidRPr="004A4BE3" w14:paraId="237268C4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2DED18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ED71C8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32EB1D" w14:textId="03DCD321" w:rsidR="00ED38AD" w:rsidRPr="004A4BE3" w:rsidRDefault="00594C92" w:rsidP="00847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 na poziomie od 61% do 70% punktów</w:t>
            </w:r>
            <w:r w:rsidR="00847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dostateczne przygotowanie do zajęć, </w:t>
            </w:r>
            <w:r w:rsid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sporadyczny </w:t>
            </w:r>
            <w:r w:rsidR="008478EE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dyskusji na zajęciach</w:t>
            </w:r>
          </w:p>
        </w:tc>
      </w:tr>
      <w:tr w:rsidR="00ED38AD" w:rsidRPr="004A4BE3" w14:paraId="7CD583F2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29E7A3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A86083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8B44A6" w14:textId="6E865B0D" w:rsidR="00ED38AD" w:rsidRPr="004A4BE3" w:rsidRDefault="00594C92" w:rsidP="0084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pisemne kolokwium zaliczeniowe na poziomie od 71% do 80% punktów; </w:t>
            </w:r>
            <w:r w:rsidR="008478EE">
              <w:rPr>
                <w:rFonts w:ascii="Times New Roman" w:eastAsia="Times New Roman" w:hAnsi="Times New Roman" w:cs="Times New Roman"/>
                <w:sz w:val="20"/>
                <w:szCs w:val="20"/>
              </w:rPr>
              <w:t>dobre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przygotowanie do zajęć oraz udział w dyskusji na zajęciach </w:t>
            </w:r>
          </w:p>
        </w:tc>
      </w:tr>
      <w:tr w:rsidR="00ED38AD" w:rsidRPr="004A4BE3" w14:paraId="301F582D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33CD7B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5EB72F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A65533" w14:textId="0BF4C57E" w:rsidR="00ED38AD" w:rsidRPr="004A4BE3" w:rsidRDefault="00594C92" w:rsidP="0084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pisemne kolokwium zaliczeniowe na poziomie od 81% do 90% punktów; </w:t>
            </w:r>
            <w:r w:rsidR="008478EE">
              <w:rPr>
                <w:rFonts w:ascii="Times New Roman" w:eastAsia="Times New Roman" w:hAnsi="Times New Roman" w:cs="Times New Roman"/>
                <w:sz w:val="20"/>
                <w:szCs w:val="20"/>
              </w:rPr>
              <w:t>bardzo dobre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przygotowanie do zajęć, </w:t>
            </w:r>
            <w:r w:rsid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dyskusji na ćwiczeniach</w:t>
            </w:r>
          </w:p>
        </w:tc>
      </w:tr>
      <w:tr w:rsidR="00ED38AD" w:rsidRPr="004A4BE3" w14:paraId="77BF390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86773C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991E2C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2774F9" w14:textId="499C4AF7" w:rsidR="00ED38AD" w:rsidRPr="004A4BE3" w:rsidRDefault="00594C92" w:rsidP="00847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pisemne kolokwium zaliczeniowe na poziomie od 91% do 100% punktów; </w:t>
            </w:r>
            <w:r w:rsidR="00847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bardzo dobre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zajęć,</w:t>
            </w:r>
            <w:r w:rsid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bardzo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78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dyskusji w trakcie ćwiczeń</w:t>
            </w:r>
          </w:p>
        </w:tc>
      </w:tr>
      <w:tr w:rsidR="00ED38AD" w:rsidRPr="004A4BE3" w14:paraId="5E0C123B" w14:textId="77777777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FB3002" w14:textId="77777777" w:rsidR="00ED38AD" w:rsidRPr="004A4BE3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 (P)</w:t>
            </w:r>
          </w:p>
          <w:p w14:paraId="286DA9C0" w14:textId="77777777" w:rsidR="00ED38AD" w:rsidRPr="004A4BE3" w:rsidRDefault="00ED38AD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15E951" w14:textId="77777777" w:rsidR="00ED38AD" w:rsidRPr="004A4BE3" w:rsidRDefault="00594C92" w:rsidP="004A4BE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A49599" w14:textId="77777777" w:rsidR="00ED38AD" w:rsidRPr="004A4BE3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51-60% punktów maksymalnego wyniku z projektu własnego</w:t>
            </w:r>
          </w:p>
        </w:tc>
      </w:tr>
      <w:tr w:rsidR="00ED38AD" w:rsidRPr="004A4BE3" w14:paraId="0BF242FA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2440D2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D77488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9E60BF" w14:textId="77777777" w:rsidR="00ED38AD" w:rsidRPr="004A4BE3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61-70% punktów maksymalnego wyniku z projektu własnego</w:t>
            </w:r>
          </w:p>
        </w:tc>
      </w:tr>
      <w:tr w:rsidR="00ED38AD" w:rsidRPr="004A4BE3" w14:paraId="66BBA075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001E26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9193E2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E33D83" w14:textId="77777777" w:rsidR="00ED38AD" w:rsidRPr="004A4BE3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71-80% punktów maksymalnego wyniku z projektu własnego</w:t>
            </w:r>
          </w:p>
        </w:tc>
      </w:tr>
      <w:tr w:rsidR="00ED38AD" w:rsidRPr="004A4BE3" w14:paraId="342137F2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07887D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0BF10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2AC700" w14:textId="77777777" w:rsidR="00ED38AD" w:rsidRPr="004A4BE3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81-90% punktów maksymalnego wyniku z projektu własnego</w:t>
            </w:r>
          </w:p>
        </w:tc>
      </w:tr>
      <w:tr w:rsidR="00ED38AD" w:rsidRPr="004A4BE3" w14:paraId="546ACA77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6C1CF2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9F6E8B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60A36F" w14:textId="77777777" w:rsidR="00ED38AD" w:rsidRPr="004A4BE3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91-100% punktów maksymalnego wyniku z projektu własnego</w:t>
            </w:r>
          </w:p>
        </w:tc>
      </w:tr>
    </w:tbl>
    <w:p w14:paraId="59C1DED8" w14:textId="77777777" w:rsidR="00ED38AD" w:rsidRPr="004A4BE3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1"/>
        <w:gridCol w:w="1598"/>
        <w:gridCol w:w="1475"/>
      </w:tblGrid>
      <w:tr w:rsidR="00ED38AD" w:rsidRPr="004A4BE3" w14:paraId="447DF2F1" w14:textId="77777777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EFA7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C1DBE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ED38AD" w:rsidRPr="004A4BE3" w14:paraId="51EF834E" w14:textId="77777777"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DD733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59C97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9A51742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A26F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2362327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ED38AD" w:rsidRPr="004A4BE3" w14:paraId="3FD021D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C8D3601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05DA912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2BCFD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ED38AD" w:rsidRPr="004A4BE3" w14:paraId="1682B8A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F6E68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B46D4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8EB96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4A4BE3" w14:paraId="7AEBA54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2AC5F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ćwiczeniach i kolokwium zaliczeniowym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B79D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E62A9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4A4BE3" w14:paraId="31246A6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0F50E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Udział w prezentacji projektu własnego zintegrowanego z praktyką zawodową  </w:t>
            </w:r>
            <w:proofErr w:type="spellStart"/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–pedagogiczną i jego zaliczeniu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5E697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BF3CB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38AD" w:rsidRPr="004A4BE3" w14:paraId="12FBCEE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D136323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SAMODZIELNA PRACA STUDENTA /GODZINY NIEKONTAKTOWE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BCF0E81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616C4E11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ED38AD" w:rsidRPr="004A4BE3" w14:paraId="51526AF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D1688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65C75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5FAC6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4A4BE3" w14:paraId="19D597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DD121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kolokwium z wykładów i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CCB9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A0E5C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D38AD" w:rsidRPr="004A4BE3" w14:paraId="4844FB9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4CA6F" w14:textId="0A1AE89D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Przygotowanie projektu własnego zintegrowanego z praktyką zawodową </w:t>
            </w:r>
            <w:proofErr w:type="spellStart"/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5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pedagogiczną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6D207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417E1" w14:textId="6EEB57B8" w:rsidR="00ED38AD" w:rsidRPr="004A4BE3" w:rsidRDefault="00914540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4A4BE3" w14:paraId="493D918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973A1A6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0D2B16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83A8CF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ED38AD" w:rsidRPr="004A4BE3" w14:paraId="0817A1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A04C6AD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46C48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29ED1A53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DAE5DD3" w14:textId="77777777" w:rsidR="00ED38AD" w:rsidRPr="004A4BE3" w:rsidRDefault="00594C92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Przyjmuję do realizacji</w:t>
      </w:r>
      <w:r w:rsidRPr="004A4BE3">
        <w:rPr>
          <w:rFonts w:ascii="Times New Roman" w:eastAsia="Times New Roman" w:hAnsi="Times New Roman" w:cs="Times New Roman"/>
          <w:sz w:val="20"/>
          <w:szCs w:val="20"/>
        </w:rPr>
        <w:t xml:space="preserve">    (data i podpisy osób prowadzących przedmiot w danym roku akademickim)</w:t>
      </w:r>
    </w:p>
    <w:p w14:paraId="7552253E" w14:textId="77777777" w:rsidR="00ED38AD" w:rsidRPr="004A4BE3" w:rsidRDefault="00ED38AD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B6BA133" w14:textId="77777777" w:rsidR="00ED38AD" w:rsidRPr="004A4BE3" w:rsidRDefault="00594C92" w:rsidP="004A4BE3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4A4BE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4A4BE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</w:t>
      </w:r>
      <w:r w:rsidRPr="004A4BE3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1B140E1A" w14:textId="77777777" w:rsidR="00ED38AD" w:rsidRPr="004A4BE3" w:rsidRDefault="00ED38AD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B6DB690" w14:textId="77777777" w:rsidR="00ED38AD" w:rsidRPr="004A4BE3" w:rsidRDefault="00ED38AD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ED38AD" w:rsidRPr="004A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9482A"/>
    <w:multiLevelType w:val="multilevel"/>
    <w:tmpl w:val="86ECA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1FF41308"/>
    <w:multiLevelType w:val="multilevel"/>
    <w:tmpl w:val="BEE01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D7A44"/>
    <w:multiLevelType w:val="hybridMultilevel"/>
    <w:tmpl w:val="1BA26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F5EB9"/>
    <w:multiLevelType w:val="multilevel"/>
    <w:tmpl w:val="620A6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C0EEC"/>
    <w:multiLevelType w:val="multilevel"/>
    <w:tmpl w:val="3B545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693E52"/>
    <w:multiLevelType w:val="multilevel"/>
    <w:tmpl w:val="3DA8A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B23DBC"/>
    <w:multiLevelType w:val="multilevel"/>
    <w:tmpl w:val="1F020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34D26"/>
    <w:multiLevelType w:val="multilevel"/>
    <w:tmpl w:val="E5B62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02201A"/>
    <w:multiLevelType w:val="multilevel"/>
    <w:tmpl w:val="5B02C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F7F5C"/>
    <w:multiLevelType w:val="multilevel"/>
    <w:tmpl w:val="679E8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9F2A7A"/>
    <w:multiLevelType w:val="multilevel"/>
    <w:tmpl w:val="80220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B852F2"/>
    <w:multiLevelType w:val="multilevel"/>
    <w:tmpl w:val="84123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7F72F8"/>
    <w:multiLevelType w:val="multilevel"/>
    <w:tmpl w:val="BA641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191CEC"/>
    <w:multiLevelType w:val="multilevel"/>
    <w:tmpl w:val="81E82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71D0D"/>
    <w:multiLevelType w:val="hybridMultilevel"/>
    <w:tmpl w:val="620C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F77E6"/>
    <w:multiLevelType w:val="multilevel"/>
    <w:tmpl w:val="26749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F77A7B"/>
    <w:multiLevelType w:val="multilevel"/>
    <w:tmpl w:val="1B864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1E6ECB"/>
    <w:multiLevelType w:val="multilevel"/>
    <w:tmpl w:val="4E20A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9958121">
    <w:abstractNumId w:val="8"/>
  </w:num>
  <w:num w:numId="2" w16cid:durableId="1577978105">
    <w:abstractNumId w:val="17"/>
  </w:num>
  <w:num w:numId="3" w16cid:durableId="2072387850">
    <w:abstractNumId w:val="13"/>
  </w:num>
  <w:num w:numId="4" w16cid:durableId="1999377423">
    <w:abstractNumId w:val="16"/>
  </w:num>
  <w:num w:numId="5" w16cid:durableId="1988242513">
    <w:abstractNumId w:val="11"/>
  </w:num>
  <w:num w:numId="6" w16cid:durableId="1277785197">
    <w:abstractNumId w:val="10"/>
  </w:num>
  <w:num w:numId="7" w16cid:durableId="1771313537">
    <w:abstractNumId w:val="1"/>
  </w:num>
  <w:num w:numId="8" w16cid:durableId="565804491">
    <w:abstractNumId w:val="9"/>
  </w:num>
  <w:num w:numId="9" w16cid:durableId="1762020970">
    <w:abstractNumId w:val="5"/>
  </w:num>
  <w:num w:numId="10" w16cid:durableId="1121194378">
    <w:abstractNumId w:val="3"/>
  </w:num>
  <w:num w:numId="11" w16cid:durableId="1063262526">
    <w:abstractNumId w:val="4"/>
  </w:num>
  <w:num w:numId="12" w16cid:durableId="481459561">
    <w:abstractNumId w:val="15"/>
  </w:num>
  <w:num w:numId="13" w16cid:durableId="1315640863">
    <w:abstractNumId w:val="7"/>
  </w:num>
  <w:num w:numId="14" w16cid:durableId="732041171">
    <w:abstractNumId w:val="12"/>
  </w:num>
  <w:num w:numId="15" w16cid:durableId="255748792">
    <w:abstractNumId w:val="6"/>
  </w:num>
  <w:num w:numId="16" w16cid:durableId="1851486517">
    <w:abstractNumId w:val="0"/>
  </w:num>
  <w:num w:numId="17" w16cid:durableId="1209562458">
    <w:abstractNumId w:val="2"/>
  </w:num>
  <w:num w:numId="18" w16cid:durableId="1242251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AD"/>
    <w:rsid w:val="000579AB"/>
    <w:rsid w:val="000A75ED"/>
    <w:rsid w:val="000B5684"/>
    <w:rsid w:val="001327C6"/>
    <w:rsid w:val="00194408"/>
    <w:rsid w:val="0028300A"/>
    <w:rsid w:val="002B0AE1"/>
    <w:rsid w:val="00340288"/>
    <w:rsid w:val="00473BDD"/>
    <w:rsid w:val="004A2FDC"/>
    <w:rsid w:val="004A2FF8"/>
    <w:rsid w:val="004A4BE3"/>
    <w:rsid w:val="00537CE9"/>
    <w:rsid w:val="005934AC"/>
    <w:rsid w:val="00594C92"/>
    <w:rsid w:val="005C1782"/>
    <w:rsid w:val="00623C73"/>
    <w:rsid w:val="00681DB3"/>
    <w:rsid w:val="006F2B04"/>
    <w:rsid w:val="007D1589"/>
    <w:rsid w:val="008478EE"/>
    <w:rsid w:val="008A2BEB"/>
    <w:rsid w:val="00914540"/>
    <w:rsid w:val="0098424E"/>
    <w:rsid w:val="00A917F4"/>
    <w:rsid w:val="00AA017D"/>
    <w:rsid w:val="00AA68BD"/>
    <w:rsid w:val="00B33043"/>
    <w:rsid w:val="00B83132"/>
    <w:rsid w:val="00BA08B6"/>
    <w:rsid w:val="00BB5E99"/>
    <w:rsid w:val="00C054EC"/>
    <w:rsid w:val="00C33B6E"/>
    <w:rsid w:val="00C70FE7"/>
    <w:rsid w:val="00C75673"/>
    <w:rsid w:val="00D8049D"/>
    <w:rsid w:val="00E61798"/>
    <w:rsid w:val="00EA774D"/>
    <w:rsid w:val="00ED38AD"/>
    <w:rsid w:val="00F10AFB"/>
    <w:rsid w:val="00F27F64"/>
    <w:rsid w:val="00F92985"/>
    <w:rsid w:val="00FB2752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95105"/>
  <w15:docId w15:val="{6C173488-2199-4857-9D56-162C15F9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C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0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1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1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1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C75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9649-247F-4DFB-B41C-10E516E6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10822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Aneta Skuza</cp:lastModifiedBy>
  <cp:revision>2</cp:revision>
  <cp:lastPrinted>2020-01-08T15:53:00Z</cp:lastPrinted>
  <dcterms:created xsi:type="dcterms:W3CDTF">2024-10-14T07:38:00Z</dcterms:created>
  <dcterms:modified xsi:type="dcterms:W3CDTF">2024-10-14T07:38:00Z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886c859d345457aebd3954bd7434efab96376a5ed4c8377671ad0f4ff2a8fc34</vt:lpwstr>
  </property>
</Properties>
</file>