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C95F66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C95F66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95F6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C95F66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C95F66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C95F66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430EE0D" w:rsidR="00363F81" w:rsidRPr="00C95F66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4A7804" w:rsidRPr="00C95F6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0388.3.PED1.B/C. BPRW</w:t>
      </w:r>
    </w:p>
    <w:p w14:paraId="43134346" w14:textId="1B9FB007" w:rsidR="004501ED" w:rsidRPr="00C95F66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95F66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C95F66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C95F66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4A7804" w:rsidRPr="00C95F6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A7804" w:rsidRPr="00C95F66">
        <w:rPr>
          <w:rFonts w:asciiTheme="minorHAnsi" w:hAnsiTheme="minorHAnsi" w:cstheme="minorHAnsi"/>
          <w:b/>
          <w:bCs/>
          <w:color w:val="000000"/>
        </w:rPr>
        <w:t>Biomedyczne podstawy rozwoju i wychowania</w:t>
      </w:r>
    </w:p>
    <w:p w14:paraId="6F677932" w14:textId="77777777" w:rsidR="004A7804" w:rsidRPr="00C95F66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</w:pPr>
      <w:r w:rsidRPr="00C95F66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Nazwa </w:t>
      </w:r>
      <w:proofErr w:type="spellStart"/>
      <w:r w:rsidRPr="00C95F66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C95F66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C95F66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C95F66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C95F66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C95F66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C95F66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C95F66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>:</w:t>
      </w:r>
      <w:r w:rsidR="004A7804" w:rsidRPr="00C95F66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 Biomedical Foundations of Development and  </w:t>
      </w:r>
    </w:p>
    <w:p w14:paraId="274BA5FF" w14:textId="53C0306F" w:rsidR="004838B3" w:rsidRPr="00C95F66" w:rsidRDefault="004A7804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  <w:lang w:val="en-US"/>
        </w:rPr>
      </w:pPr>
      <w:r w:rsidRPr="00C95F66">
        <w:rPr>
          <w:rFonts w:asciiTheme="minorHAnsi" w:hAnsiTheme="minorHAnsi" w:cstheme="minorHAnsi"/>
          <w:b/>
          <w:bCs/>
          <w:i w:val="0"/>
          <w:iCs/>
          <w:color w:val="000000" w:themeColor="text1"/>
          <w:lang w:val="en-US"/>
        </w:rPr>
        <w:t xml:space="preserve">                                                                                                              Upbringing</w:t>
      </w:r>
    </w:p>
    <w:p w14:paraId="1405C745" w14:textId="3853D916" w:rsidR="000746C5" w:rsidRPr="00C95F66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C95F66">
        <w:rPr>
          <w:iCs/>
          <w:color w:val="000000" w:themeColor="text1"/>
          <w:sz w:val="24"/>
          <w:szCs w:val="24"/>
        </w:rPr>
        <w:t>Usytuowanie</w:t>
      </w:r>
      <w:r w:rsidR="00BE67AE" w:rsidRPr="00C95F66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C95F66">
        <w:rPr>
          <w:iCs/>
          <w:color w:val="000000" w:themeColor="text1"/>
          <w:sz w:val="24"/>
          <w:szCs w:val="24"/>
        </w:rPr>
        <w:t xml:space="preserve"> (zajęć)</w:t>
      </w:r>
      <w:r w:rsidRPr="00C95F66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C95F66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4CFA6103" w:rsidR="000746C5" w:rsidRPr="00C95F66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  <w:r w:rsidR="004A7804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005" w:type="dxa"/>
          </w:tcPr>
          <w:p w14:paraId="53148B4E" w14:textId="5AA4C523" w:rsidR="000746C5" w:rsidRPr="00C95F66" w:rsidRDefault="004A78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Pedagogika</w:t>
            </w:r>
          </w:p>
        </w:tc>
      </w:tr>
      <w:tr w:rsidR="00341AC4" w:rsidRPr="00C95F66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C95F66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028D1AE" w:rsidR="000746C5" w:rsidRPr="00C95F66" w:rsidRDefault="004A78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 / studia niestacjonarne</w:t>
            </w:r>
          </w:p>
        </w:tc>
      </w:tr>
      <w:tr w:rsidR="00341AC4" w:rsidRPr="00C95F66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C95F66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0C6C9595" w:rsidR="00AB3480" w:rsidRPr="00C95F66" w:rsidRDefault="004A78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pierwszego stopnia</w:t>
            </w:r>
          </w:p>
        </w:tc>
      </w:tr>
      <w:tr w:rsidR="00341AC4" w:rsidRPr="00C95F66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C95F66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2B759468" w:rsidR="000746C5" w:rsidRPr="00C95F66" w:rsidRDefault="004A78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C95F66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C95F66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1D2ED3D5" w:rsidR="000746C5" w:rsidRPr="00C95F66" w:rsidRDefault="004A78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Elżbieta </w:t>
            </w:r>
            <w:proofErr w:type="spellStart"/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Buchcic</w:t>
            </w:r>
            <w:proofErr w:type="spellEnd"/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C95F66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C95F66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077E4C2" w:rsidR="001373A5" w:rsidRPr="00C95F66" w:rsidRDefault="004A78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ebuch@ujk.edu.pl</w:t>
            </w:r>
          </w:p>
        </w:tc>
      </w:tr>
    </w:tbl>
    <w:p w14:paraId="07E319B6" w14:textId="74AAD63C" w:rsidR="000746C5" w:rsidRPr="00C95F66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C95F66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C95F66">
        <w:rPr>
          <w:iCs/>
          <w:color w:val="000000" w:themeColor="text1"/>
          <w:sz w:val="24"/>
          <w:szCs w:val="24"/>
        </w:rPr>
        <w:t>przedmiotu</w:t>
      </w:r>
      <w:r w:rsidR="00654EA0" w:rsidRPr="00C95F66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C95F66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C95F66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1E65458" w:rsidR="000746C5" w:rsidRPr="00C95F66" w:rsidRDefault="004A78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C95F66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C95F66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6A98E078" w:rsidR="000746C5" w:rsidRPr="00C95F66" w:rsidRDefault="00CA654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</w:t>
            </w:r>
            <w:r w:rsidR="004A7804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rak </w:t>
            </w:r>
          </w:p>
        </w:tc>
      </w:tr>
    </w:tbl>
    <w:p w14:paraId="3E7144CC" w14:textId="6D649217" w:rsidR="000746C5" w:rsidRPr="00C95F66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C95F66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C95F66">
        <w:rPr>
          <w:iCs/>
          <w:color w:val="000000" w:themeColor="text1"/>
          <w:sz w:val="24"/>
          <w:szCs w:val="24"/>
        </w:rPr>
        <w:t>przedmiotu</w:t>
      </w:r>
      <w:r w:rsidR="00654EA0" w:rsidRPr="00C95F66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C95F66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C95F66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788BA965" w:rsidR="000746C5" w:rsidRPr="00C95F66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ćwiczenia,</w:t>
            </w:r>
            <w:r w:rsidR="005363F3" w:rsidRPr="00C95F6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4A7804" w:rsidRPr="00C95F66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e-learning </w:t>
            </w:r>
          </w:p>
        </w:tc>
      </w:tr>
      <w:tr w:rsidR="00341AC4" w:rsidRPr="00C95F66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C95F66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6AAF7F3" w:rsidR="000746C5" w:rsidRPr="00C95F66" w:rsidRDefault="004A7804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w pomieszczeniach dydaktycznych UJK</w:t>
            </w:r>
          </w:p>
        </w:tc>
      </w:tr>
      <w:tr w:rsidR="00341AC4" w:rsidRPr="00C95F66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C95F66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D81A8D0" w:rsidR="000746C5" w:rsidRPr="00C95F66" w:rsidRDefault="00BE1981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wykład-egzamin, ćwiczenia-zaliczenie z oceną, e-learning-zaliczenie </w:t>
            </w:r>
          </w:p>
        </w:tc>
      </w:tr>
      <w:tr w:rsidR="00341AC4" w:rsidRPr="00C95F66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C95F66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4049C60" w14:textId="77777777" w:rsidR="00BE1981" w:rsidRPr="00C95F66" w:rsidRDefault="00BE1981" w:rsidP="00BE1981">
            <w:pPr>
              <w:pStyle w:val="TableParagraph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Wykład: wykład informacyjny, wykład konwersatoryjny.</w:t>
            </w:r>
          </w:p>
          <w:p w14:paraId="6AE867CE" w14:textId="1FEFECB0" w:rsidR="00402BCD" w:rsidRPr="00C95F66" w:rsidRDefault="00BE1981" w:rsidP="00BE1981">
            <w:pPr>
              <w:pStyle w:val="TableParagraph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Ćwiczenia: metody badawcze, obserwacyjne, słowne (problemowe, dyskusja, metody aktywizujące).</w:t>
            </w:r>
          </w:p>
        </w:tc>
      </w:tr>
      <w:tr w:rsidR="00341AC4" w:rsidRPr="00C95F66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C95F66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FC19AC5" w14:textId="1B299538" w:rsidR="00566B57" w:rsidRPr="00C95F66" w:rsidRDefault="00BE1981" w:rsidP="00BC4E24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Woynarowska</w:t>
            </w:r>
            <w:proofErr w:type="spellEnd"/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B., Kowalewska</w:t>
            </w:r>
            <w:r w:rsidR="00BC4E24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A., Izdebski</w:t>
            </w:r>
            <w:r w:rsidR="00BC4E24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Z.</w:t>
            </w: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Woynarowska</w:t>
            </w:r>
            <w:proofErr w:type="spellEnd"/>
            <w:r w:rsidR="00BC4E24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</w:t>
            </w: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Biomedyczne podstawy rozwoju i wychowania / rozwój i edukacja</w:t>
            </w:r>
            <w:r w:rsidR="00BC4E24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PWN Warszawa,</w:t>
            </w: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2021</w:t>
            </w:r>
            <w:r w:rsidR="00BC4E24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5BFB032C" w14:textId="442EAA3D" w:rsidR="00BE1981" w:rsidRPr="00C95F66" w:rsidRDefault="00BE1981" w:rsidP="00BC4E24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Mikler</w:t>
            </w:r>
            <w:proofErr w:type="spellEnd"/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-Chwastek</w:t>
            </w:r>
            <w:r w:rsidR="00BC4E24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</w:t>
            </w: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BC4E24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Plandowska</w:t>
            </w:r>
            <w:proofErr w:type="spellEnd"/>
            <w:r w:rsidR="00BC4E24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</w:t>
            </w: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Wiśniewska</w:t>
            </w:r>
            <w:r w:rsidR="00BC4E24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</w:t>
            </w: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Biomedyczne podstawy rozwoju dziecka dla studentów pedagogiki, opiekunów w żłobku i nauczycieli wychowania przedszkolnego, </w:t>
            </w:r>
            <w:proofErr w:type="spellStart"/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Difin</w:t>
            </w:r>
            <w:proofErr w:type="spellEnd"/>
            <w:r w:rsidR="00BC4E24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Warszawa,</w:t>
            </w: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2021</w:t>
            </w:r>
            <w:r w:rsidR="00BC4E24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21539079" w14:textId="768B2ADD" w:rsidR="00BE1981" w:rsidRPr="00C95F66" w:rsidRDefault="00BE1981" w:rsidP="00BC4E24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Kaczmarek M., Wolański N.</w:t>
            </w:r>
            <w:r w:rsidR="00BC4E24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Rozwój biologiczny człowieka od poczęcia do śmierci</w:t>
            </w:r>
            <w:r w:rsidR="00BC4E24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PWN Warszawa</w:t>
            </w:r>
            <w:r w:rsidR="00BC4E24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2018</w:t>
            </w:r>
            <w:r w:rsidR="00BC4E24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C95F66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C95F66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114DF2A" w14:textId="77777777" w:rsidR="00BC4E24" w:rsidRPr="00C95F66" w:rsidRDefault="00BC4E24" w:rsidP="00BC4E24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Jaczewski A. (red.) Biologiczne i medyczne podstawy rozwoju i wychowania. Podręcznik dla studentów uczelni pedagogicznych. Wydawnictwo Akademickie „Żak”, 2005. </w:t>
            </w:r>
          </w:p>
          <w:p w14:paraId="1FA95DED" w14:textId="05E85249" w:rsidR="00BC4E24" w:rsidRPr="00C95F66" w:rsidRDefault="00BC4E24" w:rsidP="00BC4E24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Malinowski A., Auksologia. Rozwój osobniczy człowieka w ujęciu biomedycznym. Uniwersytet Zielonogórski, Zielona Góra</w:t>
            </w:r>
            <w:r w:rsidR="00CA6549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2004.</w:t>
            </w:r>
          </w:p>
          <w:p w14:paraId="7456B6D4" w14:textId="5CCE7F76" w:rsidR="00566B57" w:rsidRPr="00C95F66" w:rsidRDefault="00BC4E24" w:rsidP="00BC4E24">
            <w:pPr>
              <w:pStyle w:val="TableParagraph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Sadowski B., Biologiczne mechanizmy zachowania się ludzi i zwierząt, Wydawnictwo Naukowe PWN, Warszawa, 2001. </w:t>
            </w:r>
          </w:p>
        </w:tc>
      </w:tr>
    </w:tbl>
    <w:p w14:paraId="235D5E0A" w14:textId="77777777" w:rsidR="0072746F" w:rsidRPr="00C95F66" w:rsidRDefault="0072746F" w:rsidP="0072746F">
      <w:pPr>
        <w:pStyle w:val="Nagwek2"/>
        <w:numPr>
          <w:ilvl w:val="0"/>
          <w:numId w:val="0"/>
        </w:numPr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</w:p>
    <w:p w14:paraId="211E22AD" w14:textId="749F6E74" w:rsidR="000746C5" w:rsidRPr="00C95F66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C95F66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C95F66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A00B56F" w14:textId="230F4706" w:rsidR="00BC4E24" w:rsidRPr="003406F7" w:rsidRDefault="003E0703" w:rsidP="00BC4E24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06F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C1.</w:t>
      </w:r>
      <w:r w:rsidR="00BC4E24" w:rsidRPr="003406F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Wyposażenie studenta w zasób wiedzy i umiejętności w zakresie biologicznych i medycznych podstaw rozwoju oraz funkcjonowania dziecka w kontekście prawidłowości i nieprawidłowości </w:t>
      </w:r>
      <w:r w:rsidR="00BC4E24" w:rsidRPr="003406F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lastRenderedPageBreak/>
        <w:t xml:space="preserve">rozwojowych – wykłady i ćwiczenia </w:t>
      </w:r>
    </w:p>
    <w:p w14:paraId="2238C282" w14:textId="12B18644" w:rsidR="00BC4E24" w:rsidRPr="003406F7" w:rsidRDefault="00BC4E24" w:rsidP="00BC4E24">
      <w:pPr>
        <w:pStyle w:val="TableParagraph"/>
        <w:numPr>
          <w:ilvl w:val="0"/>
          <w:numId w:val="11"/>
        </w:numPr>
        <w:spacing w:line="276" w:lineRule="auto"/>
        <w:ind w:left="924" w:hanging="35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06F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C2. Przygotowanie do możliwości zastosowania podstawowych metod kontroli rozwoju fizycznego dziecka celem umiejętnego wiązania ewentualnych trudności wychowawczych, edukacyjnych w kontekście prawidłowości i nieprawidłowości rozwojowych i zdrowotnych – wykłady i ćwiczenia</w:t>
      </w:r>
    </w:p>
    <w:p w14:paraId="70C4C09E" w14:textId="4E1AD33F" w:rsidR="003E0703" w:rsidRPr="003406F7" w:rsidRDefault="00BC4E24" w:rsidP="00BC4E24">
      <w:pPr>
        <w:pStyle w:val="Table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06F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C3. Uwrażliwienie na dostrzeganie związków między kształtowaniem się w ontogenezie właściwości biologicznych, zdrowotnych dziecka a prowadzeniem działań o charakterze wychowawczym, dydaktycznym lub opiekuńczych – wykłady i ćwiczenia</w:t>
      </w:r>
    </w:p>
    <w:p w14:paraId="7E36172A" w14:textId="77777777" w:rsidR="0072746F" w:rsidRPr="00C95F66" w:rsidRDefault="0072746F" w:rsidP="0072746F">
      <w:pPr>
        <w:pStyle w:val="TableParagraph"/>
        <w:spacing w:line="276" w:lineRule="auto"/>
        <w:ind w:left="92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C95F66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C95F66" w:rsidRDefault="003E0703" w:rsidP="00C822ED">
      <w:pPr>
        <w:pStyle w:val="TableParagraph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11898347" w14:textId="491A9D89" w:rsidR="00DA09F5" w:rsidRPr="00C95F66" w:rsidRDefault="00DA09F5" w:rsidP="00C822ED">
      <w:pPr>
        <w:pStyle w:val="TableParagraph"/>
        <w:numPr>
          <w:ilvl w:val="0"/>
          <w:numId w:val="12"/>
        </w:numPr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>Biologiczne i medyczne podstawy rozwoju oraz funkcjonowania człowieka w kontekście prawidłowości i nieprawidłowości rozwojowych.</w:t>
      </w:r>
    </w:p>
    <w:p w14:paraId="4FE620E1" w14:textId="5002ABE6" w:rsidR="00C822ED" w:rsidRPr="00C95F66" w:rsidRDefault="00C822ED" w:rsidP="00C822ED">
      <w:pPr>
        <w:pStyle w:val="TableParagraph"/>
        <w:numPr>
          <w:ilvl w:val="0"/>
          <w:numId w:val="12"/>
        </w:numPr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>Aspekty rozwoju fizycznego i specyfika rozwoju człowieka.</w:t>
      </w:r>
    </w:p>
    <w:p w14:paraId="67A33843" w14:textId="7E3D9DBA" w:rsidR="00C822ED" w:rsidRPr="00C95F66" w:rsidRDefault="00C822ED" w:rsidP="00C822ED">
      <w:pPr>
        <w:pStyle w:val="TableParagraph"/>
        <w:numPr>
          <w:ilvl w:val="0"/>
          <w:numId w:val="12"/>
        </w:numPr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Czynniki rozwoju dziecka – czynniki genetyczne i </w:t>
      </w:r>
      <w:proofErr w:type="spellStart"/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>paragenetyczne</w:t>
      </w:r>
      <w:proofErr w:type="spellEnd"/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10EB320" w14:textId="69008114" w:rsidR="00C822ED" w:rsidRPr="00C95F66" w:rsidRDefault="00C822ED" w:rsidP="00C822ED">
      <w:pPr>
        <w:pStyle w:val="TableParagraph"/>
        <w:numPr>
          <w:ilvl w:val="0"/>
          <w:numId w:val="12"/>
        </w:numPr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>Czynniki rozwoju człowieka w ontogenezie – czynniki biogeograficzne.</w:t>
      </w:r>
    </w:p>
    <w:p w14:paraId="46C3506D" w14:textId="5D42D218" w:rsidR="00C822ED" w:rsidRPr="00C95F66" w:rsidRDefault="00C822ED" w:rsidP="00C822ED">
      <w:pPr>
        <w:pStyle w:val="TableParagraph"/>
        <w:numPr>
          <w:ilvl w:val="0"/>
          <w:numId w:val="12"/>
        </w:numPr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>Czynniki rozwoju dziecka – czynniki społeczno-ekonomiczne.</w:t>
      </w:r>
    </w:p>
    <w:p w14:paraId="3BAF86BD" w14:textId="210F2304" w:rsidR="00C822ED" w:rsidRPr="00C95F66" w:rsidRDefault="00C822ED" w:rsidP="00C822ED">
      <w:pPr>
        <w:pStyle w:val="TableParagraph"/>
        <w:numPr>
          <w:ilvl w:val="0"/>
          <w:numId w:val="12"/>
        </w:numPr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>Trendy sekularne i gradienty społeczne rozwoju biologicznego.</w:t>
      </w:r>
    </w:p>
    <w:p w14:paraId="7FC0502C" w14:textId="28820210" w:rsidR="00C822ED" w:rsidRPr="00C95F66" w:rsidRDefault="00C822ED" w:rsidP="00C822ED">
      <w:pPr>
        <w:pStyle w:val="TableParagraph"/>
        <w:numPr>
          <w:ilvl w:val="0"/>
          <w:numId w:val="12"/>
        </w:numPr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>Wiek biologiczny a wiek kalendarzowy.</w:t>
      </w:r>
    </w:p>
    <w:p w14:paraId="524CD122" w14:textId="797D9A03" w:rsidR="00C822ED" w:rsidRPr="00C95F66" w:rsidRDefault="00C822ED" w:rsidP="00C822ED">
      <w:pPr>
        <w:pStyle w:val="TableParagraph"/>
        <w:numPr>
          <w:ilvl w:val="0"/>
          <w:numId w:val="12"/>
        </w:numPr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>Statystyczny wymiar zdrowia i choroby.</w:t>
      </w:r>
    </w:p>
    <w:p w14:paraId="5EC60519" w14:textId="6F93E010" w:rsidR="00C822ED" w:rsidRPr="00C95F66" w:rsidRDefault="00C822ED" w:rsidP="00C822ED">
      <w:pPr>
        <w:pStyle w:val="TableParagraph"/>
        <w:numPr>
          <w:ilvl w:val="0"/>
          <w:numId w:val="12"/>
        </w:numPr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>Czynniki warunkujące zdrowie- ujęcie statystyczne.</w:t>
      </w:r>
    </w:p>
    <w:p w14:paraId="503B56E8" w14:textId="0809D8A8" w:rsidR="00C822ED" w:rsidRPr="00C95F66" w:rsidRDefault="00C822ED" w:rsidP="00C822ED">
      <w:pPr>
        <w:pStyle w:val="TableParagraph"/>
        <w:numPr>
          <w:ilvl w:val="0"/>
          <w:numId w:val="12"/>
        </w:numPr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>Dymorfizm płciowy w rozwoju i funkcjonowaniu człowieka.</w:t>
      </w:r>
    </w:p>
    <w:p w14:paraId="7B999282" w14:textId="77777777" w:rsidR="0072746F" w:rsidRPr="00C95F66" w:rsidRDefault="0072746F" w:rsidP="00C822ED">
      <w:pPr>
        <w:pStyle w:val="TableParagraph"/>
        <w:ind w:left="7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BC39A08" w14:textId="7C2391B4" w:rsidR="00C822ED" w:rsidRPr="00C95F66" w:rsidRDefault="00C822ED" w:rsidP="00C822ED">
      <w:pPr>
        <w:pStyle w:val="TableParagraph"/>
        <w:ind w:left="72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0F900C3" w14:textId="33FF4044" w:rsidR="00C822ED" w:rsidRPr="00C95F66" w:rsidRDefault="00C822ED" w:rsidP="00C822ED">
      <w:pPr>
        <w:pStyle w:val="TableParagraph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Przebieg ontogenezy, charakterystyka poszczególnych faz rozwoju człowieka ze szczególnym uwzględnieniem okresu dzieciństwa.</w:t>
      </w:r>
    </w:p>
    <w:p w14:paraId="24E16B62" w14:textId="329D5DCA" w:rsidR="00BE0E13" w:rsidRPr="00C95F66" w:rsidRDefault="00BE0E13" w:rsidP="00C822ED">
      <w:pPr>
        <w:pStyle w:val="TableParagraph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>Kształtowanie się w ontogenezie właściwości biologicznych, zdrowotnych człowieka a prowadzenie działań o charakterze wychowawczym.</w:t>
      </w:r>
    </w:p>
    <w:p w14:paraId="6BB16786" w14:textId="5F97D6DA" w:rsidR="00C822ED" w:rsidRPr="00C95F66" w:rsidRDefault="00C822ED" w:rsidP="00C822ED">
      <w:pPr>
        <w:pStyle w:val="TableParagraph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>Rozwój wybranych struktur i funkcji organizmu.</w:t>
      </w:r>
    </w:p>
    <w:p w14:paraId="3FB95043" w14:textId="11F42F1F" w:rsidR="00C822ED" w:rsidRPr="00C95F66" w:rsidRDefault="00C822ED" w:rsidP="00C822ED">
      <w:pPr>
        <w:pStyle w:val="TableParagraph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>Metody kontroli i normy rozwoju fizycznego dzieci i młodzieży.</w:t>
      </w:r>
    </w:p>
    <w:p w14:paraId="60EBF8F5" w14:textId="72A1B276" w:rsidR="00C822ED" w:rsidRPr="00C95F66" w:rsidRDefault="00C822ED" w:rsidP="00C822ED">
      <w:pPr>
        <w:pStyle w:val="TableParagraph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>Podstawowe zasady diagnozowania i prognozowania rozwoju biologicznego i funkcjonowania dziecka.</w:t>
      </w:r>
    </w:p>
    <w:p w14:paraId="7CE0AB8F" w14:textId="4DE5F017" w:rsidR="00C822ED" w:rsidRPr="00C95F66" w:rsidRDefault="00C822ED" w:rsidP="00C822ED">
      <w:pPr>
        <w:pStyle w:val="TableParagraph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>Ocena rozwoju dziecka.</w:t>
      </w:r>
    </w:p>
    <w:p w14:paraId="7E267EDC" w14:textId="77777777" w:rsidR="000E7314" w:rsidRPr="00C95F66" w:rsidRDefault="000E7314" w:rsidP="000E7314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Overweight and obesity in children.</w:t>
      </w:r>
    </w:p>
    <w:p w14:paraId="0D71C99D" w14:textId="77777777" w:rsidR="000E7314" w:rsidRPr="00C95F66" w:rsidRDefault="000E7314" w:rsidP="000E7314">
      <w:pPr>
        <w:pStyle w:val="TableParagraph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>Zróżnicowanie rozwoju fizycznego dzieci i młodzieży w kontekście dotychczasowych badań.</w:t>
      </w:r>
    </w:p>
    <w:p w14:paraId="615040EF" w14:textId="77777777" w:rsidR="000E7314" w:rsidRPr="00C95F66" w:rsidRDefault="000E7314" w:rsidP="000E7314">
      <w:pPr>
        <w:pStyle w:val="TableParagraph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>Wybrane zaburzenia w rozwoju somatycznym i środowiskowe zagrożenia zdrowia.</w:t>
      </w:r>
    </w:p>
    <w:p w14:paraId="0824E292" w14:textId="77777777" w:rsidR="009A3471" w:rsidRPr="00C95F66" w:rsidRDefault="009A3471" w:rsidP="009A3471">
      <w:pPr>
        <w:pStyle w:val="TableParagraph"/>
        <w:numPr>
          <w:ilvl w:val="0"/>
          <w:numId w:val="3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>Biomedyczne konsekwencje stresu w rozwoju dziecka.</w:t>
      </w:r>
    </w:p>
    <w:p w14:paraId="232A9778" w14:textId="77777777" w:rsidR="0072746F" w:rsidRPr="00C95F66" w:rsidRDefault="0072746F" w:rsidP="00C822ED">
      <w:pPr>
        <w:pStyle w:val="TableParagraph"/>
        <w:ind w:left="1287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5152388" w14:textId="4D9689A0" w:rsidR="006D764F" w:rsidRPr="00C95F66" w:rsidRDefault="006D764F" w:rsidP="00C822ED">
      <w:pPr>
        <w:pStyle w:val="TableParagraph"/>
        <w:ind w:left="1287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Inne</w:t>
      </w:r>
      <w:r w:rsidR="00BE0E13" w:rsidRPr="00C95F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- E-learning</w:t>
      </w:r>
    </w:p>
    <w:p w14:paraId="18769A90" w14:textId="77777777" w:rsidR="000E7314" w:rsidRPr="00C95F66" w:rsidRDefault="000E7314" w:rsidP="000E7314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>Dziecko z chorobą genetyczną w klasie – wyzwania edukacyjne, integracja rówieśnicza i znaczenie diagnozy genetycznej.</w:t>
      </w:r>
    </w:p>
    <w:p w14:paraId="4C727240" w14:textId="77777777" w:rsidR="009A3471" w:rsidRPr="00C95F66" w:rsidRDefault="000E7314" w:rsidP="009A3471">
      <w:pPr>
        <w:pStyle w:val="Akapitzlist"/>
        <w:numPr>
          <w:ilvl w:val="0"/>
          <w:numId w:val="16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Jak stres wpływa na rozwój dziecka? </w:t>
      </w:r>
    </w:p>
    <w:p w14:paraId="583F5BD2" w14:textId="77777777" w:rsidR="009A3471" w:rsidRPr="00C95F66" w:rsidRDefault="009A3471" w:rsidP="009A3471">
      <w:pPr>
        <w:pStyle w:val="Akapitzlist"/>
        <w:ind w:left="72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CBFC3B" w14:textId="1B8E8A8A" w:rsidR="00436303" w:rsidRPr="00C95F66" w:rsidRDefault="00436303" w:rsidP="009A3471">
      <w:pPr>
        <w:pStyle w:val="Akapitzlist"/>
        <w:numPr>
          <w:ilvl w:val="1"/>
          <w:numId w:val="10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p w14:paraId="04F42D44" w14:textId="77777777" w:rsidR="009A3471" w:rsidRPr="00C95F66" w:rsidRDefault="009A3471" w:rsidP="009A3471">
      <w:pPr>
        <w:pStyle w:val="Akapitzlist"/>
        <w:ind w:left="720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C95F66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C95F66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C95F6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C95F66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C95F66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C95F66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C95F66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C95F66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C95F66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C95F6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C95F6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C95F66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C95F66" w:rsidRDefault="006E60C3" w:rsidP="00DA09F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W01</w:t>
            </w:r>
          </w:p>
        </w:tc>
        <w:tc>
          <w:tcPr>
            <w:tcW w:w="6830" w:type="dxa"/>
          </w:tcPr>
          <w:p w14:paraId="1C4830B9" w14:textId="3C50E9E5" w:rsidR="006E60C3" w:rsidRPr="00C95F66" w:rsidRDefault="00993D9B" w:rsidP="00DA09F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opisuje przebieg rozwoju biologicznego człowieka, ze szczególnym uwzględnieniem okresu dzieciństwa w kontekście współczesnych badań nad rozwojem.</w:t>
            </w:r>
          </w:p>
        </w:tc>
        <w:tc>
          <w:tcPr>
            <w:tcW w:w="1773" w:type="dxa"/>
          </w:tcPr>
          <w:p w14:paraId="5C2E3C31" w14:textId="77777777" w:rsidR="00993D9B" w:rsidRPr="00C95F66" w:rsidRDefault="00993D9B" w:rsidP="00DA09F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PED1A_W06</w:t>
            </w:r>
          </w:p>
          <w:p w14:paraId="1881EAEC" w14:textId="3BE0BA22" w:rsidR="006E60C3" w:rsidRPr="00C95F66" w:rsidRDefault="00993D9B" w:rsidP="00DA09F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NAU1A_W02</w:t>
            </w:r>
          </w:p>
        </w:tc>
      </w:tr>
      <w:tr w:rsidR="00341AC4" w:rsidRPr="00C95F66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32D8B9FF" w:rsidR="006E60C3" w:rsidRPr="00C95F66" w:rsidRDefault="00993D9B" w:rsidP="00DA09F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164145DA" w:rsidR="006E60C3" w:rsidRPr="00C95F66" w:rsidRDefault="00993D9B" w:rsidP="00DA09F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podstawowe mechanizmy funkcjonowania dziecka w kontekście prawidłowości i nieprawidłowości rozwojowych i zdrowotnych</w:t>
            </w:r>
          </w:p>
        </w:tc>
        <w:tc>
          <w:tcPr>
            <w:tcW w:w="1773" w:type="dxa"/>
          </w:tcPr>
          <w:p w14:paraId="22E3BAAE" w14:textId="7F060A19" w:rsidR="006E60C3" w:rsidRPr="00C95F66" w:rsidRDefault="00993D9B" w:rsidP="00DA09F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PED1A_W04 NAU1A_W01</w:t>
            </w:r>
          </w:p>
        </w:tc>
      </w:tr>
    </w:tbl>
    <w:p w14:paraId="770FE7C0" w14:textId="2A87EC85" w:rsidR="00A713B4" w:rsidRPr="00C95F66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C95F6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C95F6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C95F66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C95F66" w:rsidRDefault="00A713B4" w:rsidP="00DA09F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45D17A7C" w:rsidR="00A713B4" w:rsidRPr="00C95F66" w:rsidRDefault="00993D9B" w:rsidP="00DA09F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wykorzystać podstawową wiedzę teoretyczną z zakresu biologicznych mechanizmów rozwoju w celu diagnozowania i interpretowania problemów w edukacyjnych i wychowawczych.</w:t>
            </w:r>
          </w:p>
        </w:tc>
        <w:tc>
          <w:tcPr>
            <w:tcW w:w="1773" w:type="dxa"/>
          </w:tcPr>
          <w:p w14:paraId="69BAD1D6" w14:textId="2F078487" w:rsidR="00A713B4" w:rsidRPr="00C95F66" w:rsidRDefault="00993D9B" w:rsidP="00DA09F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PED1A_U01 NAU1A_W01</w:t>
            </w:r>
          </w:p>
        </w:tc>
      </w:tr>
    </w:tbl>
    <w:p w14:paraId="5A2DC6D8" w14:textId="077E0DA3" w:rsidR="00A713B4" w:rsidRPr="00C95F66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C95F66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C95F66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C95F66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C95F66" w:rsidRDefault="00A713B4" w:rsidP="00DA09F5">
            <w:pPr>
              <w:pStyle w:val="TableParagraph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F5068EF" w:rsidR="00A713B4" w:rsidRPr="00C95F66" w:rsidRDefault="00DA09F5" w:rsidP="00DA09F5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Wykazuje gotowość do stosowania uniwersalnych zasad i norm etycznych w działalności zawodowej oraz do respektowania godności, praw i podmiotowości każdego człowieka. </w:t>
            </w:r>
          </w:p>
        </w:tc>
        <w:tc>
          <w:tcPr>
            <w:tcW w:w="1773" w:type="dxa"/>
          </w:tcPr>
          <w:p w14:paraId="2A36A34A" w14:textId="77777777" w:rsidR="00993D9B" w:rsidRPr="00C95F66" w:rsidRDefault="00993D9B" w:rsidP="00DA09F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PED1A_K01</w:t>
            </w:r>
          </w:p>
          <w:p w14:paraId="3E07749A" w14:textId="15AF98CD" w:rsidR="00A713B4" w:rsidRPr="00C95F66" w:rsidRDefault="00993D9B" w:rsidP="00DA09F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NAU1A_K01</w:t>
            </w:r>
          </w:p>
        </w:tc>
      </w:tr>
    </w:tbl>
    <w:p w14:paraId="1C259416" w14:textId="227F24BB" w:rsidR="00436303" w:rsidRPr="00C95F66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C95F66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C95F66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C95F66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C95F6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 w:rsidR="00B6660E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C95F6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C95F6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C95F6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C95F6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C95F6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C95F6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18099BFF" w:rsidR="00CF48D1" w:rsidRPr="00C95F66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45B871BD" w14:textId="425C9711" w:rsidR="00CF48D1" w:rsidRPr="00C95F66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C95F66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C95F66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C95F66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C95F66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C95F66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5A0A06C" w:rsidR="00F05892" w:rsidRPr="00C95F66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4B363E02" w:rsidR="00F05892" w:rsidRPr="00C95F66" w:rsidRDefault="006602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1464A51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0CD5DFF5" w:rsidR="00F05892" w:rsidRPr="00C95F66" w:rsidRDefault="006602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C95F66" w14:paraId="1BE54D9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7BC2680B" w:rsidR="00F05892" w:rsidRPr="00C95F66" w:rsidRDefault="00DA09F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1A597A3D" w14:textId="7AF5A1B3" w:rsidR="00F05892" w:rsidRPr="00C95F66" w:rsidRDefault="006602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5B345F5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8FB300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4D3BB387" w:rsidR="00F05892" w:rsidRPr="00C95F66" w:rsidRDefault="006602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DC6994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CB537F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EE502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52DC2B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E0889A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C95F66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27915F06" w:rsidR="00F05892" w:rsidRPr="00C95F66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3A759E03" w:rsidR="00F05892" w:rsidRPr="00C95F66" w:rsidRDefault="006602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D9CA6D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0663251A" w:rsidR="00F05892" w:rsidRPr="00C95F66" w:rsidRDefault="006602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38AE2BDF" w:rsidR="00F05892" w:rsidRPr="00C95F66" w:rsidRDefault="006602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C95F66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7B97C216" w:rsidR="00F05892" w:rsidRPr="00C95F66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24930EDE" w:rsidR="00F05892" w:rsidRPr="00C95F66" w:rsidRDefault="006602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03FD7A99" w:rsidR="00F05892" w:rsidRPr="00C95F66" w:rsidRDefault="0066021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C95F66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C95F66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C95F66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C95F66">
        <w:rPr>
          <w:rFonts w:asciiTheme="minorHAnsi" w:hAnsiTheme="minorHAnsi" w:cstheme="minorHAnsi"/>
          <w:iCs/>
          <w:color w:val="000000" w:themeColor="text1"/>
        </w:rPr>
        <w:t>.</w:t>
      </w:r>
      <w:r w:rsidRPr="00C95F66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C95F66">
        <w:rPr>
          <w:rFonts w:asciiTheme="minorHAnsi" w:hAnsiTheme="minorHAnsi" w:cstheme="minorHAnsi"/>
          <w:iCs/>
          <w:color w:val="000000" w:themeColor="text1"/>
        </w:rPr>
        <w:t>ę</w:t>
      </w:r>
    </w:p>
    <w:p w14:paraId="62EA3187" w14:textId="77777777" w:rsidR="0072746F" w:rsidRPr="00C95F66" w:rsidRDefault="0072746F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696F3563" w14:textId="6246A022" w:rsidR="00906C25" w:rsidRPr="00C95F66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C95F66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C95F66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C95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C95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C95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C95F66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C95F6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C95F6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C95F66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C95F6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3952752A" w:rsidR="00896E3C" w:rsidRPr="00C95F66" w:rsidRDefault="005B2219" w:rsidP="005B2219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51 do 60% zakładanych efektów kształcenia - wynik egzaminu pisemnego </w:t>
            </w:r>
          </w:p>
        </w:tc>
      </w:tr>
      <w:tr w:rsidR="00341AC4" w:rsidRPr="00C95F66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C95F6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1A4B560" w:rsidR="00896E3C" w:rsidRPr="00C95F66" w:rsidRDefault="005B2219" w:rsidP="005B2219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 do 70% zakładanych efektów kształcenia - wynik egzaminu pisemnego</w:t>
            </w:r>
          </w:p>
        </w:tc>
      </w:tr>
      <w:tr w:rsidR="00341AC4" w:rsidRPr="00C95F66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C95F6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2BCB6D1B" w:rsidR="00896E3C" w:rsidRPr="00C95F66" w:rsidRDefault="005B2219" w:rsidP="005B2219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 do 80% zakładanych efektów kształcenia- wynik egzaminu pisemnego</w:t>
            </w:r>
          </w:p>
        </w:tc>
      </w:tr>
      <w:tr w:rsidR="00341AC4" w:rsidRPr="00C95F66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C95F6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7F992256" w:rsidR="00896E3C" w:rsidRPr="00C95F66" w:rsidRDefault="005B2219" w:rsidP="005B2219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81 do 90% zakładanych efektów kształcenia - wynik egzaminu pisemnego</w:t>
            </w:r>
          </w:p>
        </w:tc>
      </w:tr>
      <w:tr w:rsidR="00341AC4" w:rsidRPr="00C95F66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C95F6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09A25E14" w:rsidR="00896E3C" w:rsidRPr="00C95F66" w:rsidRDefault="005B2219" w:rsidP="005B2219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 do 100% zakładanych efektów kształcenia - wynik egzaminu pisemnego</w:t>
            </w:r>
          </w:p>
        </w:tc>
      </w:tr>
    </w:tbl>
    <w:p w14:paraId="47CF235C" w14:textId="77777777" w:rsidR="009109EC" w:rsidRPr="00C95F66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C95F66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C95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C95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C95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C95F66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C95F6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C95F66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C95F66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C95F66" w:rsidRDefault="00913ECD" w:rsidP="005B2219">
            <w:pPr>
              <w:pStyle w:val="Tekstpodstawowy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02C688E3" w:rsidR="00913ECD" w:rsidRPr="00C95F66" w:rsidRDefault="005B2219" w:rsidP="005B2219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51 do 60% zakładanych efektów kształcenia – wykonanie zadanych prac</w:t>
            </w:r>
          </w:p>
        </w:tc>
      </w:tr>
      <w:tr w:rsidR="00341AC4" w:rsidRPr="00C95F66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C95F66" w:rsidRDefault="00913ECD" w:rsidP="005B2219">
            <w:pPr>
              <w:pStyle w:val="Tekstpodstawowy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1287E771" w:rsidR="00913ECD" w:rsidRPr="00C95F66" w:rsidRDefault="005B2219" w:rsidP="005B2219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 do 70% zakładanych efektów kształcenia – wykonanie zadanych prac</w:t>
            </w:r>
          </w:p>
        </w:tc>
      </w:tr>
      <w:tr w:rsidR="00341AC4" w:rsidRPr="00C95F66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C95F66" w:rsidRDefault="00913ECD" w:rsidP="005B2219">
            <w:pPr>
              <w:pStyle w:val="Tekstpodstawowy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0E51A755" w:rsidR="00913ECD" w:rsidRPr="00C95F66" w:rsidRDefault="005B2219" w:rsidP="005B2219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 do 80% zakładanych efektów kształcenia – wykonanie zadanych prac i aktywność na zajęciach</w:t>
            </w:r>
          </w:p>
        </w:tc>
      </w:tr>
      <w:tr w:rsidR="00341AC4" w:rsidRPr="00C95F66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C95F66" w:rsidRDefault="00913ECD" w:rsidP="005B2219">
            <w:pPr>
              <w:pStyle w:val="Tekstpodstawowy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0" w:type="dxa"/>
          </w:tcPr>
          <w:p w14:paraId="7A2405F3" w14:textId="41AFF195" w:rsidR="00913ECD" w:rsidRPr="00C95F66" w:rsidRDefault="005B2219" w:rsidP="005B2219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81 do 90% zakładanych efektów kształcenia – wykonanie zadanych prac, aktywność na dobrym poziomie</w:t>
            </w:r>
          </w:p>
        </w:tc>
      </w:tr>
      <w:tr w:rsidR="00341AC4" w:rsidRPr="00C95F66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C95F66" w:rsidRDefault="00913ECD" w:rsidP="005B2219">
            <w:pPr>
              <w:pStyle w:val="Tekstpodstawowy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44136FA5" w:rsidR="00913ECD" w:rsidRPr="00C95F66" w:rsidRDefault="005B2219" w:rsidP="005B2219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 do 100% zakładanych efektów kształcenia – wykonanie zadanych prac, aktywność na wysokim poziomie</w:t>
            </w:r>
          </w:p>
        </w:tc>
      </w:tr>
    </w:tbl>
    <w:p w14:paraId="4642E742" w14:textId="77777777" w:rsidR="009109EC" w:rsidRPr="00C95F66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ABDA4FB" w14:textId="7FE17060" w:rsidR="009A3471" w:rsidRPr="00C95F66" w:rsidRDefault="0072746F" w:rsidP="0072746F">
      <w:pPr>
        <w:pStyle w:val="TableParagraph"/>
        <w:spacing w:after="120" w:line="276" w:lineRule="auto"/>
        <w:ind w:left="720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INNE (...) (w tym zajęcia prowadzone z wykorzystaniem metod i technik kształcenia na </w:t>
      </w:r>
      <w:proofErr w:type="spellStart"/>
      <w:r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odległośćInne</w:t>
      </w:r>
      <w:proofErr w:type="spellEnd"/>
      <w:r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A3471"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</w:t>
      </w:r>
      <w:proofErr w:type="gramStart"/>
      <w:r w:rsidR="009A3471"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learning  -</w:t>
      </w:r>
      <w:proofErr w:type="gramEnd"/>
      <w:r w:rsidR="009A3471"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A3471" w:rsidRPr="00C95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Zaliczenie </w:t>
      </w:r>
    </w:p>
    <w:p w14:paraId="6774703E" w14:textId="1A4B02F8" w:rsidR="009A3471" w:rsidRPr="00C95F66" w:rsidRDefault="009A3471" w:rsidP="009A3471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C95F66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Studenci mają dokonać analizy przeglądu badań i sformułować wnioski, aktywność na zajęciach. </w:t>
      </w:r>
    </w:p>
    <w:p w14:paraId="60ABD29D" w14:textId="4CB86D17" w:rsidR="000746C5" w:rsidRPr="00C95F66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C95F66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C95F66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C95F66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C95F66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C95F66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C95F66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C95F6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C95F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C95F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C95F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C95F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FF86DD3" w:rsidR="00896E3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3D2197F7" w:rsidR="00896E3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C95F66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C95F6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1E832765" w:rsidR="00896E3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B963816" w14:textId="1D83D1EA" w:rsidR="00896E3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C95F66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C95F6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784B39B2" w:rsidR="00896E3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029F4E38" w:rsidR="00896E3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C95F66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24B6100" w:rsidR="00896E3C" w:rsidRPr="00C95F6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(należy wskazać jakie? np. </w:t>
            </w:r>
            <w:r w:rsidR="003B6F34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prowadzone</w:t>
            </w:r>
            <w:r w:rsidR="00EB05C8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3B6F34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 wykorzystaniem metod i technik kształcenia na </w:t>
            </w:r>
            <w:r w:rsidR="00341AC4"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odległość) *</w:t>
            </w:r>
          </w:p>
        </w:tc>
        <w:tc>
          <w:tcPr>
            <w:tcW w:w="2172" w:type="dxa"/>
            <w:vAlign w:val="center"/>
          </w:tcPr>
          <w:p w14:paraId="708ECB9A" w14:textId="5C72D3C8" w:rsidR="00896E3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125D22D" w14:textId="77777777" w:rsidR="00896E3C" w:rsidRPr="00C95F66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C95F66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C95F6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C95F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C95F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C95F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5A021287" w:rsidR="00896E3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F827C5E" w:rsidR="00896E3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80</w:t>
            </w:r>
          </w:p>
        </w:tc>
      </w:tr>
      <w:tr w:rsidR="00341AC4" w:rsidRPr="00C95F66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C95F6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6D23EBD2" w:rsidR="00896E3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1C9A4DE0" w14:textId="70A18273" w:rsidR="00896E3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C95F66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C95F6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1CEF83F0" w:rsidR="00896E3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33F52B04" w14:textId="03702D21" w:rsidR="00896E3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C95F66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C95F6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7E450362" w:rsidR="00896E3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8E3A95E" w14:textId="1501D608" w:rsidR="00896E3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C95F66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77777777" w:rsidR="00896E3C" w:rsidRPr="00C95F6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internetowa*</w:t>
            </w:r>
          </w:p>
        </w:tc>
        <w:tc>
          <w:tcPr>
            <w:tcW w:w="2172" w:type="dxa"/>
            <w:vAlign w:val="center"/>
          </w:tcPr>
          <w:p w14:paraId="617C710B" w14:textId="77777777" w:rsidR="00896E3C" w:rsidRPr="00C95F66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7E098BC8" w14:textId="77777777" w:rsidR="00896E3C" w:rsidRPr="00C95F66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C95F66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77777777" w:rsidR="00896E3C" w:rsidRPr="00C95F6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multimedialnej*</w:t>
            </w:r>
          </w:p>
        </w:tc>
        <w:tc>
          <w:tcPr>
            <w:tcW w:w="2172" w:type="dxa"/>
            <w:vAlign w:val="center"/>
          </w:tcPr>
          <w:p w14:paraId="3099C8F1" w14:textId="389FBF16" w:rsidR="00896E3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6BE9C3F" w14:textId="51E6CD8B" w:rsidR="00896E3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C95F66" w14:paraId="4213FA83" w14:textId="77777777" w:rsidTr="00A5532D">
        <w:trPr>
          <w:trHeight w:val="285"/>
          <w:jc w:val="center"/>
        </w:trPr>
        <w:tc>
          <w:tcPr>
            <w:tcW w:w="5499" w:type="dxa"/>
          </w:tcPr>
          <w:p w14:paraId="353B26FC" w14:textId="77777777" w:rsidR="00896E3C" w:rsidRPr="00C95F6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?)</w:t>
            </w:r>
            <w:r w:rsidRPr="00C95F6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2172" w:type="dxa"/>
            <w:vAlign w:val="center"/>
          </w:tcPr>
          <w:p w14:paraId="3953500A" w14:textId="77777777" w:rsidR="00896E3C" w:rsidRPr="00C95F66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4C3255D7" w14:textId="77777777" w:rsidR="00896E3C" w:rsidRPr="00C95F66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C95F66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C95F6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74B2C8BC" w:rsidR="00896E3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83ECDCD" w:rsidR="00896E3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</w:tr>
      <w:tr w:rsidR="00341AC4" w:rsidRPr="00C95F66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C95F66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C95F6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9CBD7E0" w:rsidR="001106D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C6A0D2E" w:rsidR="00896E3C" w:rsidRPr="00C95F66" w:rsidRDefault="0027782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95F6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</w:p>
        </w:tc>
      </w:tr>
    </w:tbl>
    <w:p w14:paraId="401F93C3" w14:textId="77777777" w:rsidR="00896E3C" w:rsidRPr="00C95F66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C95F66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C95F66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C95F6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C95F6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C95F6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C95F6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C95F6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C95F6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6883017D" w:rsidR="00896E3C" w:rsidRPr="00C95F66" w:rsidRDefault="00805109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C95F66">
        <w:rPr>
          <w:rFonts w:asciiTheme="minorHAnsi" w:hAnsiTheme="minorHAnsi" w:cstheme="minorHAnsi"/>
          <w:iCs/>
          <w:sz w:val="21"/>
          <w:szCs w:val="21"/>
        </w:rPr>
        <w:t xml:space="preserve">                                                               </w:t>
      </w:r>
      <w:r w:rsidRPr="00C95F66">
        <w:rPr>
          <w:rFonts w:asciiTheme="minorHAnsi" w:hAnsiTheme="minorHAnsi" w:cstheme="minorHAnsi"/>
          <w:iCs/>
          <w:noProof/>
          <w:color w:val="000000" w:themeColor="text1"/>
          <w:sz w:val="21"/>
          <w:szCs w:val="21"/>
        </w:rPr>
        <w:drawing>
          <wp:inline distT="0" distB="0" distL="0" distR="0" wp14:anchorId="184B2A2E" wp14:editId="0A73554F">
            <wp:extent cx="1889760" cy="384175"/>
            <wp:effectExtent l="0" t="0" r="0" b="0"/>
            <wp:docPr id="12218189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96E3C" w:rsidRPr="00C95F6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95F498A"/>
    <w:multiLevelType w:val="hybridMultilevel"/>
    <w:tmpl w:val="F52AE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92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49164DD"/>
    <w:multiLevelType w:val="hybridMultilevel"/>
    <w:tmpl w:val="854C3BE4"/>
    <w:lvl w:ilvl="0" w:tplc="F294CB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3B7514"/>
    <w:multiLevelType w:val="hybridMultilevel"/>
    <w:tmpl w:val="BC60562A"/>
    <w:lvl w:ilvl="0" w:tplc="F8184F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9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2"/>
  </w:num>
  <w:num w:numId="13" w16cid:durableId="241456231">
    <w:abstractNumId w:val="12"/>
  </w:num>
  <w:num w:numId="14" w16cid:durableId="1594127586">
    <w:abstractNumId w:val="28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3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1"/>
  </w:num>
  <w:num w:numId="26" w16cid:durableId="1984236075">
    <w:abstractNumId w:val="19"/>
  </w:num>
  <w:num w:numId="27" w16cid:durableId="1120881601">
    <w:abstractNumId w:val="37"/>
  </w:num>
  <w:num w:numId="28" w16cid:durableId="1644310688">
    <w:abstractNumId w:val="14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5"/>
  </w:num>
  <w:num w:numId="35" w16cid:durableId="142279566">
    <w:abstractNumId w:val="7"/>
  </w:num>
  <w:num w:numId="36" w16cid:durableId="1443525915">
    <w:abstractNumId w:val="26"/>
  </w:num>
  <w:num w:numId="37" w16cid:durableId="1949586033">
    <w:abstractNumId w:val="29"/>
  </w:num>
  <w:num w:numId="38" w16cid:durableId="236748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E7314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0FC0"/>
    <w:rsid w:val="002401BA"/>
    <w:rsid w:val="0027397F"/>
    <w:rsid w:val="00277827"/>
    <w:rsid w:val="003406F7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A7804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93021"/>
    <w:rsid w:val="005B2219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60213"/>
    <w:rsid w:val="0067260F"/>
    <w:rsid w:val="006A0AB8"/>
    <w:rsid w:val="006A0C6B"/>
    <w:rsid w:val="006C5000"/>
    <w:rsid w:val="006D764F"/>
    <w:rsid w:val="006E60C3"/>
    <w:rsid w:val="006F029C"/>
    <w:rsid w:val="0071489A"/>
    <w:rsid w:val="00725F8A"/>
    <w:rsid w:val="0072746F"/>
    <w:rsid w:val="00745543"/>
    <w:rsid w:val="00775AF1"/>
    <w:rsid w:val="007B605E"/>
    <w:rsid w:val="007C3DBD"/>
    <w:rsid w:val="0080294D"/>
    <w:rsid w:val="00805109"/>
    <w:rsid w:val="00822C04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93D9B"/>
    <w:rsid w:val="009A3471"/>
    <w:rsid w:val="009C5192"/>
    <w:rsid w:val="009D2D35"/>
    <w:rsid w:val="009D3E96"/>
    <w:rsid w:val="009D44FA"/>
    <w:rsid w:val="00A06907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C4E24"/>
    <w:rsid w:val="00BE0E13"/>
    <w:rsid w:val="00BE1981"/>
    <w:rsid w:val="00BE67AE"/>
    <w:rsid w:val="00C1154E"/>
    <w:rsid w:val="00C14619"/>
    <w:rsid w:val="00C51D09"/>
    <w:rsid w:val="00C62B71"/>
    <w:rsid w:val="00C74615"/>
    <w:rsid w:val="00C822ED"/>
    <w:rsid w:val="00C95F66"/>
    <w:rsid w:val="00CA3616"/>
    <w:rsid w:val="00CA6129"/>
    <w:rsid w:val="00CA6549"/>
    <w:rsid w:val="00CB549B"/>
    <w:rsid w:val="00CB604E"/>
    <w:rsid w:val="00CD60D3"/>
    <w:rsid w:val="00CF48D1"/>
    <w:rsid w:val="00D05AB2"/>
    <w:rsid w:val="00D85EF3"/>
    <w:rsid w:val="00D864ED"/>
    <w:rsid w:val="00D938BC"/>
    <w:rsid w:val="00DA09F5"/>
    <w:rsid w:val="00DA28D5"/>
    <w:rsid w:val="00DB5D67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4</cp:revision>
  <cp:lastPrinted>2025-10-28T07:51:00Z</cp:lastPrinted>
  <dcterms:created xsi:type="dcterms:W3CDTF">2026-02-03T15:38:00Z</dcterms:created>
  <dcterms:modified xsi:type="dcterms:W3CDTF">2026-04-07T09:00:00Z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