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5D6C8E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5D6C8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5D6C8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5D6C8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5D6C8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5D6C8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C0541D2" w:rsidR="00363F81" w:rsidRPr="005D6C8E" w:rsidRDefault="00363F81" w:rsidP="00E24527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533F4" w:rsidRPr="005D6C8E">
        <w:rPr>
          <w:rFonts w:asciiTheme="minorHAnsi" w:hAnsiTheme="minorHAnsi" w:cstheme="minorHAnsi"/>
        </w:rPr>
        <w:t xml:space="preserve"> </w:t>
      </w:r>
      <w:r w:rsidR="009533F4"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0388.3.PED1.B/C.PEDP</w:t>
      </w:r>
    </w:p>
    <w:p w14:paraId="43134346" w14:textId="5085B299" w:rsidR="004501ED" w:rsidRPr="005D6C8E" w:rsidRDefault="004838B3" w:rsidP="00E24527">
      <w:pPr>
        <w:pStyle w:val="Nagwek3"/>
        <w:spacing w:before="0" w:line="360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5D6C8E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5D6C8E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533F4" w:rsidRPr="005D6C8E">
        <w:rPr>
          <w:rFonts w:asciiTheme="minorHAnsi" w:hAnsiTheme="minorHAnsi" w:cstheme="minorHAnsi"/>
        </w:rPr>
        <w:t xml:space="preserve"> </w:t>
      </w:r>
      <w:r w:rsidR="009533F4" w:rsidRPr="005D6C8E">
        <w:rPr>
          <w:rFonts w:asciiTheme="minorHAnsi" w:hAnsiTheme="minorHAnsi" w:cstheme="minorHAnsi"/>
          <w:b/>
          <w:bCs/>
          <w:color w:val="000000" w:themeColor="text1"/>
        </w:rPr>
        <w:t>Pedagogika pracy</w:t>
      </w:r>
    </w:p>
    <w:p w14:paraId="274BA5FF" w14:textId="37AA56C6" w:rsidR="004838B3" w:rsidRPr="005D6C8E" w:rsidRDefault="004838B3" w:rsidP="00E24527">
      <w:pPr>
        <w:pStyle w:val="Styl1"/>
        <w:spacing w:before="0" w:line="360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5D6C8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9533F4" w:rsidRPr="005D6C8E">
        <w:rPr>
          <w:rFonts w:asciiTheme="minorHAnsi" w:hAnsiTheme="minorHAnsi" w:cstheme="minorHAnsi"/>
        </w:rPr>
        <w:t xml:space="preserve"> </w:t>
      </w:r>
      <w:proofErr w:type="spellStart"/>
      <w:r w:rsidR="009533F4" w:rsidRPr="005D6C8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Pedagogy</w:t>
      </w:r>
      <w:proofErr w:type="spellEnd"/>
      <w:r w:rsidR="009533F4" w:rsidRPr="005D6C8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of </w:t>
      </w:r>
      <w:proofErr w:type="spellStart"/>
      <w:r w:rsidR="009533F4" w:rsidRPr="005D6C8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Labour</w:t>
      </w:r>
      <w:proofErr w:type="spellEnd"/>
    </w:p>
    <w:p w14:paraId="1405C745" w14:textId="3853D916" w:rsidR="000746C5" w:rsidRPr="005D6C8E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5D6C8E">
        <w:rPr>
          <w:iCs/>
          <w:color w:val="000000" w:themeColor="text1"/>
          <w:sz w:val="24"/>
          <w:szCs w:val="24"/>
        </w:rPr>
        <w:t>Usytuowanie</w:t>
      </w:r>
      <w:r w:rsidR="00BE67AE" w:rsidRPr="005D6C8E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5D6C8E">
        <w:rPr>
          <w:iCs/>
          <w:color w:val="000000" w:themeColor="text1"/>
          <w:sz w:val="24"/>
          <w:szCs w:val="24"/>
        </w:rPr>
        <w:t xml:space="preserve"> (zajęć)</w:t>
      </w:r>
      <w:r w:rsidRPr="005D6C8E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341AC4" w:rsidRPr="005D6C8E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0746C5" w:rsidRPr="005D6C8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13414427" w:rsidR="000746C5" w:rsidRPr="005D6C8E" w:rsidRDefault="009533F4" w:rsidP="009533F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5D6C8E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0746C5" w:rsidRPr="005D6C8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165BA7A6" w:rsidR="000746C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5D6C8E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AB3480" w:rsidRPr="005D6C8E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6E6E5E7D" w:rsidR="00AB3480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5D6C8E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0746C5" w:rsidRPr="005D6C8E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3F7F5734" w:rsidR="000746C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5D6C8E" w14:paraId="665D7137" w14:textId="77777777" w:rsidTr="00AD0391">
        <w:trPr>
          <w:trHeight w:val="282"/>
          <w:jc w:val="center"/>
        </w:trPr>
        <w:tc>
          <w:tcPr>
            <w:tcW w:w="4815" w:type="dxa"/>
          </w:tcPr>
          <w:p w14:paraId="4533E0D6" w14:textId="3B7F67D4" w:rsidR="000746C5" w:rsidRPr="005D6C8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4932" w:type="dxa"/>
          </w:tcPr>
          <w:p w14:paraId="72454463" w14:textId="70121FE8" w:rsidR="000746C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Krawczyk-Blicharska/</w:t>
            </w: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dr Jolanta Kołodziej -Sobczyk</w:t>
            </w:r>
          </w:p>
        </w:tc>
      </w:tr>
      <w:tr w:rsidR="00341AC4" w:rsidRPr="005D6C8E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0746C5" w:rsidRPr="005D6C8E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0E312587" w14:textId="2BE57CA6" w:rsidR="001373A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5D6C8E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  <w:p w14:paraId="3FCAC9C9" w14:textId="2EC490AA" w:rsidR="009533F4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jolanta.kolodziej-sobczyk@ujk.edu.pl</w:t>
            </w:r>
          </w:p>
        </w:tc>
      </w:tr>
    </w:tbl>
    <w:p w14:paraId="07E319B6" w14:textId="74AAD63C" w:rsidR="000746C5" w:rsidRPr="005D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D6C8E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5D6C8E">
        <w:rPr>
          <w:iCs/>
          <w:color w:val="000000" w:themeColor="text1"/>
          <w:sz w:val="24"/>
          <w:szCs w:val="24"/>
        </w:rPr>
        <w:t>przedmiotu</w:t>
      </w:r>
      <w:r w:rsidR="00654EA0" w:rsidRPr="005D6C8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5D6C8E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5D6C8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5D6C8E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5D6C8E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45E7B8F" w:rsidR="000746C5" w:rsidRPr="005D6C8E" w:rsidRDefault="009533F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podstawowej wiedzy z zakresu najważniejszych przedmiotów kształcenia: m.in.: pedagogiki ogólnej, pedagogiki społecznej, psychologii i socjologii</w:t>
            </w:r>
          </w:p>
        </w:tc>
      </w:tr>
    </w:tbl>
    <w:p w14:paraId="3E7144CC" w14:textId="6D649217" w:rsidR="000746C5" w:rsidRPr="005D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D6C8E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5D6C8E">
        <w:rPr>
          <w:iCs/>
          <w:color w:val="000000" w:themeColor="text1"/>
          <w:sz w:val="24"/>
          <w:szCs w:val="24"/>
        </w:rPr>
        <w:t>przedmiotu</w:t>
      </w:r>
      <w:r w:rsidR="00654EA0" w:rsidRPr="005D6C8E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5D6C8E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5D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B41D789" w:rsidR="000746C5" w:rsidRPr="005D6C8E" w:rsidRDefault="009533F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Ćwiczenia, E-</w:t>
            </w:r>
            <w:proofErr w:type="spellStart"/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lerning</w:t>
            </w:r>
            <w:proofErr w:type="spellEnd"/>
          </w:p>
        </w:tc>
      </w:tr>
      <w:tr w:rsidR="00341AC4" w:rsidRPr="005D6C8E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5D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5C5ACEE" w:rsidR="000746C5" w:rsidRPr="005D6C8E" w:rsidRDefault="009533F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5D6C8E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5D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47DB745" w:rsidR="000746C5" w:rsidRPr="005D6C8E" w:rsidRDefault="009533F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341AC4" w:rsidRPr="005D6C8E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5D6C8E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421EDD" w14:textId="77777777" w:rsidR="009533F4" w:rsidRPr="005D6C8E" w:rsidRDefault="009533F4" w:rsidP="009533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FA6FD85" w14:textId="77777777" w:rsidR="009533F4" w:rsidRPr="005D6C8E" w:rsidRDefault="009533F4" w:rsidP="009533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</w:t>
            </w:r>
            <w:proofErr w:type="gram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 metoda</w:t>
            </w:r>
            <w:proofErr w:type="gram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inscenizacji (MI), warsztat dydaktyczny (WD), praca w grupach (PG), prezentacja multimedialna (PM), film </w:t>
            </w:r>
            <w:proofErr w:type="gram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dydaktyczny  (</w:t>
            </w:r>
            <w:proofErr w:type="gram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FD)</w:t>
            </w:r>
          </w:p>
          <w:p w14:paraId="6AE867CE" w14:textId="0458AD43" w:rsidR="00402BCD" w:rsidRPr="005D6C8E" w:rsidRDefault="009533F4" w:rsidP="009533F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</w:t>
            </w:r>
            <w:proofErr w:type="spellStart"/>
            <w:proofErr w:type="gram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lerning</w:t>
            </w:r>
            <w:proofErr w:type="spell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(</w:t>
            </w:r>
            <w:proofErr w:type="gram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E)</w:t>
            </w:r>
          </w:p>
        </w:tc>
      </w:tr>
      <w:tr w:rsidR="00341AC4" w:rsidRPr="005D6C8E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5D6C8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0BE5162" w14:textId="77777777" w:rsidR="009533F4" w:rsidRPr="005D6C8E" w:rsidRDefault="009533F4" w:rsidP="000537A8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1. Baraniak B., Współczesna pedagogika pracy z perspektywy edukacji, pracy i badań. Warszawa 2010.</w:t>
            </w:r>
          </w:p>
          <w:p w14:paraId="322FDA3A" w14:textId="53465C86" w:rsidR="00C34B7B" w:rsidRPr="005D6C8E" w:rsidRDefault="00C34B7B" w:rsidP="00C34B7B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2. Raport Barometr zawodów 2025 (Raport podsumowujący badanie                          w Polsce), Edycja X, Ministerstwo Rodziny, Pracy i Polityki Społecznej, Kraków 2024, </w:t>
            </w:r>
            <w:hyperlink r:id="rId7" w:history="1"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 xml:space="preserve">https://barometrzawodow.pl//forecast-card-zip/2025/ </w:t>
              </w:r>
              <w:proofErr w:type="spellStart"/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report_pl</w:t>
              </w:r>
              <w:proofErr w:type="spellEnd"/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/</w:t>
              </w:r>
              <w:proofErr w:type="spellStart"/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raport_ogolnopolski</w:t>
              </w:r>
              <w:proofErr w:type="spellEnd"/>
            </w:hyperlink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2025.pdf</w:t>
            </w:r>
          </w:p>
          <w:p w14:paraId="022BF48D" w14:textId="64FD69E6" w:rsidR="00C34B7B" w:rsidRPr="005D6C8E" w:rsidRDefault="00C34B7B" w:rsidP="00C34B7B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3. Raport Barometr zawodów 2025 (dla województwa świętokrzyskiego), Edycja X, Wojewódzki Urząd Pracy w Kielcach, Kraków 2024, </w:t>
            </w:r>
            <w:hyperlink r:id="rId8" w:history="1"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https://barometrzawodow.pl</w:t>
              </w:r>
            </w:hyperlink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//forecast-card-zip/2025/report_pl/raport _wojewodztwo_swietokrzyskie_2025.pdf</w:t>
            </w:r>
          </w:p>
          <w:p w14:paraId="6B516E35" w14:textId="77777777" w:rsidR="00C34B7B" w:rsidRPr="005D6C8E" w:rsidRDefault="00C34B7B" w:rsidP="00C34B7B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4. Raport Kompetencje przyszłości 2025. CERTES. Warszawa 2025.</w:t>
            </w:r>
          </w:p>
          <w:p w14:paraId="2DFDCECF" w14:textId="77777777" w:rsidR="00C34B7B" w:rsidRPr="005D6C8E" w:rsidRDefault="00C34B7B" w:rsidP="00C34B7B">
            <w:pPr>
              <w:widowControl/>
              <w:autoSpaceDE/>
              <w:autoSpaceDN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lastRenderedPageBreak/>
              <w:t xml:space="preserve">5. </w:t>
            </w:r>
            <w:hyperlink r:id="rId9" w:history="1">
              <w:r w:rsidRPr="005D6C8E">
                <w:rPr>
                  <w:rFonts w:asciiTheme="minorHAnsi" w:eastAsia="Arial Unicode MS" w:hAnsiTheme="minorHAnsi" w:cstheme="minorHAnsi"/>
                  <w:sz w:val="21"/>
                  <w:szCs w:val="21"/>
                  <w:lang w:bidi="ar-SA"/>
                </w:rPr>
                <w:t>Sienkiewicz</w:t>
              </w:r>
            </w:hyperlink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Ł., </w:t>
            </w:r>
            <w:proofErr w:type="spellStart"/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begin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instrText>HYPERLINK "https://www.parp.gov.pl/component/publications/author/ivanova-alena"</w:instrText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separate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Ivanova</w:t>
            </w:r>
            <w:proofErr w:type="spellEnd"/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end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A., </w:t>
            </w:r>
            <w:proofErr w:type="spellStart"/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begin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instrText>HYPERLINK "https://www.parp.gov.pl/component/publications/author/budzewski-marcin"</w:instrText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separate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Budzewski</w:t>
            </w:r>
            <w:proofErr w:type="spellEnd"/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fldChar w:fldCharType="end"/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M., Raport:</w:t>
            </w:r>
            <w:r w:rsidRPr="005D6C8E">
              <w:rPr>
                <w:rFonts w:asciiTheme="minorHAnsi" w:eastAsia="Arial Unicode MS" w:hAnsiTheme="minorHAnsi" w:cstheme="minorHAnsi"/>
                <w:b/>
                <w:bCs/>
                <w:sz w:val="21"/>
                <w:szCs w:val="21"/>
                <w:lang w:bidi="ar-SA"/>
              </w:rPr>
              <w:t xml:space="preserve"> </w:t>
            </w: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Rynek pracy, edukacja, kompetencje. Aktualne trendy wyniki badań. Warszawa 2025.</w:t>
            </w:r>
          </w:p>
          <w:p w14:paraId="07ED14FD" w14:textId="5329848A" w:rsidR="00C34B7B" w:rsidRPr="005D6C8E" w:rsidRDefault="00C34B7B" w:rsidP="00C34B7B">
            <w:pPr>
              <w:widowControl/>
              <w:autoSpaceDE/>
              <w:autoSpaceDN/>
              <w:jc w:val="both"/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</w:pPr>
            <w:r w:rsidRPr="005D6C8E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6. </w:t>
            </w:r>
            <w:r w:rsidRPr="005D6C8E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Sitek M., </w:t>
            </w:r>
            <w:proofErr w:type="spellStart"/>
            <w:r w:rsidRPr="005D6C8E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Penszko</w:t>
            </w:r>
            <w:proofErr w:type="spellEnd"/>
            <w:r w:rsidRPr="005D6C8E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 xml:space="preserve"> P., </w:t>
            </w:r>
            <w:r w:rsidRPr="005D6C8E">
              <w:rPr>
                <w:rFonts w:asciiTheme="minorHAnsi" w:eastAsia="MyriadPro-It" w:hAnsiTheme="minorHAnsi" w:cstheme="minorHAnsi"/>
                <w:sz w:val="21"/>
                <w:szCs w:val="21"/>
                <w:lang w:bidi="ar-SA"/>
              </w:rPr>
              <w:t>Umiejętności na polskim rynku pracy. Raport tematyczny z badania PIAAC 2023</w:t>
            </w:r>
            <w:r w:rsidRPr="005D6C8E">
              <w:rPr>
                <w:rFonts w:asciiTheme="minorHAnsi" w:eastAsia="MyriadPro-Regular" w:hAnsiTheme="minorHAnsi" w:cstheme="minorHAnsi"/>
                <w:sz w:val="21"/>
                <w:szCs w:val="21"/>
                <w:lang w:bidi="ar-SA"/>
              </w:rPr>
              <w:t>. Instytut Badań Edukacyjnych – Państwowy Instytut Badawczy. (OECD, IBE, MEN), Warszawa 2025.</w:t>
            </w:r>
          </w:p>
          <w:p w14:paraId="72D94E9C" w14:textId="53E2B7DF" w:rsidR="009533F4" w:rsidRPr="005D6C8E" w:rsidRDefault="00C34B7B" w:rsidP="000537A8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  <w:r w:rsidR="009533F4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Dziennik Urzędowy Unii Europejskiej (2018/C 189/01). Zalecenie Rady Unii </w:t>
            </w:r>
            <w:proofErr w:type="gramStart"/>
            <w:r w:rsidR="009533F4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Europejskiej  z</w:t>
            </w:r>
            <w:proofErr w:type="gramEnd"/>
            <w:r w:rsidR="009533F4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dnia 22 maja 2018 r. w sprawie kompetencji kluczowych w procesie uczenia się przez całe życie. Załącznik: Kompetencje </w:t>
            </w:r>
            <w:proofErr w:type="gramStart"/>
            <w:r w:rsidR="009533F4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kluczowe  w</w:t>
            </w:r>
            <w:proofErr w:type="gramEnd"/>
            <w:r w:rsidR="009533F4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procesie uczenia się przez całe życie – Europejskie Ramy Odniesienia. Bruksela 2018.</w:t>
            </w: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14:paraId="21539079" w14:textId="768E535A" w:rsidR="00566B57" w:rsidRPr="005D6C8E" w:rsidRDefault="00566B57" w:rsidP="000537A8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6"/>
                <w:szCs w:val="6"/>
              </w:rPr>
            </w:pPr>
          </w:p>
        </w:tc>
      </w:tr>
      <w:tr w:rsidR="00341AC4" w:rsidRPr="005D6C8E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5D6C8E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861818A" w14:textId="1386C2F6" w:rsidR="009533F4" w:rsidRPr="005D6C8E" w:rsidRDefault="009533F4" w:rsidP="009533F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AD0391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Lelińska K., </w:t>
            </w:r>
            <w:proofErr w:type="spell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Zawodoznawstwo</w:t>
            </w:r>
            <w:proofErr w:type="spell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planowaniu kariery. Warszawa 2006.</w:t>
            </w:r>
          </w:p>
          <w:p w14:paraId="2FB38305" w14:textId="33F2213F" w:rsidR="009533F4" w:rsidRPr="005D6C8E" w:rsidRDefault="009533F4" w:rsidP="009533F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="00AD0391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Nowacki T., Leksykon pedagogiki pracy. Radom 2004.</w:t>
            </w:r>
          </w:p>
          <w:p w14:paraId="14B62246" w14:textId="77777777" w:rsidR="009533F4" w:rsidRPr="005D6C8E" w:rsidRDefault="009533F4" w:rsidP="009533F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Szumigraj</w:t>
            </w:r>
            <w:proofErr w:type="spellEnd"/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Poradnictwo kariery. Warszawa 2011.</w:t>
            </w:r>
          </w:p>
          <w:p w14:paraId="42388748" w14:textId="71F83E3A" w:rsidR="003220EB" w:rsidRPr="005D6C8E" w:rsidRDefault="003220EB" w:rsidP="009533F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Krause E., Planowanie rozwoju kariery zawodowej przez studentów. Między wyobrażeniami a strategiami. Bydgoszcz 2012.</w:t>
            </w:r>
          </w:p>
          <w:p w14:paraId="774B0B29" w14:textId="2E593775" w:rsidR="000537A8" w:rsidRPr="005D6C8E" w:rsidRDefault="000537A8" w:rsidP="009533F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Krause E., Planowanie rozwoju kariery zawodowej przez studentów. Między wyobrażeniami a strategiami. Bydgoszcz 2012.</w:t>
            </w:r>
          </w:p>
          <w:p w14:paraId="4061F607" w14:textId="77777777" w:rsidR="00566B57" w:rsidRPr="005D6C8E" w:rsidRDefault="000537A8" w:rsidP="000537A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3220EB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3220EB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Wiatowski</w:t>
            </w:r>
            <w:proofErr w:type="spellEnd"/>
            <w:r w:rsidR="003220EB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Z., Podstawy pedagogiki pacy. Warszawa 2005. </w:t>
            </w:r>
          </w:p>
          <w:p w14:paraId="7456B6D4" w14:textId="3502E088" w:rsidR="000537A8" w:rsidRPr="005D6C8E" w:rsidRDefault="000537A8" w:rsidP="000537A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6"/>
                <w:szCs w:val="6"/>
              </w:rPr>
            </w:pPr>
          </w:p>
        </w:tc>
      </w:tr>
    </w:tbl>
    <w:p w14:paraId="211E22AD" w14:textId="632220BB" w:rsidR="000746C5" w:rsidRPr="005D6C8E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D6C8E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5D6C8E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CF4BAC" w14:textId="77777777" w:rsidR="0088244A" w:rsidRPr="005D6C8E" w:rsidRDefault="0088244A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C1 (W,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C,  E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) – poznanie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terminologii  i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 podstawowych pojęć z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zakresu  pedagogiki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 pracy</w:t>
      </w:r>
    </w:p>
    <w:p w14:paraId="3096EB2A" w14:textId="77777777" w:rsidR="0088244A" w:rsidRPr="005D6C8E" w:rsidRDefault="0088244A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D6C8E">
        <w:rPr>
          <w:rFonts w:asciiTheme="minorHAnsi" w:hAnsiTheme="minorHAnsi" w:cstheme="minorHAnsi"/>
          <w:bCs/>
          <w:iCs/>
          <w:sz w:val="24"/>
          <w:szCs w:val="24"/>
        </w:rPr>
        <w:t>C2 (W, C, E) – dostarczenie określonego zasobu wiadomości, umiejętności i nawyków niezbędnych do wykonywania pracy zawodowej</w:t>
      </w:r>
    </w:p>
    <w:p w14:paraId="28C87064" w14:textId="77777777" w:rsidR="0088244A" w:rsidRPr="005D6C8E" w:rsidRDefault="0088244A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C3 (W, C) – poznanie zasad i norm obowiązujących w przestrzeni zawodowej, ze szczególnym uwzględnieniem podmiotowości i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szacunku  dla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 człowieka i jego pracy</w:t>
      </w:r>
    </w:p>
    <w:p w14:paraId="2C8C86C5" w14:textId="77777777" w:rsidR="0088244A" w:rsidRPr="005D6C8E" w:rsidRDefault="0088244A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C4 (W, C) – budowanie świadomości i kształtowanie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postaw  ustawicznego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 doskonalenia zawodowego i rozwoju osobowego</w:t>
      </w:r>
    </w:p>
    <w:p w14:paraId="6BF4272F" w14:textId="0E73D9AE" w:rsidR="0088244A" w:rsidRPr="005D6C8E" w:rsidRDefault="0088244A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C5 (W, C) – rozbudzanie postaw motywacyjnych do całożyciowego </w:t>
      </w:r>
      <w:proofErr w:type="gramStart"/>
      <w:r w:rsidRPr="005D6C8E">
        <w:rPr>
          <w:rFonts w:asciiTheme="minorHAnsi" w:hAnsiTheme="minorHAnsi" w:cstheme="minorHAnsi"/>
          <w:bCs/>
          <w:iCs/>
          <w:sz w:val="24"/>
          <w:szCs w:val="24"/>
        </w:rPr>
        <w:t>samokształcenia  i</w:t>
      </w:r>
      <w:proofErr w:type="gramEnd"/>
      <w:r w:rsidRPr="005D6C8E">
        <w:rPr>
          <w:rFonts w:asciiTheme="minorHAnsi" w:hAnsiTheme="minorHAnsi" w:cstheme="minorHAnsi"/>
          <w:bCs/>
          <w:iCs/>
          <w:sz w:val="24"/>
          <w:szCs w:val="24"/>
        </w:rPr>
        <w:t xml:space="preserve"> samorealizacji</w:t>
      </w:r>
      <w:r w:rsidR="000537A8" w:rsidRPr="005D6C8E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7FDFCB36" w14:textId="77777777" w:rsidR="000537A8" w:rsidRPr="005D6C8E" w:rsidRDefault="000537A8" w:rsidP="000537A8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7708B6E" w14:textId="17C856B3" w:rsidR="003E0703" w:rsidRPr="005D6C8E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5D6C8E" w:rsidRDefault="003E0703" w:rsidP="00064068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AD83B4A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i wymaganiami dotyczącymi jego zaliczenia.</w:t>
      </w:r>
    </w:p>
    <w:p w14:paraId="04676CFD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2. Geneza, terminologia i zadania pedagogiki pracy.</w:t>
      </w:r>
    </w:p>
    <w:p w14:paraId="0ECCD6FE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3. Główne obszary problemowe pedagogiki pracy.</w:t>
      </w:r>
    </w:p>
    <w:p w14:paraId="636080C6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4. Nowy rynek pracy człowieka.</w:t>
      </w:r>
    </w:p>
    <w:p w14:paraId="0839161B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5. Kwalifikacje i kompetencje nowoczesnego pracownika.</w:t>
      </w:r>
    </w:p>
    <w:p w14:paraId="1111CC0C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6. Podejmowanie aktywności zawodowej – proces aplikowania o pracę.</w:t>
      </w:r>
    </w:p>
    <w:p w14:paraId="72CDB1B6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7. Kultura pracy i kultura zawodu.</w:t>
      </w:r>
    </w:p>
    <w:p w14:paraId="58278CA6" w14:textId="77777777" w:rsidR="0088244A" w:rsidRPr="005D6C8E" w:rsidRDefault="0088244A" w:rsidP="0006406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8. Ewolucja zawodów – zawody przyszłości.</w:t>
      </w:r>
    </w:p>
    <w:p w14:paraId="43AC51DE" w14:textId="6EC21AC8" w:rsidR="0088244A" w:rsidRPr="005D6C8E" w:rsidRDefault="0088244A" w:rsidP="000537A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9. Patologiczne aspekty procesu pracy (stres w pracy, obciążenie pracą, pracoholizm, wypalenie zawodowe, choroby zawodowe, </w:t>
      </w:r>
      <w:proofErr w:type="spellStart"/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mobbing</w:t>
      </w:r>
      <w:proofErr w:type="spellEnd"/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, formy „współczesnego niewolnictwa”)</w:t>
      </w:r>
      <w:r w:rsidR="000537A8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0703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  <w:r w:rsidR="000537A8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9C789" w14:textId="77777777" w:rsidR="000537A8" w:rsidRPr="005D6C8E" w:rsidRDefault="000537A8" w:rsidP="000537A8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3537D88" w14:textId="77777777" w:rsidR="000537A8" w:rsidRPr="005D6C8E" w:rsidRDefault="000537A8" w:rsidP="0094765C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EC358EB" w14:textId="77777777" w:rsidR="006D764F" w:rsidRPr="005D6C8E" w:rsidRDefault="006D764F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03EA1E1" w14:textId="77777777" w:rsidR="0088244A" w:rsidRPr="005D6C8E" w:rsidRDefault="0088244A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i wymaganiami dotyczącymi jego zaliczenia.</w:t>
      </w:r>
    </w:p>
    <w:p w14:paraId="1DD4F328" w14:textId="77777777" w:rsidR="0088244A" w:rsidRPr="005D6C8E" w:rsidRDefault="0088244A" w:rsidP="000537A8">
      <w:pPr>
        <w:pStyle w:val="TableParagraph"/>
        <w:spacing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3. Bilans zasobów kandydata do pracy - zainteresowania, zdolności, umiejętności, mocne i słabe strony, kwalifikacje i kompetencje.</w:t>
      </w:r>
    </w:p>
    <w:p w14:paraId="0D8104C6" w14:textId="77777777" w:rsidR="0088244A" w:rsidRPr="005D6C8E" w:rsidRDefault="0088244A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4. Podejmowanie aktywności zawodowej – proces aplikowania o pracę.</w:t>
      </w:r>
    </w:p>
    <w:p w14:paraId="29A0DF19" w14:textId="77777777" w:rsidR="0088244A" w:rsidRPr="005D6C8E" w:rsidRDefault="0088244A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Metody poszukiwania pracy. </w:t>
      </w:r>
    </w:p>
    <w:p w14:paraId="1B9B7A48" w14:textId="77777777" w:rsidR="0088244A" w:rsidRPr="005D6C8E" w:rsidRDefault="0088244A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7. Niestandardowe formy pracy i zatrudnienia.</w:t>
      </w:r>
    </w:p>
    <w:p w14:paraId="7C4B59C3" w14:textId="5A4AD725" w:rsidR="0088244A" w:rsidRPr="005D6C8E" w:rsidRDefault="0088244A" w:rsidP="000537A8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="000537A8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Samozatrudnienie (zakładanie własnej działalności gospodarczej; zakładanie stowarzyszeń </w:t>
      </w:r>
      <w:r w:rsidR="000537A8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</w:t>
      </w: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i fundacji).</w:t>
      </w:r>
      <w:r w:rsidR="003220EB"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7EC7E40" w14:textId="77777777" w:rsidR="000537A8" w:rsidRPr="005D6C8E" w:rsidRDefault="000537A8" w:rsidP="000537A8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5152388" w14:textId="60903BD4" w:rsidR="006D764F" w:rsidRPr="005D6C8E" w:rsidRDefault="0088244A" w:rsidP="000537A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6EBAD8AA" w14:textId="3768B3DE" w:rsidR="0088244A" w:rsidRPr="005D6C8E" w:rsidRDefault="0088244A" w:rsidP="000537A8">
      <w:pPr>
        <w:pStyle w:val="TableParagraph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color w:val="000000" w:themeColor="text1"/>
          <w:sz w:val="24"/>
          <w:szCs w:val="24"/>
        </w:rPr>
        <w:t>Proces aplikacyjny o pracę – jego elementy i formy.</w:t>
      </w:r>
    </w:p>
    <w:p w14:paraId="3F082B0F" w14:textId="77777777" w:rsidR="000537A8" w:rsidRPr="005D6C8E" w:rsidRDefault="000537A8" w:rsidP="000537A8">
      <w:pPr>
        <w:pStyle w:val="TableParagraph"/>
        <w:ind w:left="927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CBFC3B" w14:textId="255BAEC0" w:rsidR="00436303" w:rsidRPr="005D6C8E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5D6C8E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5D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D6C8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5D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D6C8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D6C8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5D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5D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5D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64068" w:rsidRPr="005D6C8E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5D6C8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F1CB22F" w:rsidR="006E60C3" w:rsidRPr="005D6C8E" w:rsidRDefault="0088244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Student posiada elementarną wiedzę na temat aktywnych form wejścia na rynek pracy i projektowania ścieżki własnego rozwoju.</w:t>
            </w:r>
          </w:p>
        </w:tc>
        <w:tc>
          <w:tcPr>
            <w:tcW w:w="1773" w:type="dxa"/>
          </w:tcPr>
          <w:p w14:paraId="1881EAEC" w14:textId="06607681" w:rsidR="006E60C3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PED1A_W17</w:t>
            </w:r>
          </w:p>
        </w:tc>
      </w:tr>
    </w:tbl>
    <w:p w14:paraId="770FE7C0" w14:textId="2A87EC85" w:rsidR="00A713B4" w:rsidRPr="005D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5D6C8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5D6C8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5D6C8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64068" w:rsidRPr="005D6C8E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5D6C8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2A08613" w:rsidR="00A713B4" w:rsidRPr="005D6C8E" w:rsidRDefault="0088244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Student potrafi planować i organizować pracę indywidualną oraz w zespole, pełniąc różne role. Umie wyznaczać, przyjmować i realizować zadania. Ma elementarne umiejętności organizacyjne pozwalające na realizację celów związanych z projektowaniem i podejmowaniem działań w zakresie wejścia </w:t>
            </w:r>
            <w:r w:rsidR="000537A8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               </w:t>
            </w: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i adaptacji na rynku pracy.</w:t>
            </w:r>
          </w:p>
        </w:tc>
        <w:tc>
          <w:tcPr>
            <w:tcW w:w="1773" w:type="dxa"/>
          </w:tcPr>
          <w:p w14:paraId="4CFFB9FC" w14:textId="77777777" w:rsidR="0088244A" w:rsidRPr="005D6C8E" w:rsidRDefault="0088244A" w:rsidP="008824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PED1A_U01</w:t>
            </w:r>
          </w:p>
          <w:p w14:paraId="69BAD1D6" w14:textId="098EE3FF" w:rsidR="00A713B4" w:rsidRPr="005D6C8E" w:rsidRDefault="0088244A" w:rsidP="008824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NAU1A_U01</w:t>
            </w:r>
          </w:p>
        </w:tc>
      </w:tr>
      <w:tr w:rsidR="00064068" w:rsidRPr="005D6C8E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C559433" w:rsidR="00A713B4" w:rsidRPr="005D6C8E" w:rsidRDefault="0088244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87BDA06" w:rsidR="00A713B4" w:rsidRPr="005D6C8E" w:rsidRDefault="0088244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Student potrafi dokonać analizy własnych działań dotyczących wejścia</w:t>
            </w:r>
            <w:r w:rsidR="000537A8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                              </w:t>
            </w: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 adaptacji na rynku pracy i wskazać ewentualne obszary wymagające</w:t>
            </w:r>
            <w:r w:rsidR="000537A8"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    </w:t>
            </w: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modyfikacji w przyszłym działaniu zawodowym, jest przygotowany do całożyciowego samokształcenia</w:t>
            </w:r>
          </w:p>
        </w:tc>
        <w:tc>
          <w:tcPr>
            <w:tcW w:w="1773" w:type="dxa"/>
          </w:tcPr>
          <w:p w14:paraId="3E869DC6" w14:textId="68B17B00" w:rsidR="00A713B4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sz w:val="21"/>
                <w:szCs w:val="21"/>
              </w:rPr>
              <w:t>PED1A_U16</w:t>
            </w:r>
          </w:p>
        </w:tc>
      </w:tr>
    </w:tbl>
    <w:p w14:paraId="5A2DC6D8" w14:textId="077E0DA3" w:rsidR="00A713B4" w:rsidRPr="005D6C8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D6C8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5D6C8E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5D6C8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B1D41F5" w:rsidR="00A713B4" w:rsidRPr="005D6C8E" w:rsidRDefault="0088244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ma świadomość poziomu własnej wiedzy i umiejętności. Rozumie potrzebę ciągłego doskonalenia zawodowego i rozwoju osobistego. Dokonuje samooceny własnych kompetencji i doskonali umiejętności, wyznacza kierunki własnego rozwoju i dalszego kształcenia.</w:t>
            </w:r>
          </w:p>
        </w:tc>
        <w:tc>
          <w:tcPr>
            <w:tcW w:w="1773" w:type="dxa"/>
          </w:tcPr>
          <w:p w14:paraId="0BFABF43" w14:textId="77777777" w:rsidR="0088244A" w:rsidRPr="005D6C8E" w:rsidRDefault="0088244A" w:rsidP="008824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  <w:p w14:paraId="2D8816ED" w14:textId="77777777" w:rsidR="0088244A" w:rsidRPr="005D6C8E" w:rsidRDefault="0088244A" w:rsidP="008824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3E07749A" w14:textId="77777777" w:rsidR="00A713B4" w:rsidRPr="005D6C8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7EC343D" w14:textId="5739C8BB" w:rsidR="0088244A" w:rsidRPr="005D6C8E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5D6C8E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D138F9" w:rsidRPr="005D6C8E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5D6C8E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5D6C8E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3CF5C40" w:rsidR="00CF48D1" w:rsidRPr="005D6C8E" w:rsidRDefault="006D7E6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E-l</w:t>
            </w:r>
            <w:r w:rsidR="00D138F9"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5D6C8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arning</w:t>
            </w:r>
          </w:p>
        </w:tc>
      </w:tr>
    </w:tbl>
    <w:p w14:paraId="4E7803F9" w14:textId="77777777" w:rsidR="0088244A" w:rsidRPr="005D6C8E" w:rsidRDefault="0088244A" w:rsidP="0088244A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5B871BD" w14:textId="141A428E" w:rsidR="00CF48D1" w:rsidRPr="005D6C8E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5D6C8E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5D6C8E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B20F2C" w:rsidRPr="005D6C8E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5D6C8E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5D6C8E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F05892" w:rsidRPr="005D6C8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1B9CDB55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3715C829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CFE097B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3AD1C2E9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60CDEA9" w:rsidR="00F05892" w:rsidRPr="005D6C8E" w:rsidRDefault="006D7E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662C7B8B" w:rsidR="00F05892" w:rsidRPr="005D6C8E" w:rsidRDefault="006D7E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2AB754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  <w:p w14:paraId="0512C367" w14:textId="77777777" w:rsidR="0094765C" w:rsidRPr="005D6C8E" w:rsidRDefault="009476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341AC4" w:rsidRPr="005D6C8E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C5784E3" w14:textId="77777777" w:rsidR="00F05892" w:rsidRPr="005D6C8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46DF7FCA" w14:textId="6F2A835A" w:rsidR="0088244A" w:rsidRPr="005D6C8E" w:rsidRDefault="0088244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736369D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59AC8BFC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48BEA234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1C2F272F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6C6DDB9" w:rsidR="00F05892" w:rsidRPr="005D6C8E" w:rsidRDefault="006D7E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5D6C8E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F05892" w:rsidRPr="005D6C8E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4B831A23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4617BA8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7FEF4F0" w:rsidR="00F05892" w:rsidRPr="005D6C8E" w:rsidRDefault="0088244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634E46F" w:rsidR="00F05892" w:rsidRPr="005D6C8E" w:rsidRDefault="006D7E6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E6B6F8" w14:textId="77777777" w:rsidR="00F05892" w:rsidRPr="005D6C8E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5CDB27B6" w14:textId="77777777" w:rsidR="0094765C" w:rsidRPr="005D6C8E" w:rsidRDefault="009476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5D6C8E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5D6C8E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5D6C8E">
        <w:rPr>
          <w:rFonts w:asciiTheme="minorHAnsi" w:hAnsiTheme="minorHAnsi" w:cstheme="minorHAnsi"/>
          <w:iCs/>
          <w:color w:val="000000" w:themeColor="text1"/>
        </w:rPr>
        <w:t>.</w:t>
      </w:r>
      <w:r w:rsidRPr="005D6C8E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5D6C8E">
        <w:rPr>
          <w:rFonts w:asciiTheme="minorHAnsi" w:hAnsiTheme="minorHAnsi" w:cstheme="minorHAnsi"/>
          <w:iCs/>
          <w:color w:val="000000" w:themeColor="text1"/>
        </w:rPr>
        <w:t>ę</w:t>
      </w:r>
    </w:p>
    <w:p w14:paraId="257670F1" w14:textId="77777777" w:rsidR="000537A8" w:rsidRPr="005D6C8E" w:rsidRDefault="000537A8" w:rsidP="000537A8">
      <w:pPr>
        <w:pStyle w:val="Tekstpodstawowy"/>
        <w:spacing w:before="120" w:after="120"/>
        <w:rPr>
          <w:rFonts w:asciiTheme="minorHAnsi" w:hAnsiTheme="minorHAnsi" w:cstheme="minorHAnsi"/>
          <w:b w:val="0"/>
          <w:bCs w:val="0"/>
          <w:iCs/>
          <w:color w:val="000000" w:themeColor="text1"/>
          <w:sz w:val="16"/>
          <w:szCs w:val="16"/>
        </w:rPr>
      </w:pPr>
    </w:p>
    <w:p w14:paraId="696F3563" w14:textId="6246A022" w:rsidR="00906C25" w:rsidRPr="005D6C8E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5D6C8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5D6C8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5D6C8E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5D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5D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D7E60" w:rsidRPr="005D6C8E" w14:paraId="672C2EA3" w14:textId="77777777" w:rsidTr="006F5FB4">
        <w:trPr>
          <w:jc w:val="center"/>
        </w:trPr>
        <w:tc>
          <w:tcPr>
            <w:tcW w:w="961" w:type="dxa"/>
          </w:tcPr>
          <w:p w14:paraId="7282B9F9" w14:textId="3884805E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F431616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51-60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z  kolokwium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(test)</w:t>
            </w:r>
          </w:p>
        </w:tc>
      </w:tr>
      <w:tr w:rsidR="006D7E60" w:rsidRPr="005D6C8E" w14:paraId="191A8847" w14:textId="77777777" w:rsidTr="006F5FB4">
        <w:trPr>
          <w:jc w:val="center"/>
        </w:trPr>
        <w:tc>
          <w:tcPr>
            <w:tcW w:w="961" w:type="dxa"/>
          </w:tcPr>
          <w:p w14:paraId="25062119" w14:textId="6064F88F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0BB32AF4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61-70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z  kolokwium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(test)</w:t>
            </w:r>
          </w:p>
        </w:tc>
      </w:tr>
      <w:tr w:rsidR="006D7E60" w:rsidRPr="005D6C8E" w14:paraId="7BF20CBE" w14:textId="77777777" w:rsidTr="006F5FB4">
        <w:trPr>
          <w:jc w:val="center"/>
        </w:trPr>
        <w:tc>
          <w:tcPr>
            <w:tcW w:w="961" w:type="dxa"/>
          </w:tcPr>
          <w:p w14:paraId="29EACE8E" w14:textId="2BB375CB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738387C3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71- 80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kolokwium (test), aktywności na zajęciach - pracy własnej, w grupie</w:t>
            </w:r>
          </w:p>
        </w:tc>
      </w:tr>
      <w:tr w:rsidR="006D7E60" w:rsidRPr="005D6C8E" w14:paraId="478904CC" w14:textId="77777777" w:rsidTr="006F5FB4">
        <w:trPr>
          <w:jc w:val="center"/>
        </w:trPr>
        <w:tc>
          <w:tcPr>
            <w:tcW w:w="961" w:type="dxa"/>
          </w:tcPr>
          <w:p w14:paraId="0FDFC951" w14:textId="5053B0DF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17FC3BBA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81-90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kolokwium (test), aktywności na zajęciach - pracy własnej, w grupie</w:t>
            </w:r>
          </w:p>
        </w:tc>
      </w:tr>
      <w:tr w:rsidR="006D7E60" w:rsidRPr="005D6C8E" w14:paraId="20136594" w14:textId="77777777" w:rsidTr="006F5FB4">
        <w:trPr>
          <w:jc w:val="center"/>
        </w:trPr>
        <w:tc>
          <w:tcPr>
            <w:tcW w:w="961" w:type="dxa"/>
          </w:tcPr>
          <w:p w14:paraId="6E89E57E" w14:textId="7A286ACA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428C1A06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od 91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kolokwium (test), aktywności na zajęciach - pracy własnej, w grupie</w:t>
            </w:r>
          </w:p>
        </w:tc>
      </w:tr>
    </w:tbl>
    <w:p w14:paraId="47CF235C" w14:textId="77777777" w:rsidR="009109EC" w:rsidRPr="005D6C8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5D6C8E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D6C8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5D6C8E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5D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5D6C8E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D7E60" w:rsidRPr="005D6C8E" w14:paraId="277FAE1E" w14:textId="77777777" w:rsidTr="0030783B">
        <w:trPr>
          <w:jc w:val="center"/>
        </w:trPr>
        <w:tc>
          <w:tcPr>
            <w:tcW w:w="953" w:type="dxa"/>
          </w:tcPr>
          <w:p w14:paraId="19E1F1F0" w14:textId="1553B4E9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D047CBA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51-60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z  projektu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, pracy własnej, w grupie</w:t>
            </w:r>
          </w:p>
        </w:tc>
      </w:tr>
      <w:tr w:rsidR="006D7E60" w:rsidRPr="005D6C8E" w14:paraId="11404FDC" w14:textId="77777777" w:rsidTr="0030783B">
        <w:trPr>
          <w:jc w:val="center"/>
        </w:trPr>
        <w:tc>
          <w:tcPr>
            <w:tcW w:w="953" w:type="dxa"/>
          </w:tcPr>
          <w:p w14:paraId="684786CB" w14:textId="64E3E01F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4031BED1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61-70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projektu, pracy własnej, w grupie</w:t>
            </w:r>
          </w:p>
        </w:tc>
      </w:tr>
      <w:tr w:rsidR="006D7E60" w:rsidRPr="005D6C8E" w14:paraId="7B8C31F7" w14:textId="77777777" w:rsidTr="0030783B">
        <w:trPr>
          <w:jc w:val="center"/>
        </w:trPr>
        <w:tc>
          <w:tcPr>
            <w:tcW w:w="953" w:type="dxa"/>
          </w:tcPr>
          <w:p w14:paraId="6B4477CC" w14:textId="1CB33891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F722A32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71- 80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projektu, pracy własnej, w grupie</w:t>
            </w:r>
          </w:p>
        </w:tc>
      </w:tr>
      <w:tr w:rsidR="006D7E60" w:rsidRPr="005D6C8E" w14:paraId="53052AEB" w14:textId="77777777" w:rsidTr="0030783B">
        <w:trPr>
          <w:jc w:val="center"/>
        </w:trPr>
        <w:tc>
          <w:tcPr>
            <w:tcW w:w="953" w:type="dxa"/>
          </w:tcPr>
          <w:p w14:paraId="4C65D833" w14:textId="37FCA98B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69C9AAEF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81-90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projektu, pracy własnej, w grupie  </w:t>
            </w:r>
          </w:p>
        </w:tc>
      </w:tr>
      <w:tr w:rsidR="006D7E60" w:rsidRPr="005D6C8E" w14:paraId="59CC13F9" w14:textId="77777777" w:rsidTr="0030783B">
        <w:trPr>
          <w:jc w:val="center"/>
        </w:trPr>
        <w:tc>
          <w:tcPr>
            <w:tcW w:w="953" w:type="dxa"/>
          </w:tcPr>
          <w:p w14:paraId="084C6C17" w14:textId="089DBAF5" w:rsidR="006D7E60" w:rsidRPr="005D6C8E" w:rsidRDefault="006D7E60" w:rsidP="006D7E6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78AF8CCE" w:rsidR="006D7E60" w:rsidRPr="005D6C8E" w:rsidRDefault="006D7E60" w:rsidP="006D7E6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od 91 </w:t>
            </w:r>
            <w:proofErr w:type="gramStart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>%  punktów</w:t>
            </w:r>
            <w:proofErr w:type="gramEnd"/>
            <w:r w:rsidRPr="005D6C8E">
              <w:rPr>
                <w:rFonts w:asciiTheme="minorHAnsi" w:hAnsiTheme="minorHAnsi" w:cstheme="minorHAnsi"/>
                <w:b w:val="0"/>
                <w:bCs w:val="0"/>
                <w:spacing w:val="-5"/>
              </w:rPr>
              <w:t xml:space="preserve">  z projektu, pracy własnej, w grupie</w:t>
            </w:r>
          </w:p>
        </w:tc>
      </w:tr>
    </w:tbl>
    <w:p w14:paraId="4642E742" w14:textId="77777777" w:rsidR="009109EC" w:rsidRPr="005D6C8E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34DEB7DD" w:rsidR="00896E3C" w:rsidRPr="005D6C8E" w:rsidRDefault="00764A10" w:rsidP="00764A10">
      <w:pPr>
        <w:pStyle w:val="TableParagraph"/>
        <w:spacing w:after="120" w:line="276" w:lineRule="auto"/>
        <w:ind w:left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 (E)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6D7E60" w:rsidRPr="005D6C8E" w14:paraId="35D5C4AD" w14:textId="77777777" w:rsidTr="006D7E60">
        <w:trPr>
          <w:jc w:val="center"/>
        </w:trPr>
        <w:tc>
          <w:tcPr>
            <w:tcW w:w="955" w:type="dxa"/>
            <w:vMerge w:val="restart"/>
            <w:textDirection w:val="btLr"/>
          </w:tcPr>
          <w:p w14:paraId="30B9D4D4" w14:textId="52F22DED" w:rsidR="006D7E60" w:rsidRPr="005D6C8E" w:rsidRDefault="006D7E60" w:rsidP="006D7E60">
            <w:pPr>
              <w:pStyle w:val="Tekstpodstawowy"/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14:paraId="64268C00" w14:textId="77777777" w:rsidR="006D7E60" w:rsidRPr="005D6C8E" w:rsidRDefault="006D7E6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64A10" w:rsidRPr="005D6C8E" w14:paraId="5AA4C8F2" w14:textId="77777777" w:rsidTr="000537A8">
        <w:trPr>
          <w:trHeight w:val="1021"/>
          <w:jc w:val="center"/>
        </w:trPr>
        <w:tc>
          <w:tcPr>
            <w:tcW w:w="955" w:type="dxa"/>
            <w:vMerge/>
          </w:tcPr>
          <w:p w14:paraId="64E6F12B" w14:textId="3CC97885" w:rsidR="00764A10" w:rsidRPr="005D6C8E" w:rsidRDefault="00764A1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872" w:type="dxa"/>
          </w:tcPr>
          <w:p w14:paraId="0ABEF40A" w14:textId="676CA820" w:rsidR="00764A10" w:rsidRPr="005D6C8E" w:rsidRDefault="00764A1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profesjonalnego CV (wzór europejski)</w:t>
            </w:r>
          </w:p>
        </w:tc>
      </w:tr>
    </w:tbl>
    <w:p w14:paraId="4C69215C" w14:textId="1BC83A36" w:rsidR="00764A10" w:rsidRPr="005D6C8E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D6C8E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5D6C8E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5D6C8E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5D6C8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5D6C8E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5D6C8E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2D5BBB9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C696F93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5D6C8E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B4DD00C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764A10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4C3D9085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6458631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D6C8E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D97175C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764A10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76675AF8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578A13C6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5D6C8E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639092DE" w:rsidR="00896E3C" w:rsidRPr="005D6C8E" w:rsidRDefault="00764A10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3C5F2B1C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125D22D" w14:textId="2A05B08F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5D6C8E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16C19AA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B351DF6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17,5</w:t>
            </w:r>
          </w:p>
        </w:tc>
      </w:tr>
      <w:tr w:rsidR="00341AC4" w:rsidRPr="005D6C8E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FCB4659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3456B852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C9A4DE0" w14:textId="7DEA0285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5D6C8E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56F9544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4BE095F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397A8024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5D6C8E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9666F14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Przygotowanie </w:t>
            </w:r>
            <w:r w:rsidR="00764A10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ramach e-learningu</w:t>
            </w:r>
          </w:p>
        </w:tc>
        <w:tc>
          <w:tcPr>
            <w:tcW w:w="2172" w:type="dxa"/>
            <w:vAlign w:val="center"/>
          </w:tcPr>
          <w:p w14:paraId="646B0675" w14:textId="39C00C09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8E3A95E" w14:textId="179A90D6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5D6C8E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431C9076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764A10"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617C710B" w14:textId="6FD7827E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vAlign w:val="center"/>
          </w:tcPr>
          <w:p w14:paraId="7E098BC8" w14:textId="17BF519B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2,5</w:t>
            </w:r>
          </w:p>
        </w:tc>
      </w:tr>
      <w:tr w:rsidR="00341AC4" w:rsidRPr="005D6C8E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E80691F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E4E4D0D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5D6C8E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5D6C8E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5D6C8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7A0A044" w:rsidR="001106D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05FD0AF" w:rsidR="00896E3C" w:rsidRPr="005D6C8E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6C8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5D6C8E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5D6C8E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D6C8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5D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5D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5D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5D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5D6C8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5D6C8E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5D6C8E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5D6C8E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5D6C8E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I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126922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220EB"/>
    <w:rsid w:val="00341AC4"/>
    <w:rsid w:val="00345DD0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D6C8E"/>
    <w:rsid w:val="005E156F"/>
    <w:rsid w:val="005F0097"/>
    <w:rsid w:val="005F3556"/>
    <w:rsid w:val="00621E17"/>
    <w:rsid w:val="00625795"/>
    <w:rsid w:val="00635E40"/>
    <w:rsid w:val="00654EA0"/>
    <w:rsid w:val="0067107F"/>
    <w:rsid w:val="0067260F"/>
    <w:rsid w:val="006749CC"/>
    <w:rsid w:val="006A0C6B"/>
    <w:rsid w:val="006C5000"/>
    <w:rsid w:val="006D764F"/>
    <w:rsid w:val="006D7E60"/>
    <w:rsid w:val="006E60C3"/>
    <w:rsid w:val="006F029C"/>
    <w:rsid w:val="00725F8A"/>
    <w:rsid w:val="00745543"/>
    <w:rsid w:val="00764A10"/>
    <w:rsid w:val="00775AF1"/>
    <w:rsid w:val="007B605E"/>
    <w:rsid w:val="007C3DBD"/>
    <w:rsid w:val="007F41CD"/>
    <w:rsid w:val="00817860"/>
    <w:rsid w:val="00834C51"/>
    <w:rsid w:val="008351AB"/>
    <w:rsid w:val="00862E0A"/>
    <w:rsid w:val="0088244A"/>
    <w:rsid w:val="00896E3C"/>
    <w:rsid w:val="008B336A"/>
    <w:rsid w:val="00906C25"/>
    <w:rsid w:val="009109EC"/>
    <w:rsid w:val="00913ECD"/>
    <w:rsid w:val="00917E2A"/>
    <w:rsid w:val="00937B44"/>
    <w:rsid w:val="0094765C"/>
    <w:rsid w:val="00952870"/>
    <w:rsid w:val="009533F4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0391"/>
    <w:rsid w:val="00AE4328"/>
    <w:rsid w:val="00AF51E8"/>
    <w:rsid w:val="00AF7E08"/>
    <w:rsid w:val="00B16B14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34B7B"/>
    <w:rsid w:val="00C51D09"/>
    <w:rsid w:val="00C62B71"/>
    <w:rsid w:val="00C74615"/>
    <w:rsid w:val="00CA3616"/>
    <w:rsid w:val="00CB549B"/>
    <w:rsid w:val="00CB604E"/>
    <w:rsid w:val="00CD60D3"/>
    <w:rsid w:val="00CF48D1"/>
    <w:rsid w:val="00D05AB2"/>
    <w:rsid w:val="00D138F9"/>
    <w:rsid w:val="00D64C7D"/>
    <w:rsid w:val="00D85EF3"/>
    <w:rsid w:val="00D864ED"/>
    <w:rsid w:val="00D938BC"/>
    <w:rsid w:val="00DA28D5"/>
    <w:rsid w:val="00DB5D67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arometrzawodow.pl/forecast-card-zip/2025/report_pl/raport_ogolnopols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arp.gov.pl/component/publications/author/dr%20hab.%20%C5%81ukasz%20Sienkie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3</cp:revision>
  <cp:lastPrinted>2025-10-28T07:51:00Z</cp:lastPrinted>
  <dcterms:created xsi:type="dcterms:W3CDTF">2026-02-01T17:32:00Z</dcterms:created>
  <dcterms:modified xsi:type="dcterms:W3CDTF">2026-04-07T09:20:00Z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