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E9096E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76A35" w:rsidRPr="00E76A35">
        <w:t xml:space="preserve"> </w:t>
      </w:r>
      <w:r w:rsidR="00E76A35" w:rsidRPr="00E76A35">
        <w:rPr>
          <w:rFonts w:asciiTheme="minorHAnsi" w:hAnsiTheme="minorHAnsi" w:cstheme="minorHAnsi"/>
          <w:sz w:val="24"/>
          <w:szCs w:val="24"/>
        </w:rPr>
        <w:t>0388.3.PED1.F.MPOWPP</w:t>
      </w:r>
    </w:p>
    <w:p w14:paraId="32748F94" w14:textId="77777777" w:rsidR="00E76A35" w:rsidRDefault="00E76A35" w:rsidP="00E76A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E76A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E76A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E76A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E76A35">
        <w:rPr>
          <w:rFonts w:asciiTheme="minorHAnsi" w:hAnsiTheme="minorHAnsi" w:cstheme="minorHAnsi"/>
          <w:b/>
          <w:sz w:val="24"/>
          <w:szCs w:val="24"/>
        </w:rPr>
        <w:t xml:space="preserve"> Metodyka pracy opiekuńczo-wychowawczej w </w:t>
      </w:r>
    </w:p>
    <w:p w14:paraId="08D017D7" w14:textId="78066A72" w:rsidR="00E76A35" w:rsidRPr="00E76A35" w:rsidRDefault="00E76A35" w:rsidP="00E76A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Pr="00E76A35">
        <w:rPr>
          <w:rFonts w:asciiTheme="minorHAnsi" w:hAnsiTheme="minorHAnsi" w:cstheme="minorHAnsi"/>
          <w:b/>
          <w:sz w:val="24"/>
          <w:szCs w:val="24"/>
        </w:rPr>
        <w:t>placówkach pozaszkolnych</w:t>
      </w:r>
    </w:p>
    <w:p w14:paraId="7AA3C3C4" w14:textId="77777777" w:rsidR="00E76A35" w:rsidRDefault="004838B3" w:rsidP="00E76A35">
      <w:pPr>
        <w:pStyle w:val="Nagwek3"/>
        <w:spacing w:before="0"/>
        <w:ind w:firstLine="425"/>
        <w:rPr>
          <w:rFonts w:asciiTheme="minorHAnsi" w:hAnsiTheme="minorHAnsi" w:cstheme="minorHAnsi"/>
          <w:b/>
          <w:color w:val="auto"/>
          <w:lang w:val="en-US"/>
        </w:rPr>
      </w:pPr>
      <w:r w:rsidRPr="00E76A35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E76A35" w:rsidRPr="00E76A35">
        <w:rPr>
          <w:rFonts w:asciiTheme="minorHAnsi" w:hAnsiTheme="minorHAnsi" w:cstheme="minorHAnsi"/>
          <w:b/>
          <w:color w:val="auto"/>
          <w:lang w:val="en-US"/>
        </w:rPr>
        <w:t xml:space="preserve"> Methodology of care and educational work in </w:t>
      </w:r>
    </w:p>
    <w:p w14:paraId="274BA5FF" w14:textId="2E4DB56A" w:rsidR="004838B3" w:rsidRPr="00E76A35" w:rsidRDefault="00E76A35" w:rsidP="00E76A35">
      <w:pPr>
        <w:pStyle w:val="Nagwek3"/>
        <w:spacing w:before="0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color w:val="auto"/>
          <w:lang w:val="en-US"/>
        </w:rPr>
        <w:t xml:space="preserve">                                                                                        </w:t>
      </w:r>
      <w:r w:rsidRPr="00E76A35">
        <w:rPr>
          <w:rFonts w:asciiTheme="minorHAnsi" w:hAnsiTheme="minorHAnsi" w:cstheme="minorHAnsi"/>
          <w:b/>
          <w:color w:val="auto"/>
          <w:lang w:val="en-US"/>
        </w:rPr>
        <w:t>non-school institutions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76A35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73FFF29" w:rsidR="00E76A35" w:rsidRPr="00E76A35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E76A35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2C8F61" w:rsidR="00E76A35" w:rsidRPr="00E76A35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E76A35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1853AA8" w:rsidR="00E76A35" w:rsidRPr="00E76A35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E76A35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F27FE46" w:rsidR="00E76A35" w:rsidRPr="00E76A35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E76A35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C528299" w:rsidR="00E76A35" w:rsidRPr="00341AC4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dr Patrycja Hanyga</w:t>
            </w:r>
          </w:p>
        </w:tc>
      </w:tr>
      <w:tr w:rsidR="00E76A35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E76A35" w:rsidRPr="00341AC4" w:rsidRDefault="00E76A35" w:rsidP="00E76A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468DFC7" w:rsidR="00E76A35" w:rsidRPr="00341AC4" w:rsidRDefault="00E76A35" w:rsidP="00E76A3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F48285" w:rsidR="000746C5" w:rsidRPr="00341AC4" w:rsidRDefault="00E76A3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467ADC3" w:rsidR="000746C5" w:rsidRPr="00E76A35" w:rsidRDefault="00E76A35" w:rsidP="00E76A35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znajomość podstawowych pojęć z zakresu metodyki pracy opiekuńczo-wychowawczej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76A35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E76A35" w:rsidRPr="00341AC4" w:rsidRDefault="00E76A35" w:rsidP="00E76A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6348F4E" w:rsidR="00E76A35" w:rsidRPr="00E76A35" w:rsidRDefault="00E76A35" w:rsidP="00E76A3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E76A35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76A35" w:rsidRPr="00341AC4" w:rsidRDefault="00E76A35" w:rsidP="00E76A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96A58E8" w:rsidR="00E76A35" w:rsidRPr="00E76A35" w:rsidRDefault="00E76A35" w:rsidP="00E76A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A35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UJK, placówki opiekuńczo-wychowawcze (placówki socjalizacyjne, placówki wsparcia dziennego)</w:t>
            </w:r>
          </w:p>
        </w:tc>
      </w:tr>
      <w:tr w:rsidR="00E76A35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76A35" w:rsidRPr="00341AC4" w:rsidRDefault="00E76A35" w:rsidP="00E76A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FE1B79C" w:rsidR="00E76A35" w:rsidRPr="00E76A35" w:rsidRDefault="00E76A35" w:rsidP="00E76A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E76A35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76A35" w:rsidRPr="00341AC4" w:rsidRDefault="00E76A35" w:rsidP="00E76A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14DDB47" w:rsidR="00E76A35" w:rsidRPr="00E76A35" w:rsidRDefault="00E76A35" w:rsidP="00E76A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A35">
              <w:rPr>
                <w:rFonts w:asciiTheme="minorHAnsi" w:hAnsiTheme="minorHAnsi" w:cstheme="minorHAnsi"/>
                <w:sz w:val="21"/>
                <w:szCs w:val="21"/>
              </w:rPr>
              <w:t>Wykład informacyjny, ćwiczenia praktyczne, dyskusja, metoda projektów</w:t>
            </w:r>
          </w:p>
        </w:tc>
      </w:tr>
      <w:tr w:rsidR="00E76A35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E76A35" w:rsidRPr="00341AC4" w:rsidRDefault="00E76A35" w:rsidP="00E76A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2979E5B" w14:textId="77777777" w:rsidR="007D7855" w:rsidRPr="007D7855" w:rsidRDefault="007D7855" w:rsidP="007D785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sz w:val="21"/>
                <w:szCs w:val="21"/>
              </w:rPr>
              <w:t>Górnicka B., Metodyka pracy opiekuńczo-wychowawczej – wybrane zagadnienia. Podręcznik akademicki, Opole 2015.</w:t>
            </w:r>
          </w:p>
          <w:p w14:paraId="72583B91" w14:textId="77777777" w:rsidR="00E76A35" w:rsidRPr="007D7855" w:rsidRDefault="007D7855" w:rsidP="007D7855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Zięba – kołodziej B., Róg A., Żeby świetlica nie była przechowalnią. Wskazówki </w:t>
            </w:r>
            <w:proofErr w:type="spellStart"/>
            <w:r w:rsidRPr="007D7855">
              <w:rPr>
                <w:rFonts w:asciiTheme="minorHAnsi" w:hAnsiTheme="minorHAnsi" w:cstheme="minorHAnsi"/>
                <w:iCs/>
                <w:sz w:val="21"/>
                <w:szCs w:val="21"/>
              </w:rPr>
              <w:t>organizacyjno</w:t>
            </w:r>
            <w:proofErr w:type="spellEnd"/>
            <w:r w:rsidRPr="007D785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– metodyczne, Tarnobrzeg 2010</w:t>
            </w:r>
          </w:p>
          <w:p w14:paraId="3DF21952" w14:textId="77777777" w:rsidR="007D7855" w:rsidRPr="007D7855" w:rsidRDefault="007D7855" w:rsidP="007D7855">
            <w:pPr>
              <w:pStyle w:val="Nagwek1"/>
              <w:shd w:val="clear" w:color="auto" w:fill="F1F1F1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Gajewska G., Pedagogika opiekuńcza. Elementy metodyki, Zielona Góra 2009.</w:t>
            </w:r>
          </w:p>
          <w:p w14:paraId="21539079" w14:textId="461922B5" w:rsidR="007D7855" w:rsidRPr="007D7855" w:rsidRDefault="007D7855" w:rsidP="007D785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sz w:val="21"/>
                <w:szCs w:val="21"/>
              </w:rPr>
              <w:t>Gajewska G., Pedagogika opiekuńcza i jej metodyka. Wybrane zagadnienia teorii, metodyki i praktyki opiekuńczo-wychowawczej, Zielona Góra 2004</w:t>
            </w:r>
          </w:p>
        </w:tc>
      </w:tr>
      <w:tr w:rsidR="00E76A35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E76A35" w:rsidRPr="00341AC4" w:rsidRDefault="00E76A35" w:rsidP="00E76A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92471CF" w14:textId="77777777" w:rsidR="007D7855" w:rsidRPr="007D7855" w:rsidRDefault="007D7855" w:rsidP="007D785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sz w:val="21"/>
                <w:szCs w:val="21"/>
              </w:rPr>
              <w:t xml:space="preserve">Kamińska U., Zarys metodyki pracy opiekuńczo-wychowawczej w rodzinnych i instytucjonalnych formach wychowania, Katowice 2002. </w:t>
            </w:r>
          </w:p>
          <w:p w14:paraId="162EEA65" w14:textId="77777777" w:rsidR="007D7855" w:rsidRPr="007D7855" w:rsidRDefault="007D7855" w:rsidP="007D785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D7855">
              <w:rPr>
                <w:rFonts w:asciiTheme="minorHAnsi" w:hAnsiTheme="minorHAnsi" w:cstheme="minorHAnsi"/>
                <w:sz w:val="21"/>
                <w:szCs w:val="21"/>
              </w:rPr>
              <w:t>Sałasiński</w:t>
            </w:r>
            <w:proofErr w:type="spellEnd"/>
            <w:r w:rsidRPr="007D7855">
              <w:rPr>
                <w:rFonts w:asciiTheme="minorHAnsi" w:hAnsiTheme="minorHAnsi" w:cstheme="minorHAnsi"/>
                <w:sz w:val="21"/>
                <w:szCs w:val="21"/>
              </w:rPr>
              <w:t xml:space="preserve"> M.,  Vademecum wychowawcy, Warszawa 2005.</w:t>
            </w:r>
          </w:p>
          <w:p w14:paraId="137BBBB6" w14:textId="77777777" w:rsidR="00E76A35" w:rsidRPr="007D7855" w:rsidRDefault="007D7855" w:rsidP="007D7855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D7855">
              <w:rPr>
                <w:rFonts w:asciiTheme="minorHAnsi" w:hAnsiTheme="minorHAnsi" w:cstheme="minorHAnsi"/>
                <w:sz w:val="21"/>
                <w:szCs w:val="21"/>
              </w:rPr>
              <w:t>Litwicka</w:t>
            </w:r>
            <w:proofErr w:type="spellEnd"/>
            <w:r w:rsidRPr="007D7855">
              <w:rPr>
                <w:rFonts w:asciiTheme="minorHAnsi" w:hAnsiTheme="minorHAnsi" w:cstheme="minorHAnsi"/>
                <w:sz w:val="21"/>
                <w:szCs w:val="21"/>
              </w:rPr>
              <w:t xml:space="preserve"> P., Metodyka i technika pracy animatora czasu wolnego, Kraków  2011.</w:t>
            </w:r>
          </w:p>
          <w:p w14:paraId="0CDCF4FF" w14:textId="77777777" w:rsidR="007D7855" w:rsidRPr="007D7855" w:rsidRDefault="007D7855" w:rsidP="007D7855">
            <w:pPr>
              <w:pStyle w:val="Nagwek1"/>
              <w:shd w:val="clear" w:color="auto" w:fill="F1F1F1"/>
              <w:spacing w:before="0"/>
              <w:rPr>
                <w:rFonts w:asciiTheme="minorHAnsi" w:hAnsiTheme="minorHAnsi" w:cstheme="minorHAnsi"/>
                <w:caps/>
                <w:color w:val="auto"/>
                <w:sz w:val="21"/>
                <w:szCs w:val="21"/>
              </w:rPr>
            </w:pPr>
            <w:r w:rsidRPr="007D7855">
              <w:rPr>
                <w:rFonts w:asciiTheme="minorHAnsi" w:hAnsiTheme="minorHAnsi" w:cstheme="minorHAnsi"/>
                <w:caps/>
                <w:color w:val="auto"/>
                <w:sz w:val="21"/>
                <w:szCs w:val="21"/>
              </w:rPr>
              <w:t>G</w:t>
            </w:r>
            <w:r w:rsidRPr="007D785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ajewska</w:t>
            </w:r>
            <w:r w:rsidRPr="007D7855">
              <w:rPr>
                <w:rFonts w:asciiTheme="minorHAnsi" w:hAnsiTheme="minorHAnsi" w:cstheme="minorHAnsi"/>
                <w:caps/>
                <w:color w:val="auto"/>
                <w:sz w:val="21"/>
                <w:szCs w:val="21"/>
              </w:rPr>
              <w:t xml:space="preserve"> G., </w:t>
            </w:r>
            <w:r w:rsidRPr="007D785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Teoretyczne i metodyczne aspekty kalendarza wychowawcy. Scenariusze zajęć wychowawczych. T.5.</w:t>
            </w:r>
            <w:r w:rsidRPr="007D7855">
              <w:rPr>
                <w:rFonts w:asciiTheme="minorHAnsi" w:hAnsiTheme="minorHAnsi" w:cstheme="minorHAnsi"/>
                <w:caps/>
                <w:color w:val="auto"/>
                <w:sz w:val="21"/>
                <w:szCs w:val="21"/>
              </w:rPr>
              <w:t xml:space="preserve">, </w:t>
            </w:r>
            <w:r w:rsidRPr="007D785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Zielona Góra </w:t>
            </w:r>
            <w:r w:rsidRPr="007D7855">
              <w:rPr>
                <w:rFonts w:asciiTheme="minorHAnsi" w:hAnsiTheme="minorHAnsi" w:cstheme="minorHAnsi"/>
                <w:caps/>
                <w:color w:val="auto"/>
                <w:sz w:val="21"/>
                <w:szCs w:val="21"/>
              </w:rPr>
              <w:t>2008.</w:t>
            </w:r>
          </w:p>
          <w:p w14:paraId="7456B6D4" w14:textId="12E5CE4F" w:rsidR="007D7855" w:rsidRPr="007D7855" w:rsidRDefault="007D7855" w:rsidP="007D7855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Pr="007D7855">
              <w:rPr>
                <w:rFonts w:asciiTheme="minorHAnsi" w:hAnsiTheme="minorHAnsi" w:cstheme="minorHAnsi"/>
                <w:sz w:val="21"/>
                <w:szCs w:val="21"/>
              </w:rPr>
              <w:t>ajewska G., Współpraca z rodzicami. Wskazówki, programy, scenariusze spotkań, Zielona Góra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2211044" w14:textId="7F2CDB19" w:rsidR="007D7855" w:rsidRPr="00813892" w:rsidRDefault="007D7855" w:rsidP="007D7855">
      <w:pPr>
        <w:pStyle w:val="Akapitzlist"/>
        <w:ind w:left="36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</w:t>
      </w:r>
      <w:r w:rsidRPr="00813892">
        <w:rPr>
          <w:rFonts w:asciiTheme="minorHAnsi" w:hAnsiTheme="minorHAnsi" w:cstheme="minorHAnsi"/>
          <w:b/>
          <w:sz w:val="24"/>
          <w:szCs w:val="24"/>
        </w:rPr>
        <w:t>Wykłady</w:t>
      </w:r>
    </w:p>
    <w:p w14:paraId="2FF63F19" w14:textId="77777777" w:rsidR="007D7855" w:rsidRPr="00813892" w:rsidRDefault="007D7855" w:rsidP="007D785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lastRenderedPageBreak/>
        <w:t>C1. Zapoznanie ze specyfiką funkcjonowania poszczególnych typów pozaszkolnych placówek opiekuńczo-wychowawczych</w:t>
      </w:r>
    </w:p>
    <w:p w14:paraId="7E8C4AFA" w14:textId="77777777" w:rsidR="007D7855" w:rsidRPr="00813892" w:rsidRDefault="007D7855" w:rsidP="007D785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C2. Zapoznanie z zasadami planowania pracy opiekuńczo-wychowawczej</w:t>
      </w:r>
    </w:p>
    <w:p w14:paraId="3DF10440" w14:textId="35D9C5F6" w:rsidR="007D7855" w:rsidRPr="00813892" w:rsidRDefault="007D7855" w:rsidP="007D785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 xml:space="preserve">C3. Rozwijanie wiedzy dotyczącej roli wychowawcy oraz specyfiki podopiecznych w placówce opiekuńczo-wychowawczej </w:t>
      </w:r>
    </w:p>
    <w:p w14:paraId="623CDAAC" w14:textId="18384543" w:rsidR="007D7855" w:rsidRPr="00813892" w:rsidRDefault="007D7855" w:rsidP="007D7855">
      <w:pPr>
        <w:pStyle w:val="Akapitzlist"/>
        <w:ind w:left="360" w:firstLine="0"/>
        <w:rPr>
          <w:rFonts w:asciiTheme="minorHAnsi" w:hAnsiTheme="minorHAnsi" w:cstheme="minorHAnsi"/>
          <w:b/>
          <w:sz w:val="24"/>
          <w:szCs w:val="24"/>
        </w:rPr>
      </w:pPr>
      <w:r w:rsidRPr="00813892">
        <w:rPr>
          <w:rFonts w:asciiTheme="minorHAnsi" w:hAnsiTheme="minorHAnsi" w:cstheme="minorHAnsi"/>
          <w:b/>
          <w:sz w:val="24"/>
          <w:szCs w:val="24"/>
        </w:rPr>
        <w:t xml:space="preserve">                Ćwiczenia</w:t>
      </w:r>
    </w:p>
    <w:p w14:paraId="6253BD1A" w14:textId="77777777" w:rsidR="007D7855" w:rsidRPr="00813892" w:rsidRDefault="007D7855" w:rsidP="007D7855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C1. Zapoznanie z warsztatem pracy oraz zadaniami wychowawcy w placówce opiekuńczo-wychowawczej</w:t>
      </w:r>
    </w:p>
    <w:p w14:paraId="4354558B" w14:textId="77777777" w:rsidR="00813892" w:rsidRPr="00813892" w:rsidRDefault="007D7855" w:rsidP="00813892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C</w:t>
      </w:r>
      <w:r w:rsidR="00813892" w:rsidRPr="00813892">
        <w:rPr>
          <w:rFonts w:asciiTheme="minorHAnsi" w:hAnsiTheme="minorHAnsi" w:cstheme="minorHAnsi"/>
          <w:bCs/>
          <w:sz w:val="24"/>
          <w:szCs w:val="24"/>
        </w:rPr>
        <w:t>2</w:t>
      </w:r>
      <w:r w:rsidRPr="00813892">
        <w:rPr>
          <w:rFonts w:asciiTheme="minorHAnsi" w:hAnsiTheme="minorHAnsi" w:cstheme="minorHAnsi"/>
          <w:bCs/>
          <w:sz w:val="24"/>
          <w:szCs w:val="24"/>
        </w:rPr>
        <w:t>. Rozwijanie umiejętności poznawania wychowanków</w:t>
      </w:r>
    </w:p>
    <w:p w14:paraId="05A17DEE" w14:textId="77777777" w:rsidR="00813892" w:rsidRPr="00813892" w:rsidRDefault="007D7855" w:rsidP="00813892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C3. Rozwijanie umiejętności planowania pracy opiekuńczo-wychowawczej oraz przygotowywania i prowadzenia zajęć w placówce</w:t>
      </w:r>
    </w:p>
    <w:p w14:paraId="6D2EA948" w14:textId="5E232724" w:rsidR="007D7855" w:rsidRDefault="007D7855" w:rsidP="00813892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C4. Rozwijanie gotowości do odpowiedzialnego przygotowywania się do przyszłej pracy zawodowej oraz podejmowania działań opiekuńczo-wychowawczych w placówkach usytuowanych w środowisku lokalnych</w:t>
      </w:r>
    </w:p>
    <w:p w14:paraId="095BF3BB" w14:textId="77777777" w:rsidR="00813892" w:rsidRPr="00813892" w:rsidRDefault="00813892" w:rsidP="00813892">
      <w:pPr>
        <w:pStyle w:val="Akapitzlist"/>
        <w:ind w:left="1080" w:firstLine="0"/>
        <w:rPr>
          <w:rFonts w:asciiTheme="minorHAnsi" w:hAnsiTheme="minorHAnsi" w:cstheme="minorHAnsi"/>
          <w:b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C570BF5" w14:textId="77777777" w:rsidR="00813892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Zapoznanie z kartą przedmiotu i warunkami zaliczenia</w:t>
      </w:r>
    </w:p>
    <w:p w14:paraId="5C193F9B" w14:textId="77777777" w:rsidR="00813892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 xml:space="preserve">Charakterystyka, funkcje i zadania placówek opiekuńczo-wychowawczych oraz podstawy prawne ich funkcjonowania. </w:t>
      </w:r>
      <w:r w:rsidRPr="00813892">
        <w:rPr>
          <w:rFonts w:asciiTheme="minorHAnsi" w:hAnsiTheme="minorHAnsi" w:cstheme="minorHAnsi"/>
          <w:sz w:val="24"/>
          <w:szCs w:val="24"/>
        </w:rPr>
        <w:t>Wspólne i specyficzne aspekty funkcjonowania placówek opiekuńczo-wychowawczych – placówka socjalizacyjna, placówka wsparcia dziennego.</w:t>
      </w:r>
    </w:p>
    <w:p w14:paraId="0A7A0831" w14:textId="77777777" w:rsidR="00813892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Podstawowe pojęcia z zakresu pracy opiekuńczo-wychowawczej w placówkach pozaszkolnych – zasady, metody, formy.</w:t>
      </w:r>
    </w:p>
    <w:p w14:paraId="612484D7" w14:textId="720A7D28" w:rsidR="00813892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Podopieczny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3892"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3892">
        <w:rPr>
          <w:rFonts w:asciiTheme="minorHAnsi" w:hAnsiTheme="minorHAnsi" w:cstheme="minorHAnsi"/>
          <w:bCs/>
          <w:sz w:val="24"/>
          <w:szCs w:val="24"/>
        </w:rPr>
        <w:t>wychowanek w placówce opiekuńczo-wychowawczej</w:t>
      </w:r>
    </w:p>
    <w:p w14:paraId="3563A3F6" w14:textId="4A8B342F" w:rsidR="00813892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Opiekun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3892"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3892">
        <w:rPr>
          <w:rFonts w:asciiTheme="minorHAnsi" w:hAnsiTheme="minorHAnsi" w:cstheme="minorHAnsi"/>
          <w:bCs/>
          <w:sz w:val="24"/>
          <w:szCs w:val="24"/>
        </w:rPr>
        <w:t>wychowawca w placówce opiekuńczo-wychowawczej i jego warsztat pracy</w:t>
      </w:r>
    </w:p>
    <w:p w14:paraId="22238E8C" w14:textId="744D747E" w:rsidR="003E0703" w:rsidRPr="00813892" w:rsidRDefault="00813892" w:rsidP="0081389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DC21BE9" w14:textId="77777777" w:rsidR="00813892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sz w:val="24"/>
          <w:szCs w:val="24"/>
        </w:rPr>
        <w:t>Omówienie zasad tworzenia warsztatu pracy oraz warunków zaliczenia przedmiotu</w:t>
      </w:r>
    </w:p>
    <w:p w14:paraId="0BABB99A" w14:textId="55FBF3BA" w:rsidR="00813892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sz w:val="24"/>
          <w:szCs w:val="24"/>
        </w:rPr>
        <w:t>Planowanie pracy opiekuńczo-wychowawczej i profilaktycznej</w:t>
      </w:r>
    </w:p>
    <w:p w14:paraId="4EA9D785" w14:textId="77777777" w:rsidR="00813892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bCs/>
          <w:sz w:val="24"/>
          <w:szCs w:val="24"/>
        </w:rPr>
        <w:t>Rola samorządu w placówkach opiekuńczo-wychowawczych</w:t>
      </w:r>
    </w:p>
    <w:p w14:paraId="042F2858" w14:textId="77777777" w:rsidR="00813892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sz w:val="24"/>
          <w:szCs w:val="24"/>
        </w:rPr>
        <w:t>Współpraca opiekuna-wychowawcy z rodziną dziecka oraz ze środowiskiem</w:t>
      </w:r>
    </w:p>
    <w:p w14:paraId="6EDCCB72" w14:textId="15615913" w:rsidR="00EA7C7B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sz w:val="24"/>
          <w:szCs w:val="24"/>
        </w:rPr>
        <w:t xml:space="preserve">Konstruowanie i realizacja scenariusza zajęć dla wybranej placówki opiekuńczo-wychowawczej </w:t>
      </w:r>
    </w:p>
    <w:p w14:paraId="4EFD68C7" w14:textId="4411E69D" w:rsidR="00813892" w:rsidRPr="00813892" w:rsidRDefault="00813892" w:rsidP="0081389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892">
        <w:rPr>
          <w:rFonts w:asciiTheme="minorHAnsi" w:hAnsiTheme="minorHAnsi" w:cstheme="minorHAnsi"/>
          <w:color w:val="000000" w:themeColor="text1"/>
          <w:sz w:val="24"/>
          <w:szCs w:val="24"/>
        </w:rPr>
        <w:t>Zaliczenie ćwiczeń</w:t>
      </w:r>
    </w:p>
    <w:p w14:paraId="394B9EBA" w14:textId="4F53E77B" w:rsidR="006D764F" w:rsidRPr="00341AC4" w:rsidRDefault="006D764F" w:rsidP="0081389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3430E" w:rsidRPr="00E3430E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5CC4A52E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F01B817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normy, procedury i dobre praktyki stosowane w działalności pedagogicznej w pozaszkolnych placówkach opiekuńczo-wychowawczych</w:t>
            </w:r>
          </w:p>
        </w:tc>
        <w:tc>
          <w:tcPr>
            <w:tcW w:w="1773" w:type="dxa"/>
          </w:tcPr>
          <w:p w14:paraId="00003728" w14:textId="77777777" w:rsidR="00E3430E" w:rsidRPr="00E3430E" w:rsidRDefault="00E3430E" w:rsidP="00E3430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</w:p>
          <w:p w14:paraId="1881EAEC" w14:textId="2350A31E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NAU1A_W04</w:t>
            </w:r>
          </w:p>
        </w:tc>
      </w:tr>
      <w:tr w:rsidR="00E3430E" w:rsidRPr="00E3430E" w14:paraId="157D6F3E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78E8878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621651A9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charakterystykę podopiecznych wychowujących się w pozaszkolnych placówkach opiekuńczo-wychowawczych</w:t>
            </w:r>
          </w:p>
        </w:tc>
        <w:tc>
          <w:tcPr>
            <w:tcW w:w="1773" w:type="dxa"/>
          </w:tcPr>
          <w:p w14:paraId="22E3BAAE" w14:textId="0D47BA1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PED1A_W14</w:t>
            </w:r>
          </w:p>
        </w:tc>
      </w:tr>
      <w:tr w:rsidR="00E3430E" w:rsidRPr="00E3430E" w14:paraId="520126BE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D5CE994" w14:textId="11381746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0079C1BD" w14:textId="2FE1A083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specyfikę, cele, podstawy prawne, organizację i funkcjonowanie pozaszkolnych placówkach opiekuńczo-wychowawczych</w:t>
            </w:r>
          </w:p>
        </w:tc>
        <w:tc>
          <w:tcPr>
            <w:tcW w:w="1773" w:type="dxa"/>
          </w:tcPr>
          <w:p w14:paraId="5A0A2382" w14:textId="7DD79163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PED1A_W20</w:t>
            </w:r>
          </w:p>
        </w:tc>
      </w:tr>
      <w:tr w:rsidR="00E3430E" w:rsidRPr="00E3430E" w14:paraId="40625BBC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972BA0F" w14:textId="18660BB3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D.1.W1</w:t>
            </w:r>
          </w:p>
        </w:tc>
        <w:tc>
          <w:tcPr>
            <w:tcW w:w="6830" w:type="dxa"/>
          </w:tcPr>
          <w:p w14:paraId="61589C60" w14:textId="1DDB81AF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 xml:space="preserve">miejsce danego przedmiotu lub rodzaju zajęć w ramowych planach nauczania na </w:t>
            </w: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poszczególnych etapach edukacyjnych</w:t>
            </w:r>
          </w:p>
        </w:tc>
        <w:tc>
          <w:tcPr>
            <w:tcW w:w="1773" w:type="dxa"/>
          </w:tcPr>
          <w:p w14:paraId="090ADE22" w14:textId="66188DD9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NAU1A_W06</w:t>
            </w:r>
          </w:p>
          <w:p w14:paraId="00F883BD" w14:textId="5706B065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NAU1A_W09</w:t>
            </w:r>
          </w:p>
          <w:p w14:paraId="1F74014B" w14:textId="58E2A4C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</w:tc>
      </w:tr>
      <w:tr w:rsidR="00E3430E" w:rsidRPr="00E3430E" w14:paraId="6CE1C11E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89AC62E" w14:textId="2BBA8673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D.1.W2</w:t>
            </w:r>
          </w:p>
        </w:tc>
        <w:tc>
          <w:tcPr>
            <w:tcW w:w="6830" w:type="dxa"/>
          </w:tcPr>
          <w:p w14:paraId="14B1B9E4" w14:textId="2DC4B408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</w:t>
            </w:r>
          </w:p>
        </w:tc>
        <w:tc>
          <w:tcPr>
            <w:tcW w:w="1773" w:type="dxa"/>
          </w:tcPr>
          <w:p w14:paraId="6E3B70F8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  <w:p w14:paraId="7969C0AB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PED1A_W02</w:t>
            </w:r>
          </w:p>
          <w:p w14:paraId="013517E1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3430E" w:rsidRPr="00E3430E" w14:paraId="488C48D1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CC71CA3" w14:textId="48D25018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D.1.W3</w:t>
            </w:r>
          </w:p>
        </w:tc>
        <w:tc>
          <w:tcPr>
            <w:tcW w:w="6830" w:type="dxa"/>
          </w:tcPr>
          <w:p w14:paraId="7DA2A2EE" w14:textId="47577E36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 xml:space="preserve">integrację wewnątrz- i </w:t>
            </w:r>
            <w:proofErr w:type="spellStart"/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międzyprzedmiotową</w:t>
            </w:r>
            <w:proofErr w:type="spellEnd"/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; zagadnienia związane z programem nauczania – tworzenie i modyfikację, analizę, ocenę, dobór i zatwierdzanie oraz zasady projektowania procesu kształcenia oraz rozkładu materiału</w:t>
            </w:r>
          </w:p>
        </w:tc>
        <w:tc>
          <w:tcPr>
            <w:tcW w:w="1773" w:type="dxa"/>
          </w:tcPr>
          <w:p w14:paraId="0291C120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PED1A_W07/NAU1A_W04</w:t>
            </w:r>
          </w:p>
          <w:p w14:paraId="2CAAA47F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  <w:p w14:paraId="297554A3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NAU1A_W14</w:t>
            </w:r>
          </w:p>
          <w:p w14:paraId="63517F44" w14:textId="153CBA0C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</w:tc>
      </w:tr>
      <w:tr w:rsidR="00E3430E" w:rsidRPr="00E3430E" w14:paraId="10AFD203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4C9BE5E" w14:textId="4418841F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D.1.W4</w:t>
            </w:r>
          </w:p>
        </w:tc>
        <w:tc>
          <w:tcPr>
            <w:tcW w:w="6830" w:type="dxa"/>
          </w:tcPr>
          <w:p w14:paraId="0A98E535" w14:textId="7B917A97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 xml:space="preserve">kompetencje merytoryczne, dydaktyczne i wychowawcze nauczyciela, w </w:t>
            </w:r>
            <w:proofErr w:type="spellStart"/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tympotrzebę</w:t>
            </w:r>
            <w:proofErr w:type="spellEnd"/>
            <w:r w:rsidRPr="00E3430E">
              <w:rPr>
                <w:rFonts w:asciiTheme="minorHAnsi" w:hAnsiTheme="minorHAnsi" w:cstheme="minorHAnsi"/>
                <w:sz w:val="21"/>
                <w:szCs w:val="21"/>
              </w:rPr>
              <w:t xml:space="preserve">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</w:t>
            </w:r>
          </w:p>
        </w:tc>
        <w:tc>
          <w:tcPr>
            <w:tcW w:w="1773" w:type="dxa"/>
          </w:tcPr>
          <w:p w14:paraId="1718F130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NAU1A_W03</w:t>
            </w:r>
          </w:p>
          <w:p w14:paraId="32E97B81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  <w:p w14:paraId="269DD98E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3430E" w:rsidRPr="00E3430E" w14:paraId="081431D6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06B23F9" w14:textId="09C89E96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D.1.W5</w:t>
            </w:r>
          </w:p>
        </w:tc>
        <w:tc>
          <w:tcPr>
            <w:tcW w:w="6830" w:type="dxa"/>
          </w:tcPr>
          <w:p w14:paraId="794FB6A9" w14:textId="7078A1AB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</w:t>
            </w:r>
          </w:p>
        </w:tc>
        <w:tc>
          <w:tcPr>
            <w:tcW w:w="1773" w:type="dxa"/>
          </w:tcPr>
          <w:p w14:paraId="5EDF0F1D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  <w:p w14:paraId="2E53B75C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  <w:p w14:paraId="021F5BDF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3430E" w:rsidRPr="00E3430E" w14:paraId="53CDE5B7" w14:textId="77777777" w:rsidTr="001E1D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CF1DAA2" w14:textId="1CF2858F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D.1.W6</w:t>
            </w:r>
          </w:p>
        </w:tc>
        <w:tc>
          <w:tcPr>
            <w:tcW w:w="6830" w:type="dxa"/>
          </w:tcPr>
          <w:p w14:paraId="555D4880" w14:textId="1EFA7DE4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</w:t>
            </w:r>
          </w:p>
        </w:tc>
        <w:tc>
          <w:tcPr>
            <w:tcW w:w="1773" w:type="dxa"/>
          </w:tcPr>
          <w:p w14:paraId="0ABC5D7C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PED1A_W07/NAU1A_W04</w:t>
            </w:r>
          </w:p>
          <w:p w14:paraId="775B26B9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NAU1A_W06</w:t>
            </w:r>
          </w:p>
          <w:p w14:paraId="7EE98EC0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NAU1A_W14</w:t>
            </w:r>
          </w:p>
          <w:p w14:paraId="61164C37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  <w:p w14:paraId="76B3338F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3430E" w:rsidRPr="00E3430E" w14:paraId="3F10EFF6" w14:textId="77777777" w:rsidTr="007A01C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052567DA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070DD597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pracować w zespole projektując i realizując działania z zakresu pracy opiekuńczo-wychowawczej w placówkach pozaszkolnych</w:t>
            </w:r>
          </w:p>
        </w:tc>
        <w:tc>
          <w:tcPr>
            <w:tcW w:w="1773" w:type="dxa"/>
          </w:tcPr>
          <w:p w14:paraId="69BAD1D6" w14:textId="38C7BF96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PED1A_U15</w:t>
            </w:r>
          </w:p>
        </w:tc>
      </w:tr>
      <w:tr w:rsidR="00E3430E" w:rsidRPr="00E3430E" w14:paraId="4D5F8E78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20DC1D9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44D28B68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potrafi projektować i realizować programy wychowawczo-profilaktyczne skierowane do podopiecznych placówek opiekuńczo-wychowawczych oraz do ich rodziców</w:t>
            </w:r>
          </w:p>
        </w:tc>
        <w:tc>
          <w:tcPr>
            <w:tcW w:w="1773" w:type="dxa"/>
          </w:tcPr>
          <w:p w14:paraId="3E869DC6" w14:textId="5C3AEBF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NAU1A_U05</w:t>
            </w:r>
          </w:p>
        </w:tc>
      </w:tr>
      <w:tr w:rsidR="00E3430E" w:rsidRPr="00E3430E" w14:paraId="1DC42D25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5A597" w14:textId="0A049380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303E7C7B" w14:textId="6C9B4BAC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tworzyć sytuacje wychowawczo-dydaktyczne motywujące uczniów do pracy nad sobą</w:t>
            </w:r>
          </w:p>
        </w:tc>
        <w:tc>
          <w:tcPr>
            <w:tcW w:w="1773" w:type="dxa"/>
          </w:tcPr>
          <w:p w14:paraId="683A405D" w14:textId="1CB2EBD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NAU1A_U06</w:t>
            </w:r>
          </w:p>
        </w:tc>
      </w:tr>
      <w:tr w:rsidR="00E3430E" w:rsidRPr="00E3430E" w14:paraId="496A6AD5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B9C257D" w14:textId="12914174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7056FCF5" w14:textId="6988AAF9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skutecznie animować pracę zespołową podopiecznych</w:t>
            </w:r>
          </w:p>
        </w:tc>
        <w:tc>
          <w:tcPr>
            <w:tcW w:w="1773" w:type="dxa"/>
          </w:tcPr>
          <w:p w14:paraId="543326F5" w14:textId="3B13F643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NAU1A_U09</w:t>
            </w:r>
          </w:p>
        </w:tc>
      </w:tr>
      <w:tr w:rsidR="00E3430E" w:rsidRPr="00E3430E" w14:paraId="48DB58A1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0BAB0D3" w14:textId="21E3FA7F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D.1.U2</w:t>
            </w:r>
          </w:p>
        </w:tc>
        <w:tc>
          <w:tcPr>
            <w:tcW w:w="6821" w:type="dxa"/>
          </w:tcPr>
          <w:p w14:paraId="351E556C" w14:textId="420DA417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przeanalizować rozkład materiału</w:t>
            </w:r>
          </w:p>
        </w:tc>
        <w:tc>
          <w:tcPr>
            <w:tcW w:w="1773" w:type="dxa"/>
          </w:tcPr>
          <w:p w14:paraId="205CEAE9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PED1A_U01/NAU1A_U01 NAU1A_U02</w:t>
            </w:r>
          </w:p>
          <w:p w14:paraId="67BFEC5B" w14:textId="27ACBD58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NAU1A_U04</w:t>
            </w:r>
          </w:p>
        </w:tc>
      </w:tr>
      <w:tr w:rsidR="00E3430E" w:rsidRPr="00E3430E" w14:paraId="35C35B42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D179B11" w14:textId="2290B404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D.1.U3</w:t>
            </w:r>
          </w:p>
        </w:tc>
        <w:tc>
          <w:tcPr>
            <w:tcW w:w="6821" w:type="dxa"/>
          </w:tcPr>
          <w:p w14:paraId="5DA4A308" w14:textId="2456CA68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identyfikować powiązania treści nauczanego przedmiotu lub prowadzonych zajęć z innymi treściami nauczania</w:t>
            </w:r>
          </w:p>
        </w:tc>
        <w:tc>
          <w:tcPr>
            <w:tcW w:w="1773" w:type="dxa"/>
          </w:tcPr>
          <w:p w14:paraId="309FC02A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PED1A_U01/NAU1A_U01</w:t>
            </w:r>
          </w:p>
          <w:p w14:paraId="7B9BD090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NAU1A_U02</w:t>
            </w:r>
          </w:p>
          <w:p w14:paraId="100F4B2B" w14:textId="239D2531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NAU1A_U04</w:t>
            </w:r>
          </w:p>
        </w:tc>
      </w:tr>
      <w:tr w:rsidR="00E3430E" w:rsidRPr="00E3430E" w14:paraId="0C16F8FB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B77CCC9" w14:textId="685A5DDE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D.1.U5</w:t>
            </w:r>
          </w:p>
        </w:tc>
        <w:tc>
          <w:tcPr>
            <w:tcW w:w="6821" w:type="dxa"/>
          </w:tcPr>
          <w:p w14:paraId="1DF8245F" w14:textId="6DCFFFB0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kreować sytuacje dydaktyczne służące aktywności i rozwojowi zainteresowań uczniów oraz popularyzacji wiedzy</w:t>
            </w:r>
          </w:p>
        </w:tc>
        <w:tc>
          <w:tcPr>
            <w:tcW w:w="1773" w:type="dxa"/>
          </w:tcPr>
          <w:p w14:paraId="5F90EE4F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PED1A_U03</w:t>
            </w:r>
          </w:p>
          <w:p w14:paraId="561331C7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  <w:p w14:paraId="39697A68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NAU1A_U03</w:t>
            </w:r>
          </w:p>
          <w:p w14:paraId="1E89BCD4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NAU1A_U07</w:t>
            </w:r>
          </w:p>
          <w:p w14:paraId="539812D3" w14:textId="251DCAB6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NAU1A_U08</w:t>
            </w:r>
          </w:p>
        </w:tc>
      </w:tr>
      <w:tr w:rsidR="00E3430E" w:rsidRPr="00E3430E" w14:paraId="4C9D6C9C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965632" w14:textId="4E5C6F2B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D.1.U6</w:t>
            </w:r>
          </w:p>
        </w:tc>
        <w:tc>
          <w:tcPr>
            <w:tcW w:w="6821" w:type="dxa"/>
          </w:tcPr>
          <w:p w14:paraId="1E758F30" w14:textId="4B219DEF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podejmować skuteczną współpracę w procesie dydaktycznym z rodzicami lub opiekunami uczniów, pracownikami szkoły i środowiskiem pozaszkolnym</w:t>
            </w:r>
          </w:p>
        </w:tc>
        <w:tc>
          <w:tcPr>
            <w:tcW w:w="1773" w:type="dxa"/>
          </w:tcPr>
          <w:p w14:paraId="63B4C771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PED1A_U15</w:t>
            </w:r>
          </w:p>
          <w:p w14:paraId="1F02E1CE" w14:textId="2954304A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NAU1A_U05</w:t>
            </w:r>
          </w:p>
        </w:tc>
      </w:tr>
      <w:tr w:rsidR="00E3430E" w:rsidRPr="00E3430E" w14:paraId="462E2CF7" w14:textId="77777777" w:rsidTr="007A01C1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09820B0" w14:textId="747FDC30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D.1.U7</w:t>
            </w:r>
          </w:p>
        </w:tc>
        <w:tc>
          <w:tcPr>
            <w:tcW w:w="6821" w:type="dxa"/>
          </w:tcPr>
          <w:p w14:paraId="772ADC9F" w14:textId="682F232F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dobierać metody pracy klasy oraz środki dydaktyczne, w tym z zakresu technologii informacyjno-komunikacyjnej, aktywizujące uczniów i uwzględniające ich zróżnicowane potrzeby edukacyjne</w:t>
            </w:r>
          </w:p>
        </w:tc>
        <w:tc>
          <w:tcPr>
            <w:tcW w:w="1773" w:type="dxa"/>
          </w:tcPr>
          <w:p w14:paraId="425EB40D" w14:textId="7365A4C1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PED1A_U09/NAU1A_U18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3430E" w:rsidRPr="00E3430E" w14:paraId="3F111010" w14:textId="77777777" w:rsidTr="00BE5C2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53BA198E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25733BBF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do rozwijania działań pedagogicznych w lokalnym środowisku społecznym i usytuowanych w nim placówkach opiekuńczo-wychowawczych</w:t>
            </w:r>
          </w:p>
        </w:tc>
        <w:tc>
          <w:tcPr>
            <w:tcW w:w="1773" w:type="dxa"/>
          </w:tcPr>
          <w:p w14:paraId="3E07749A" w14:textId="50C7DC16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PED1A_K01/</w:t>
            </w:r>
            <w:r w:rsidRPr="00E3430E">
              <w:rPr>
                <w:rFonts w:asciiTheme="minorHAnsi" w:hAnsiTheme="minorHAnsi" w:cstheme="minorHAnsi"/>
                <w:sz w:val="21"/>
                <w:szCs w:val="21"/>
              </w:rPr>
              <w:br/>
              <w:t>NAU1A_K01</w:t>
            </w:r>
          </w:p>
        </w:tc>
      </w:tr>
      <w:tr w:rsidR="00E3430E" w:rsidRPr="00E3430E" w14:paraId="5898594F" w14:textId="77777777" w:rsidTr="00BE5C2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E531FB2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3E006535" w14:textId="75F3B21F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do odpowiedzialnego przygotowywania się do swojej pracy, projektowania i wykonywania działań z zakresu pracy opiekuńczo-wychowawczej w placówkach pozaszkolnych</w:t>
            </w:r>
          </w:p>
        </w:tc>
        <w:tc>
          <w:tcPr>
            <w:tcW w:w="1773" w:type="dxa"/>
          </w:tcPr>
          <w:p w14:paraId="303767DD" w14:textId="210553E3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PED1A_K10</w:t>
            </w:r>
          </w:p>
        </w:tc>
      </w:tr>
      <w:tr w:rsidR="00E3430E" w:rsidRPr="00E3430E" w14:paraId="402BC5F1" w14:textId="77777777" w:rsidTr="00BE5C2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8AD5307" w14:textId="6A55762E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D.1.K1</w:t>
            </w:r>
          </w:p>
        </w:tc>
        <w:tc>
          <w:tcPr>
            <w:tcW w:w="6830" w:type="dxa"/>
          </w:tcPr>
          <w:p w14:paraId="4C570464" w14:textId="6BA3B56C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adaptowania metod pracy do potrzeb i różnych stylów uczenia się uczniów</w:t>
            </w:r>
          </w:p>
        </w:tc>
        <w:tc>
          <w:tcPr>
            <w:tcW w:w="1773" w:type="dxa"/>
          </w:tcPr>
          <w:p w14:paraId="0273F3F6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PED1A_K10</w:t>
            </w:r>
          </w:p>
          <w:p w14:paraId="415049CB" w14:textId="3562E46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NAU1A_K06</w:t>
            </w:r>
          </w:p>
        </w:tc>
      </w:tr>
      <w:tr w:rsidR="00E3430E" w:rsidRPr="00E3430E" w14:paraId="5493417B" w14:textId="77777777" w:rsidTr="00BE5C2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9DCC078" w14:textId="304400B9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D.1.K2</w:t>
            </w:r>
          </w:p>
        </w:tc>
        <w:tc>
          <w:tcPr>
            <w:tcW w:w="6830" w:type="dxa"/>
          </w:tcPr>
          <w:p w14:paraId="64D07E81" w14:textId="3BDC8868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popularyzowania wiedzy wśród uczniów i w środowisku szkolnym oraz pozaszkolnym</w:t>
            </w:r>
          </w:p>
        </w:tc>
        <w:tc>
          <w:tcPr>
            <w:tcW w:w="1773" w:type="dxa"/>
          </w:tcPr>
          <w:p w14:paraId="1669D766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  <w:p w14:paraId="2D91FC92" w14:textId="757920D2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NAU1A_K02</w:t>
            </w:r>
          </w:p>
        </w:tc>
      </w:tr>
      <w:tr w:rsidR="00E3430E" w:rsidRPr="00E3430E" w14:paraId="53865BD7" w14:textId="77777777" w:rsidTr="00BE5C2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81D6244" w14:textId="647E2031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D.1.K4</w:t>
            </w:r>
          </w:p>
        </w:tc>
        <w:tc>
          <w:tcPr>
            <w:tcW w:w="6830" w:type="dxa"/>
          </w:tcPr>
          <w:p w14:paraId="2A4FA6B7" w14:textId="55A5F6E1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promowania odpowiedzialnego i krytycznego wykorzystywania mediów cyfrowych oraz poszanowania praw własności intelektualnej</w:t>
            </w:r>
          </w:p>
        </w:tc>
        <w:tc>
          <w:tcPr>
            <w:tcW w:w="1773" w:type="dxa"/>
          </w:tcPr>
          <w:p w14:paraId="5AFCF1F9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PED1A_K01/NAU1A_K01</w:t>
            </w:r>
          </w:p>
          <w:p w14:paraId="34DBCE4D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PED1A_K09</w:t>
            </w:r>
          </w:p>
          <w:p w14:paraId="4CBB966B" w14:textId="6F862893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NAU1A_K06</w:t>
            </w:r>
          </w:p>
        </w:tc>
      </w:tr>
      <w:tr w:rsidR="00E3430E" w:rsidRPr="00E3430E" w14:paraId="33B4BF28" w14:textId="77777777" w:rsidTr="00BE5C2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BAAB2A4" w14:textId="38162ABD" w:rsidR="00E3430E" w:rsidRPr="00E3430E" w:rsidRDefault="00E3430E" w:rsidP="00E343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D.1.K7</w:t>
            </w:r>
          </w:p>
        </w:tc>
        <w:tc>
          <w:tcPr>
            <w:tcW w:w="6830" w:type="dxa"/>
          </w:tcPr>
          <w:p w14:paraId="3E941E16" w14:textId="457259E5" w:rsidR="00E3430E" w:rsidRPr="00E3430E" w:rsidRDefault="00E3430E" w:rsidP="00E343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rozwijania u uczniów ciekawości, aktywności i samodzielności poznawczej oraz logicznego i krytycznego myślenia</w:t>
            </w:r>
          </w:p>
        </w:tc>
        <w:tc>
          <w:tcPr>
            <w:tcW w:w="1773" w:type="dxa"/>
          </w:tcPr>
          <w:p w14:paraId="4EEF79BC" w14:textId="77777777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PED1A_K03</w:t>
            </w:r>
          </w:p>
          <w:p w14:paraId="53530A08" w14:textId="541E0F71" w:rsidR="00E3430E" w:rsidRPr="00E3430E" w:rsidRDefault="00E3430E" w:rsidP="00E3430E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NAU1A_K06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E3430E" w:rsidRPr="00341AC4" w14:paraId="0519EDA3" w14:textId="77777777" w:rsidTr="00E3430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3430E" w:rsidRPr="00341AC4" w:rsidRDefault="00E3430E" w:rsidP="00E3430E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B8EC8CB" w14:textId="77777777" w:rsidR="00E3430E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06AA16E0" w14:textId="12D7601C" w:rsidR="00E3430E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</w:p>
          <w:p w14:paraId="51275BBF" w14:textId="463C500A" w:rsidR="00E3430E" w:rsidRPr="00341AC4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vAlign w:val="center"/>
          </w:tcPr>
          <w:p w14:paraId="0B107513" w14:textId="0AC2F442" w:rsidR="00E3430E" w:rsidRPr="00341AC4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konspek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zajęć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1167FFE5" w14:textId="74213E26" w:rsidR="00E3430E" w:rsidRPr="00341AC4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A5A1E28" w14:textId="77777777" w:rsidR="00E3430E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5DD0AB30" w14:textId="2E43C32B" w:rsidR="00E3430E" w:rsidRPr="00341AC4" w:rsidRDefault="00E3430E" w:rsidP="00E3430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karta pracy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E3430E" w:rsidRPr="00341AC4" w14:paraId="6A3E527E" w14:textId="77777777" w:rsidTr="00E3430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3430E" w:rsidRPr="00341AC4" w:rsidRDefault="00E3430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3430E" w:rsidRPr="00341AC4" w:rsidRDefault="00E3430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3430E" w:rsidRPr="00341AC4" w:rsidRDefault="00E343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3430E" w:rsidRPr="00341AC4" w14:paraId="3BDEFA32" w14:textId="77777777" w:rsidTr="00A74828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CEB3AEC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4C6EC9F3" w14:textId="4DC2EEA4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51464A5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4B1864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BE54D9F" w14:textId="77777777" w:rsidTr="00A74828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F664CAD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1A597A3D" w14:textId="10896754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75B345F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5978385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46ACCB6F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8264D1B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0736369D" w14:textId="7D0804B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45D9CA6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781AB57" w14:textId="7C0ECFB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4C5B236F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11B9B86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D.1.W1</w:t>
            </w:r>
          </w:p>
        </w:tc>
        <w:tc>
          <w:tcPr>
            <w:tcW w:w="408" w:type="dxa"/>
            <w:vAlign w:val="center"/>
          </w:tcPr>
          <w:p w14:paraId="59B00C72" w14:textId="6E3B9D6E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51DA5B7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E329D1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5E8F52D0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F83DD9B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D.1.W2</w:t>
            </w:r>
          </w:p>
        </w:tc>
        <w:tc>
          <w:tcPr>
            <w:tcW w:w="408" w:type="dxa"/>
            <w:vAlign w:val="center"/>
          </w:tcPr>
          <w:p w14:paraId="2E77055B" w14:textId="066A1F49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27152E0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D4177E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B1A9720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0EAE91E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D.1.W3</w:t>
            </w:r>
          </w:p>
        </w:tc>
        <w:tc>
          <w:tcPr>
            <w:tcW w:w="408" w:type="dxa"/>
            <w:vAlign w:val="center"/>
          </w:tcPr>
          <w:p w14:paraId="418FD592" w14:textId="761CDBE3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46010DF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35630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9B43B5C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79AE82E7" w14:textId="3255F231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D.1.W4</w:t>
            </w:r>
          </w:p>
        </w:tc>
        <w:tc>
          <w:tcPr>
            <w:tcW w:w="408" w:type="dxa"/>
            <w:vAlign w:val="center"/>
          </w:tcPr>
          <w:p w14:paraId="36E0D2E0" w14:textId="63862BB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6A06B80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D00BB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5F27E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8AA56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F7599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60B5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5EF07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3CAEF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12405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33AD29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AE09A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235F86E2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0E5F691C" w14:textId="22C64294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D.1.W5</w:t>
            </w:r>
          </w:p>
        </w:tc>
        <w:tc>
          <w:tcPr>
            <w:tcW w:w="408" w:type="dxa"/>
            <w:vAlign w:val="center"/>
          </w:tcPr>
          <w:p w14:paraId="7D50119D" w14:textId="6D1B6239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03C0A7F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7EF1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9D239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6A716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8E572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3983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E25BC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7C25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16CC9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BB44A1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8A86B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A37A67F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5868DC15" w14:textId="63FB1FF0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D.1.W6</w:t>
            </w:r>
          </w:p>
        </w:tc>
        <w:tc>
          <w:tcPr>
            <w:tcW w:w="408" w:type="dxa"/>
            <w:vAlign w:val="center"/>
          </w:tcPr>
          <w:p w14:paraId="49CFE998" w14:textId="249AED7E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vAlign w:val="center"/>
          </w:tcPr>
          <w:p w14:paraId="48414F8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3AED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A6BFE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1BCB7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588A7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C3C31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0A32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0A9F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24966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2AA15E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1712C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4EE497EC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2DF65D6E" w14:textId="32A50F5A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5F6B062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7D7BAB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21FEC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38EAE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9826AA" w14:textId="1C5B0499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10089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25A77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95BB8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7C7D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CB4E5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18A2C67" w14:textId="356CEE4C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D628B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353FDA27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14018F6F" w14:textId="6DA0DFA9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1AE8431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B633BF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009F2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E6003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A24904" w14:textId="7D9004ED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D809F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03886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E947CF6" w14:textId="384D6048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18A9CE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B2BC0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CE3945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BF5C2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BFFA128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73656D61" w14:textId="38D64676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152214F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8AB21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DE702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81353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E2C5D0" w14:textId="14E72D42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CB7FB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EEC64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73959E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39B62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0EA0F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742A5B6" w14:textId="74505121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DBF98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48B82FEA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7E9EF09B" w14:textId="5D131047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408" w:type="dxa"/>
            <w:vAlign w:val="center"/>
          </w:tcPr>
          <w:p w14:paraId="3281692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9AC37A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E0529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CC6E6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B42435" w14:textId="28AF4922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DDE75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009F2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E6EEB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5FCD5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56A3E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0D9DDE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23E29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1501ACF5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492987FA" w14:textId="7C54DD43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D.1.U2</w:t>
            </w:r>
          </w:p>
        </w:tc>
        <w:tc>
          <w:tcPr>
            <w:tcW w:w="408" w:type="dxa"/>
            <w:vAlign w:val="center"/>
          </w:tcPr>
          <w:p w14:paraId="5952594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737383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740D1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26076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F736DC" w14:textId="68E2A8D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008F8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F26C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CE857F" w14:textId="0B737B9B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2E4024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38068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060483B" w14:textId="0BD5CE9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BFE6B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2DC2AFBE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CE43328" w14:textId="20DCD11C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D.1.U3</w:t>
            </w:r>
          </w:p>
        </w:tc>
        <w:tc>
          <w:tcPr>
            <w:tcW w:w="408" w:type="dxa"/>
            <w:vAlign w:val="center"/>
          </w:tcPr>
          <w:p w14:paraId="398B646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97288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FA482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AE4E0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F4C1FA" w14:textId="0251D8AA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C286A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5D2F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06A72EB" w14:textId="6859ADCA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C7758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F4221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4CDB896" w14:textId="0646440A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2F043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374D4F3F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1EDD3F6" w14:textId="2BE5F5B6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D.1.U5</w:t>
            </w:r>
          </w:p>
        </w:tc>
        <w:tc>
          <w:tcPr>
            <w:tcW w:w="408" w:type="dxa"/>
            <w:vAlign w:val="center"/>
          </w:tcPr>
          <w:p w14:paraId="2BE95A0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22EF02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C07B9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52EF4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26E4E" w14:textId="14E8A65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3E756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2A22A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27FD8F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2C74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3E94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B6A0823" w14:textId="23DC4C88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C7066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0180BDAB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398E542" w14:textId="42F8EA8A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D.1.U6</w:t>
            </w:r>
          </w:p>
        </w:tc>
        <w:tc>
          <w:tcPr>
            <w:tcW w:w="408" w:type="dxa"/>
            <w:vAlign w:val="center"/>
          </w:tcPr>
          <w:p w14:paraId="2B9FF13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F5957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73987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AD342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B74A22" w14:textId="628BB9C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A3E58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A82F9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36E118" w14:textId="536D1F5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066076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697F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A6FC1C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68F4B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55AACB7E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8F774EF" w14:textId="144D95AA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D.1.U7</w:t>
            </w:r>
          </w:p>
        </w:tc>
        <w:tc>
          <w:tcPr>
            <w:tcW w:w="408" w:type="dxa"/>
            <w:vAlign w:val="center"/>
          </w:tcPr>
          <w:p w14:paraId="284DEA2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01D11F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7203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AC0F5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D52DE8" w14:textId="377B5BA1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4F0B3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6D8F5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22131C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7FA77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74F1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4B2630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CC69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6E424F17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60288AD5" w14:textId="00E1074A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0E6307A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829C90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118A8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FB277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26E232" w14:textId="79A284B9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C04E5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8A1F9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AE8B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EE1D1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DF54D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3C7D477" w14:textId="79C50569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2EB0D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3B62CDBE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E2F397F" w14:textId="587BB3CF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408" w:type="dxa"/>
            <w:vAlign w:val="center"/>
          </w:tcPr>
          <w:p w14:paraId="54BDA1C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F3B3D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8396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F9BA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944BF0" w14:textId="011700A3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31F4F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8FFCE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EE5FAD8" w14:textId="1C57F0E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7D4EA8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36813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C079642" w14:textId="52A37EC1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1C512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659E93DF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5B4B15C5" w14:textId="0F9BC8ED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D.1.K1</w:t>
            </w:r>
          </w:p>
        </w:tc>
        <w:tc>
          <w:tcPr>
            <w:tcW w:w="408" w:type="dxa"/>
            <w:vAlign w:val="center"/>
          </w:tcPr>
          <w:p w14:paraId="6A8F16A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E65210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B1800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8A89D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D75832" w14:textId="46F40AC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5F548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39804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9FAEC1A" w14:textId="74C0718D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A405FC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780A8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EFF7051" w14:textId="55CB1AA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84B19D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61FB240F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3B2915BA" w14:textId="7AA33108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D.1.K2</w:t>
            </w:r>
          </w:p>
        </w:tc>
        <w:tc>
          <w:tcPr>
            <w:tcW w:w="408" w:type="dxa"/>
            <w:vAlign w:val="center"/>
          </w:tcPr>
          <w:p w14:paraId="32334FFF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590B1C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018F8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EB7B9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22CE0" w14:textId="44182F9E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B0440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2D777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4BC973" w14:textId="15D1268F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07BF860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F44C2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D1B10E5" w14:textId="443D7D0B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640405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564CACD4" w14:textId="77777777" w:rsidTr="00907278">
        <w:trPr>
          <w:jc w:val="center"/>
        </w:trPr>
        <w:tc>
          <w:tcPr>
            <w:tcW w:w="1237" w:type="dxa"/>
            <w:shd w:val="clear" w:color="auto" w:fill="ECF1F8"/>
          </w:tcPr>
          <w:p w14:paraId="215095FC" w14:textId="568F2D96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D.1.K4</w:t>
            </w:r>
          </w:p>
        </w:tc>
        <w:tc>
          <w:tcPr>
            <w:tcW w:w="408" w:type="dxa"/>
            <w:vAlign w:val="center"/>
          </w:tcPr>
          <w:p w14:paraId="2B969EB1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52C457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4327D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CC5C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1BB570" w14:textId="509C454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0C5D3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618E9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A79E0D" w14:textId="13C10B00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4675434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1635E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E1F48EB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3D435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430E" w:rsidRPr="00341AC4" w14:paraId="738D9529" w14:textId="77777777" w:rsidTr="00A40D3D">
        <w:trPr>
          <w:jc w:val="center"/>
        </w:trPr>
        <w:tc>
          <w:tcPr>
            <w:tcW w:w="1237" w:type="dxa"/>
            <w:shd w:val="clear" w:color="auto" w:fill="ECF1F8"/>
          </w:tcPr>
          <w:p w14:paraId="0887CBC6" w14:textId="19A0382A" w:rsidR="00E3430E" w:rsidRPr="00E3430E" w:rsidRDefault="00E3430E" w:rsidP="00E343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sz w:val="21"/>
                <w:szCs w:val="21"/>
              </w:rPr>
              <w:t>D.1.K7</w:t>
            </w:r>
          </w:p>
        </w:tc>
        <w:tc>
          <w:tcPr>
            <w:tcW w:w="408" w:type="dxa"/>
            <w:vAlign w:val="center"/>
          </w:tcPr>
          <w:p w14:paraId="5CA11809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B2403F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84803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AF608C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17C350" w14:textId="16964F3B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AC8FA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0EFCD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6866A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5F8732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25836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98F01A9" w14:textId="49CA65D5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430E">
              <w:rPr>
                <w:rFonts w:asciiTheme="minorHAnsi" w:hAnsiTheme="minorHAnsi" w:cstheme="minorHAnsi"/>
                <w:b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3F758E" w14:textId="77777777" w:rsidR="00E3430E" w:rsidRPr="00E3430E" w:rsidRDefault="00E3430E" w:rsidP="00E34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17F8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7EC8F4A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uzyskanych z egzaminu</w:t>
            </w:r>
          </w:p>
        </w:tc>
      </w:tr>
      <w:tr w:rsidR="00017F8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941EBBE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uzyskanych z egzaminu</w:t>
            </w:r>
          </w:p>
        </w:tc>
      </w:tr>
      <w:tr w:rsidR="00017F8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0FD940B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uzyskanych z egzaminu</w:t>
            </w:r>
          </w:p>
        </w:tc>
      </w:tr>
      <w:tr w:rsidR="00017F8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B25306D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uzyskanych z egzaminu</w:t>
            </w:r>
          </w:p>
        </w:tc>
      </w:tr>
      <w:tr w:rsidR="00017F8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CBFBBE9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punktów uzyskanych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17F8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3175E61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uzyskanych za przygotowanie i realizacje konspektu zajęć, karty pracy i aktywności na zajęciach</w:t>
            </w:r>
          </w:p>
        </w:tc>
      </w:tr>
      <w:tr w:rsidR="00017F8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F1B5DDD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uzyskanych za przygotowanie i realizacje konspektu zajęć, karty pracy i aktywności na zajęciach</w:t>
            </w:r>
          </w:p>
        </w:tc>
      </w:tr>
      <w:tr w:rsidR="00017F8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420B343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uzyskanych za przygotowanie i realizacje konspektu zajęć, karty pracy i aktywności na zajęciach</w:t>
            </w:r>
          </w:p>
        </w:tc>
      </w:tr>
      <w:tr w:rsidR="00017F8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5EDC271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uzyskanych za przygotowanie i realizacje konspektu zajęć, karty pracy i aktywności na zajęciach</w:t>
            </w:r>
          </w:p>
        </w:tc>
      </w:tr>
      <w:tr w:rsidR="00017F8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017F8D" w:rsidRPr="00341AC4" w:rsidRDefault="00017F8D" w:rsidP="00017F8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3691F05" w:rsidR="00017F8D" w:rsidRPr="00017F8D" w:rsidRDefault="00017F8D" w:rsidP="00017F8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F8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punktów uzyskanych za przygotowanie i realizacje konspektu zajęć, karty pracy i aktywności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AA8153E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932628B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C8E3751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C4A6044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7936D34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037A209A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A4B05B9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81CAD18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C6FE2BA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71AE5761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B0F700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55650E93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68C8F4DE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8A752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09506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46B0675" w14:textId="418A6C85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05E8F16A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9380A4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4BA05EE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8BB070C" w:rsidR="001106D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F823874" w:rsidR="00896E3C" w:rsidRPr="00341AC4" w:rsidRDefault="00095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06A1B56"/>
    <w:multiLevelType w:val="hybridMultilevel"/>
    <w:tmpl w:val="D77C4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2F7F49"/>
    <w:multiLevelType w:val="multilevel"/>
    <w:tmpl w:val="CBE25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A5DED"/>
    <w:multiLevelType w:val="hybridMultilevel"/>
    <w:tmpl w:val="23FE4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87C3B0C"/>
    <w:multiLevelType w:val="multilevel"/>
    <w:tmpl w:val="DEA62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7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4"/>
  </w:num>
  <w:num w:numId="6" w16cid:durableId="697508460">
    <w:abstractNumId w:val="36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9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5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3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1"/>
  </w:num>
  <w:num w:numId="24" w16cid:durableId="1583906190">
    <w:abstractNumId w:val="39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0"/>
  </w:num>
  <w:num w:numId="28" w16cid:durableId="1644310688">
    <w:abstractNumId w:val="17"/>
  </w:num>
  <w:num w:numId="29" w16cid:durableId="2123960216">
    <w:abstractNumId w:val="30"/>
  </w:num>
  <w:num w:numId="30" w16cid:durableId="628976727">
    <w:abstractNumId w:val="8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6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29"/>
  </w:num>
  <w:num w:numId="37" w16cid:durableId="1029529159">
    <w:abstractNumId w:val="10"/>
  </w:num>
  <w:num w:numId="38" w16cid:durableId="1117914642">
    <w:abstractNumId w:val="2"/>
  </w:num>
  <w:num w:numId="39" w16cid:durableId="409424739">
    <w:abstractNumId w:val="32"/>
  </w:num>
  <w:num w:numId="40" w16cid:durableId="1827939995">
    <w:abstractNumId w:val="0"/>
  </w:num>
  <w:num w:numId="41" w16cid:durableId="343287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F8D"/>
    <w:rsid w:val="00040C7C"/>
    <w:rsid w:val="00053608"/>
    <w:rsid w:val="000657F2"/>
    <w:rsid w:val="000706A4"/>
    <w:rsid w:val="0007138A"/>
    <w:rsid w:val="000746C5"/>
    <w:rsid w:val="000800D0"/>
    <w:rsid w:val="0009506C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0E72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D7855"/>
    <w:rsid w:val="00813892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25FD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430E"/>
    <w:rsid w:val="00E604E4"/>
    <w:rsid w:val="00E63048"/>
    <w:rsid w:val="00E76A35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D78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D785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1705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6</cp:revision>
  <cp:lastPrinted>2025-10-28T07:51:00Z</cp:lastPrinted>
  <dcterms:created xsi:type="dcterms:W3CDTF">2025-12-11T11:01:00Z</dcterms:created>
  <dcterms:modified xsi:type="dcterms:W3CDTF">2026-01-04T10:33:00Z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