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6D7277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16B9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16B98" w:rsidRPr="00B16B9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 F.EPS</w:t>
      </w:r>
    </w:p>
    <w:p w14:paraId="43134346" w14:textId="4A51D83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16B9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16B98">
        <w:rPr>
          <w:rFonts w:asciiTheme="minorHAnsi" w:hAnsiTheme="minorHAnsi" w:cstheme="minorHAnsi"/>
          <w:b/>
          <w:bCs/>
          <w:color w:val="000000" w:themeColor="text1"/>
        </w:rPr>
        <w:t xml:space="preserve">Elementy </w:t>
      </w:r>
      <w:proofErr w:type="spellStart"/>
      <w:r w:rsidR="00B16B98">
        <w:rPr>
          <w:rFonts w:asciiTheme="minorHAnsi" w:hAnsiTheme="minorHAnsi" w:cstheme="minorHAnsi"/>
          <w:b/>
          <w:bCs/>
          <w:color w:val="000000" w:themeColor="text1"/>
        </w:rPr>
        <w:t>psycho</w:t>
      </w:r>
      <w:proofErr w:type="spellEnd"/>
      <w:r w:rsidR="00B16B98">
        <w:rPr>
          <w:rFonts w:asciiTheme="minorHAnsi" w:hAnsiTheme="minorHAnsi" w:cstheme="minorHAnsi"/>
          <w:b/>
          <w:bCs/>
          <w:color w:val="000000" w:themeColor="text1"/>
        </w:rPr>
        <w:t>- i socjoterapii</w:t>
      </w:r>
    </w:p>
    <w:p w14:paraId="274BA5FF" w14:textId="596295B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16B98">
        <w:rPr>
          <w:b/>
          <w:bCs/>
          <w:i w:val="0"/>
          <w:iCs/>
          <w:color w:val="000000" w:themeColor="text1"/>
        </w:rPr>
        <w:t xml:space="preserve"> </w:t>
      </w:r>
      <w:r w:rsidR="00B16B98" w:rsidRPr="00DC7ABF">
        <w:rPr>
          <w:b/>
          <w:bCs/>
          <w:i w:val="0"/>
          <w:iCs/>
          <w:color w:val="000000" w:themeColor="text1"/>
          <w:lang w:val="en-US"/>
        </w:rPr>
        <w:t xml:space="preserve">Elements of psychotherapy and </w:t>
      </w:r>
      <w:proofErr w:type="spellStart"/>
      <w:r w:rsidR="00B16B98" w:rsidRPr="00DC7ABF">
        <w:rPr>
          <w:b/>
          <w:bCs/>
          <w:i w:val="0"/>
          <w:iCs/>
          <w:color w:val="000000" w:themeColor="text1"/>
          <w:lang w:val="en-US"/>
        </w:rPr>
        <w:t>sociotherapy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D4AE902" w:rsidR="000746C5" w:rsidRPr="00B16B98" w:rsidRDefault="00B16B98" w:rsidP="00B16B9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Pedagogika</w:t>
            </w:r>
            <w:proofErr w:type="spellEnd"/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285DD97" w:rsidR="000746C5" w:rsidRPr="00341AC4" w:rsidRDefault="00B16B98" w:rsidP="00B16B9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stacjonarne/studia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180367D" w:rsidR="00AB3480" w:rsidRPr="00341AC4" w:rsidRDefault="00B16B98" w:rsidP="00B16B9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071A867" w:rsidR="000746C5" w:rsidRPr="00341AC4" w:rsidRDefault="00B16B98" w:rsidP="00B16B9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07E22A24" w:rsidR="000746C5" w:rsidRPr="00341AC4" w:rsidRDefault="00B16B98" w:rsidP="00B16B9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Sylwia Górska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24E9D110" w:rsidR="001373A5" w:rsidRPr="00341AC4" w:rsidRDefault="00B16B98" w:rsidP="00B16B9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sylwia.gorska@ujk.edu.pl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31D5F69" w:rsidR="000746C5" w:rsidRPr="00341AC4" w:rsidRDefault="00B16B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B2C0923" w:rsidR="000746C5" w:rsidRPr="00341AC4" w:rsidRDefault="00B16B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Podstawy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psyhologii</w:t>
            </w:r>
            <w:proofErr w:type="spellEnd"/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C74EBF6" w:rsidR="000746C5" w:rsidRPr="00B16B98" w:rsidRDefault="00B16B98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B16B98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9A91FBD" w:rsidR="000746C5" w:rsidRPr="00341AC4" w:rsidRDefault="00B16B9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A7719FE" w:rsidR="000746C5" w:rsidRPr="00341AC4" w:rsidRDefault="00B16B9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66169E2" w:rsidR="00402BCD" w:rsidRPr="00341AC4" w:rsidRDefault="00B16B9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Dyskusja wielokrotna (grupowa) (DG), dyskusja – burza mózgów  (BM), metoda inscenizacji (MI), film (FL)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E27B7F4" w14:textId="77777777" w:rsidR="00B16B98" w:rsidRPr="00B16B98" w:rsidRDefault="00B16B98" w:rsidP="00B16B98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proofErr w:type="spellStart"/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Corey</w:t>
            </w:r>
            <w:proofErr w:type="spellEnd"/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G. (2005). Teoria i praktyka poradnictwa i psychoterapii. Poznań: Zysk i S-ka Wyd.</w:t>
            </w:r>
          </w:p>
          <w:p w14:paraId="44C8D2D3" w14:textId="77777777" w:rsidR="00B16B98" w:rsidRPr="00B16B98" w:rsidRDefault="00B16B98" w:rsidP="00B16B98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Cooper M. (2010). Efektywność psychoterapii i poradnictwa psychologicznego. Warszawa: IPZ.</w:t>
            </w:r>
          </w:p>
          <w:p w14:paraId="293B38FA" w14:textId="77777777" w:rsidR="00B16B98" w:rsidRDefault="00B16B98" w:rsidP="00B16B98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proofErr w:type="spellStart"/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Feltham</w:t>
            </w:r>
            <w:proofErr w:type="spellEnd"/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C., Horton I. (2013). Psychoterapia i poradnictwo, t.1 i 2. </w:t>
            </w:r>
            <w:proofErr w:type="spellStart"/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Sopit</w:t>
            </w:r>
            <w:proofErr w:type="spellEnd"/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: GWP.</w:t>
            </w:r>
          </w:p>
          <w:p w14:paraId="21539079" w14:textId="3799FAE7" w:rsidR="00566B57" w:rsidRPr="00B16B98" w:rsidRDefault="00B16B98" w:rsidP="00B16B98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proofErr w:type="spellStart"/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Grudziewska</w:t>
            </w:r>
            <w:proofErr w:type="spellEnd"/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E. (red.) (2015-16-17-19). Socjoterapia w pracy z dziećmi i młodzieżą. Cz.1,2,3,4. Warszawa: </w:t>
            </w:r>
            <w:proofErr w:type="spellStart"/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Difin</w:t>
            </w:r>
            <w:proofErr w:type="spellEnd"/>
            <w:r w:rsidRPr="00B16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1B48181" w14:textId="77777777" w:rsidR="00536C77" w:rsidRPr="00536C77" w:rsidRDefault="00536C77" w:rsidP="00536C77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6C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Grzesiuk L. (red.) (2005). Psychoterapia. T.1 Warszawa: </w:t>
            </w:r>
            <w:proofErr w:type="spellStart"/>
            <w:r w:rsidRPr="00536C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Eneteia</w:t>
            </w:r>
            <w:proofErr w:type="spellEnd"/>
            <w:r w:rsidRPr="00536C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oraz tomy następne,</w:t>
            </w:r>
          </w:p>
          <w:p w14:paraId="01EC8208" w14:textId="77777777" w:rsidR="00536C77" w:rsidRDefault="00536C77" w:rsidP="00536C77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36C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Okun</w:t>
            </w:r>
            <w:proofErr w:type="spellEnd"/>
            <w:r w:rsidRPr="00536C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 (2002). Skuteczna pomoc psychologiczna. Warszawa: IPZ.</w:t>
            </w:r>
          </w:p>
          <w:p w14:paraId="7456B6D4" w14:textId="5C81FDA5" w:rsidR="00566B57" w:rsidRPr="00536C77" w:rsidRDefault="00536C77" w:rsidP="00536C77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36C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Grudziewska</w:t>
            </w:r>
            <w:proofErr w:type="spellEnd"/>
            <w:r w:rsidRPr="00536C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(red.) (2017). Diagnoza w socjoterapii. Warszawa: </w:t>
            </w:r>
            <w:proofErr w:type="spellStart"/>
            <w:r w:rsidRPr="00536C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3662A605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536C7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36C7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Dostarczenie wiedzy na temat socjoterapii i psychoterapii</w:t>
      </w:r>
    </w:p>
    <w:p w14:paraId="471E5D6B" w14:textId="12BC7FC3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536C7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36C7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umiejętności w zakresie wykorzystania wiedzy na temat stosowania różnych form psychoterapii oraz ich skuteczności w rozwiązywaniu problemów i leczeniu zaburzeń</w:t>
      </w:r>
    </w:p>
    <w:p w14:paraId="250F2B86" w14:textId="39E32BFD" w:rsidR="003E0703" w:rsidRPr="00341AC4" w:rsidRDefault="00536C77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prawidłowych postaw wobec korzystania z różnorodnych form psychoterapii i socjoterapii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Ćwiczenia</w:t>
      </w:r>
    </w:p>
    <w:p w14:paraId="453D642B" w14:textId="77777777" w:rsidR="00536C77" w:rsidRPr="00536C77" w:rsidRDefault="00536C77" w:rsidP="00536C77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6C77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5F3890D9" w14:textId="77777777" w:rsidR="00536C77" w:rsidRPr="00536C77" w:rsidRDefault="00536C77" w:rsidP="00536C77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6C77">
        <w:rPr>
          <w:rFonts w:asciiTheme="minorHAnsi" w:hAnsiTheme="minorHAnsi" w:cstheme="minorHAnsi"/>
          <w:color w:val="000000" w:themeColor="text1"/>
          <w:sz w:val="24"/>
          <w:szCs w:val="24"/>
        </w:rPr>
        <w:t>Pomoc psychologiczna i jej rodzaje ze szczególnym uwzględnieniem psychoterapii i socjoterapii</w:t>
      </w:r>
    </w:p>
    <w:p w14:paraId="1819BCC3" w14:textId="77777777" w:rsidR="00536C77" w:rsidRPr="00536C77" w:rsidRDefault="00536C77" w:rsidP="00536C77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6C77">
        <w:rPr>
          <w:rFonts w:asciiTheme="minorHAnsi" w:hAnsiTheme="minorHAnsi" w:cstheme="minorHAnsi"/>
          <w:color w:val="000000" w:themeColor="text1"/>
          <w:sz w:val="24"/>
          <w:szCs w:val="24"/>
        </w:rPr>
        <w:t>Skuteczność oddziaływań psychoterapeutycznych i socjoterapeutycznych.</w:t>
      </w:r>
    </w:p>
    <w:p w14:paraId="2E6B35D8" w14:textId="77777777" w:rsidR="00536C77" w:rsidRPr="00536C77" w:rsidRDefault="00536C77" w:rsidP="00536C77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6C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Kwalifikacje i kompetencje osób prowadzących </w:t>
      </w:r>
      <w:proofErr w:type="spellStart"/>
      <w:r w:rsidRPr="00536C77">
        <w:rPr>
          <w:rFonts w:asciiTheme="minorHAnsi" w:hAnsiTheme="minorHAnsi" w:cstheme="minorHAnsi"/>
          <w:color w:val="000000" w:themeColor="text1"/>
          <w:sz w:val="24"/>
          <w:szCs w:val="24"/>
        </w:rPr>
        <w:t>socjo</w:t>
      </w:r>
      <w:proofErr w:type="spellEnd"/>
      <w:r w:rsidRPr="00536C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i psychoterapię. </w:t>
      </w:r>
    </w:p>
    <w:p w14:paraId="61FD715D" w14:textId="77777777" w:rsidR="00536C77" w:rsidRPr="00536C77" w:rsidRDefault="00536C77" w:rsidP="00536C77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6C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Kierunki psychoterapii. Stosowane metody. </w:t>
      </w:r>
    </w:p>
    <w:p w14:paraId="52F2EB14" w14:textId="77777777" w:rsidR="00536C77" w:rsidRPr="00536C77" w:rsidRDefault="00536C77" w:rsidP="00536C77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6C77">
        <w:rPr>
          <w:rFonts w:asciiTheme="minorHAnsi" w:hAnsiTheme="minorHAnsi" w:cstheme="minorHAnsi"/>
          <w:color w:val="000000" w:themeColor="text1"/>
          <w:sz w:val="24"/>
          <w:szCs w:val="24"/>
        </w:rPr>
        <w:t>Podstawowe metody stosowane w terapii grupowej i socjoterapii</w:t>
      </w:r>
    </w:p>
    <w:p w14:paraId="4C31467E" w14:textId="77777777" w:rsidR="00536C77" w:rsidRPr="00536C77" w:rsidRDefault="00536C77" w:rsidP="00536C77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6C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Budowa i rozwój relacji pomocowej i psychoterapeutycznej.. </w:t>
      </w:r>
    </w:p>
    <w:p w14:paraId="196A1CA7" w14:textId="77777777" w:rsidR="00536C77" w:rsidRPr="00536C77" w:rsidRDefault="00536C77" w:rsidP="00536C77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6C77">
        <w:rPr>
          <w:rFonts w:asciiTheme="minorHAnsi" w:hAnsiTheme="minorHAnsi" w:cstheme="minorHAnsi"/>
          <w:color w:val="000000" w:themeColor="text1"/>
          <w:sz w:val="24"/>
          <w:szCs w:val="24"/>
        </w:rPr>
        <w:t>Etapy przebiegu socjoterapii i psychoterapii. Dynamika grupy.</w:t>
      </w:r>
    </w:p>
    <w:p w14:paraId="37371666" w14:textId="16D9F415" w:rsidR="006D764F" w:rsidRPr="00341AC4" w:rsidRDefault="00536C77" w:rsidP="00536C77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6C77">
        <w:rPr>
          <w:rFonts w:asciiTheme="minorHAnsi" w:hAnsiTheme="minorHAnsi" w:cstheme="minorHAnsi"/>
          <w:color w:val="000000" w:themeColor="text1"/>
          <w:sz w:val="24"/>
          <w:szCs w:val="24"/>
        </w:rPr>
        <w:t>Czy psychoterapia czy socjoterapia może szkodzić? Nadużycia.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2D3AB76" w:rsidR="006E60C3" w:rsidRPr="00536C77" w:rsidRDefault="00536C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6C77">
              <w:rPr>
                <w:rFonts w:asciiTheme="minorHAnsi" w:hAnsiTheme="minorHAnsi" w:cstheme="minorHAnsi"/>
                <w:sz w:val="20"/>
                <w:szCs w:val="20"/>
              </w:rPr>
              <w:t>Zna metodykę i procedury stosowane w socjoterapii i psychoterapii i w różnych obszarach działalności pedagogicznej związanej z pomocą psychopedagogiczną</w:t>
            </w:r>
          </w:p>
        </w:tc>
        <w:tc>
          <w:tcPr>
            <w:tcW w:w="1773" w:type="dxa"/>
          </w:tcPr>
          <w:p w14:paraId="1881EAEC" w14:textId="4C2AAD5F" w:rsidR="006E60C3" w:rsidRPr="00341AC4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0DCA">
              <w:rPr>
                <w:sz w:val="20"/>
                <w:szCs w:val="20"/>
              </w:rPr>
              <w:t>PED1A_W21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B699FAA" w:rsidR="00A713B4" w:rsidRPr="00536C77" w:rsidRDefault="00536C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6C77">
              <w:rPr>
                <w:rFonts w:asciiTheme="minorHAnsi" w:hAnsiTheme="minorHAnsi" w:cstheme="minorHAnsi"/>
                <w:sz w:val="20"/>
                <w:szCs w:val="20"/>
              </w:rPr>
              <w:t xml:space="preserve">Umie oceniać przydatność i umie stosować niektóre ale zróżnicowane metody </w:t>
            </w:r>
            <w:r w:rsidRPr="00536C77">
              <w:rPr>
                <w:rFonts w:asciiTheme="minorHAnsi" w:hAnsiTheme="minorHAnsi" w:cstheme="minorHAnsi"/>
                <w:sz w:val="20"/>
                <w:szCs w:val="20"/>
              </w:rPr>
              <w:br/>
              <w:t>i procedury stosowane w socjoterapii i psychoterapii</w:t>
            </w:r>
          </w:p>
        </w:tc>
        <w:tc>
          <w:tcPr>
            <w:tcW w:w="1773" w:type="dxa"/>
          </w:tcPr>
          <w:p w14:paraId="69BAD1D6" w14:textId="78C6229A" w:rsidR="00A713B4" w:rsidRPr="00341AC4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0DCA">
              <w:rPr>
                <w:sz w:val="20"/>
                <w:szCs w:val="20"/>
              </w:rPr>
              <w:t>PED1A_U10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DA5E496" w:rsidR="00A713B4" w:rsidRPr="00536C77" w:rsidRDefault="00536C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6C77">
              <w:rPr>
                <w:rFonts w:asciiTheme="minorHAnsi" w:hAnsiTheme="minorHAnsi" w:cstheme="minorHAnsi"/>
                <w:sz w:val="20"/>
                <w:szCs w:val="20"/>
              </w:rPr>
              <w:t>Posiada kompetencje pracy w zespole oraz współpracy z różnorodnymi instytucjami</w:t>
            </w:r>
            <w:r w:rsidRPr="00536C77">
              <w:rPr>
                <w:rFonts w:asciiTheme="minorHAnsi" w:hAnsiTheme="minorHAnsi" w:cstheme="minorHAnsi"/>
                <w:sz w:val="20"/>
                <w:szCs w:val="20"/>
              </w:rPr>
              <w:br/>
              <w:t>i organizacjami pomocowymi</w:t>
            </w:r>
          </w:p>
        </w:tc>
        <w:tc>
          <w:tcPr>
            <w:tcW w:w="1773" w:type="dxa"/>
          </w:tcPr>
          <w:p w14:paraId="69EEB033" w14:textId="77777777" w:rsidR="003E238C" w:rsidRDefault="003E238C" w:rsidP="003E238C">
            <w:pPr>
              <w:jc w:val="center"/>
              <w:rPr>
                <w:sz w:val="20"/>
                <w:szCs w:val="20"/>
              </w:rPr>
            </w:pPr>
            <w:r w:rsidRPr="00070DCA">
              <w:rPr>
                <w:sz w:val="20"/>
                <w:szCs w:val="20"/>
              </w:rPr>
              <w:t>PED1A_K07</w:t>
            </w:r>
            <w:r>
              <w:rPr>
                <w:sz w:val="20"/>
                <w:szCs w:val="20"/>
              </w:rPr>
              <w:t>/</w:t>
            </w:r>
          </w:p>
          <w:p w14:paraId="3E07749A" w14:textId="04EA81DA" w:rsidR="00A713B4" w:rsidRPr="00341AC4" w:rsidRDefault="003E238C" w:rsidP="003E238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NAU1A_K07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0A764D33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0B2DCF17" w:rsidR="00F05892" w:rsidRPr="00341AC4" w:rsidRDefault="00E260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3F4EA912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51434DA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04FE8E5D" w:rsidR="00F05892" w:rsidRPr="00341AC4" w:rsidRDefault="00E260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47B8E8B0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096ABEE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3D3D5A1D" w:rsidR="00F05892" w:rsidRPr="00341AC4" w:rsidRDefault="00E260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1BC376EA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66538296" w:rsidR="00913ECD" w:rsidRPr="00E26060" w:rsidRDefault="00E2606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2606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w stopniu zadawalającym/podstawowym i uzyskał na pisemnym kolokwium powyżej 50% odpowiedzi pozytywnych oraz wykazał się podstawową aktywnością na zajęciach i przygotował projekt na poziomie zadowalającym.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4A5E9745" w:rsidR="00913ECD" w:rsidRPr="00E26060" w:rsidRDefault="00E2606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2606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w stopniu zadawalającym i uzyskał na pisemnym kolokwium powyżej 61% odpowiedzi pozytywnych oraz wykazał się zadowalającym aktywnością na zajęciach i przygotował projekt na poziomie zadowalającym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7D34D98" w:rsidR="00913ECD" w:rsidRPr="00E26060" w:rsidRDefault="00E26060" w:rsidP="00E26060">
            <w:pPr>
              <w:jc w:val="both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A"/>
                <w:sz w:val="20"/>
                <w:szCs w:val="20"/>
              </w:rPr>
              <w:t>Opanował materiał w stopniu dobrym i  uzyskał na pisemnym kolokwium powyżej 71% odpowiedzi pozytywnych oraz wykazał się  aktywnością na zajęciach i przygotował projekt na poziomie dobrym.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36D9CC4B" w:rsidR="00913ECD" w:rsidRPr="00E26060" w:rsidRDefault="00E2606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2606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w stopniu ponad dobrym i uzyskał na pisemnym kolokwium powyżej 81% odpowiedzi pozytywnych oraz wykazał się dużą aktywnością na zajęciach i przygotował projekt na poziomie ponad dobrym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1A140CA" w:rsidR="00913ECD" w:rsidRPr="00341AC4" w:rsidRDefault="00E2606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2606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w stopniu bardzo dobrym i  uzyskał na pisemnym kolokwium powyżej 91% odpowiedzi pozytywnych oraz wykazał się bardzo dobrą aktywnością na zajęciach i przygotował projekt na poziomie bardzo dobrym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0BA24CC" w:rsidR="00896E3C" w:rsidRPr="003E238C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5F58F05" w:rsidR="00896E3C" w:rsidRPr="003E238C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175F8CC6" w:rsidR="00896E3C" w:rsidRPr="00341AC4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5ACE55FD" w:rsidR="00896E3C" w:rsidRPr="00341AC4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8F434E2" w:rsidR="00896E3C" w:rsidRPr="003E238C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2D75136" w:rsidR="00896E3C" w:rsidRPr="003E238C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5B9DA0E2" w:rsidR="00896E3C" w:rsidRPr="00341AC4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3BD1DD67" w:rsidR="00896E3C" w:rsidRPr="00341AC4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F653CB0" w:rsidR="00896E3C" w:rsidRPr="00341AC4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3A9AE0F" w:rsidR="00896E3C" w:rsidRPr="00341AC4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931F5B0" w:rsidR="001106DC" w:rsidRPr="00341AC4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F875DF9" w:rsidR="00896E3C" w:rsidRPr="00341AC4" w:rsidRDefault="003E23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0DA7FE9"/>
    <w:multiLevelType w:val="hybridMultilevel"/>
    <w:tmpl w:val="ADB0C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1D14F8"/>
    <w:multiLevelType w:val="hybridMultilevel"/>
    <w:tmpl w:val="31E443FA"/>
    <w:lvl w:ilvl="0" w:tplc="543E680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7"/>
  </w:num>
  <w:num w:numId="37" w16cid:durableId="1131051205">
    <w:abstractNumId w:val="23"/>
  </w:num>
  <w:num w:numId="38" w16cid:durableId="21364857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238C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36C77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A2725"/>
    <w:rsid w:val="00AB3480"/>
    <w:rsid w:val="00AB6E40"/>
    <w:rsid w:val="00AE4328"/>
    <w:rsid w:val="00AF51E8"/>
    <w:rsid w:val="00AF7E08"/>
    <w:rsid w:val="00B16B9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26060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WW-Absatz-Standardschriftart11">
    <w:name w:val="WW-Absatz-Standardschriftart11"/>
    <w:rsid w:val="00B1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Sylwia Górska</cp:lastModifiedBy>
  <cp:revision>3</cp:revision>
  <cp:lastPrinted>2025-10-28T07:51:00Z</cp:lastPrinted>
  <dcterms:created xsi:type="dcterms:W3CDTF">2026-01-22T21:37:00Z</dcterms:created>
  <dcterms:modified xsi:type="dcterms:W3CDTF">2026-01-22T21:43:00Z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