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3A8B8EE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0426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04264" w:rsidRPr="0000426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0388.3.PED1.F.WPPN</w:t>
      </w:r>
    </w:p>
    <w:p w14:paraId="611FCD83" w14:textId="77777777" w:rsidR="00004264" w:rsidRPr="00004264" w:rsidRDefault="004838B3" w:rsidP="00004264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0426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04264" w:rsidRPr="00004264">
        <w:rPr>
          <w:rFonts w:asciiTheme="minorHAnsi" w:hAnsiTheme="minorHAnsi" w:cstheme="minorHAnsi"/>
          <w:b/>
          <w:bCs/>
          <w:color w:val="000000" w:themeColor="text1"/>
        </w:rPr>
        <w:t>Wybrane problemy przestępczości nieletnich</w:t>
      </w:r>
    </w:p>
    <w:p w14:paraId="274BA5FF" w14:textId="4AA0F4E8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004264">
        <w:rPr>
          <w:b/>
          <w:bCs/>
          <w:i w:val="0"/>
          <w:iCs/>
          <w:color w:val="000000" w:themeColor="text1"/>
        </w:rPr>
        <w:t xml:space="preserve"> </w:t>
      </w:r>
      <w:r w:rsidR="00004264" w:rsidRPr="00004264">
        <w:rPr>
          <w:b/>
          <w:bCs/>
          <w:i w:val="0"/>
          <w:iCs/>
          <w:color w:val="000000" w:themeColor="text1"/>
        </w:rPr>
        <w:t>Selected problems of juvenile delinquency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2DCBFDFB" w:rsidR="000746C5" w:rsidRPr="00341AC4" w:rsidRDefault="0000426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D86B95F" w:rsidR="000746C5" w:rsidRPr="00341AC4" w:rsidRDefault="0000426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BABCF06" w:rsidR="00AB3480" w:rsidRPr="00341AC4" w:rsidRDefault="0000426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42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pierwszego stopnia-licencjackie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CF878ED" w:rsidR="000746C5" w:rsidRPr="00341AC4" w:rsidRDefault="0000426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56A50D2E" w:rsidR="000746C5" w:rsidRPr="00341AC4" w:rsidRDefault="0000426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Aneta Skuza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1DA31DB9" w:rsidR="001373A5" w:rsidRPr="00341AC4" w:rsidRDefault="0000426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aneta.skuza@ujk.edu.pl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EA1F7A5" w:rsidR="000746C5" w:rsidRPr="00341AC4" w:rsidRDefault="0000426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09E8E2E" w:rsidR="000746C5" w:rsidRPr="00341AC4" w:rsidRDefault="0000426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42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Podstawowa wiedza z zakresu prawnych podstaw resocjalizacji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055D3A0" w:rsidR="000746C5" w:rsidRPr="00004264" w:rsidRDefault="0000426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04264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9331677" w:rsidR="000746C5" w:rsidRPr="00341AC4" w:rsidRDefault="0000426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1B67659" w:rsidR="000746C5" w:rsidRPr="00341AC4" w:rsidRDefault="0000426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 pisemny, kolokwium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DAB92A3" w:rsidR="00402BCD" w:rsidRPr="00341AC4" w:rsidRDefault="0000426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42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konwersatoryjny, wykład informacyjny, film, prezentacja multimedialna, dyskusja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BF95D08" w14:textId="77777777" w:rsidR="00566B57" w:rsidRDefault="00E956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Ustawa o wspieraniu i resocjalizacji nieletnich z 09 czerwca 2022r.</w:t>
            </w:r>
          </w:p>
          <w:p w14:paraId="2C1CB36F" w14:textId="77777777" w:rsidR="00E95657" w:rsidRDefault="009B2CBF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Korcyl-Wolska M., Postępowanie w sprawach nieletnich na tle standardów europejskich</w:t>
            </w:r>
            <w:r w:rsidR="00962AC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Wolters Kluwer, Warszawa 2015.</w:t>
            </w:r>
          </w:p>
          <w:p w14:paraId="21539079" w14:textId="1B27C649" w:rsidR="00864AE0" w:rsidRPr="00341AC4" w:rsidRDefault="00D31C70" w:rsidP="00C3561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Woźniakowska</w:t>
            </w:r>
            <w:r w:rsidR="00071A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-Fajst D., Nieletnie. Niebezpieczne, niegrzeczne, niegroźne? </w:t>
            </w:r>
            <w:r w:rsidR="00864A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WAiP, Warszawa 2010.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2F166F2" w14:textId="77777777" w:rsidR="00566B57" w:rsidRDefault="0028264C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Kiliszek E., Czynniki ryzyka sprzyjające niedostosowaniu społecznemu i przestępczości nieletnich</w:t>
            </w:r>
            <w:r w:rsidR="006D57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Profilaktyka społeczna i resocjalizacja, nr 21/2013.</w:t>
            </w:r>
          </w:p>
          <w:p w14:paraId="5D7873D5" w14:textId="77777777" w:rsidR="006D57ED" w:rsidRDefault="006D57ED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Kosowska A., Sytuacyjne zapobieganie przestępczości, Archiwum Kryminologii</w:t>
            </w:r>
            <w:r w:rsidR="002E2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nr 20/1994.</w:t>
            </w:r>
          </w:p>
          <w:p w14:paraId="7456B6D4" w14:textId="2F1C0009" w:rsidR="00771227" w:rsidRPr="00341AC4" w:rsidRDefault="00771227" w:rsidP="00E849F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Urban B., Agresja młodzieży i odrzucenie rówieśnicze, PWN, Warszawa 2012.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C2F00ED" w14:textId="6C40B1E7" w:rsidR="00004264" w:rsidRPr="00341AC4" w:rsidRDefault="00004264" w:rsidP="00004264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70C4C09E" w14:textId="0BBFAA38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bookmarkStart w:id="1" w:name="_Hlk217160539"/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B96C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D43DC9" w:rsidRPr="00D43DC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Ukazanie skali i charakterystyki zjawiska przestępczości nieletnich, analiza kluczowych zagadnień kryminogenezy, uregulowania odpowiedzialności nieletnich </w:t>
      </w:r>
      <w:r w:rsidR="0070492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świetle obowiązujących przepisów prawnych.</w:t>
      </w:r>
    </w:p>
    <w:bookmarkEnd w:id="1"/>
    <w:p w14:paraId="471E5D6B" w14:textId="75AEA340" w:rsidR="003E070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F06B52" w:rsidRPr="00F06B52">
        <w:t xml:space="preserve"> </w:t>
      </w:r>
      <w:r w:rsidR="00F06B52" w:rsidRPr="00F06B5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Nabycie umiejętności analizy zjawisk przestępczości nieletnich – wielkość, struktura, specyfika</w:t>
      </w:r>
      <w:r w:rsidR="00F06B5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14:paraId="3A04B9FF" w14:textId="2DA6BA36" w:rsidR="00F06B52" w:rsidRPr="00341AC4" w:rsidRDefault="00F06B52" w:rsidP="00530ABD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B332E10" w14:textId="6A48001F" w:rsidR="00004264" w:rsidRDefault="00004264" w:rsidP="002C43E8">
      <w:pPr>
        <w:pStyle w:val="TableParagraph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Ćwiczenia</w:t>
      </w:r>
    </w:p>
    <w:p w14:paraId="284026E8" w14:textId="3B75D840" w:rsidR="00004264" w:rsidRDefault="00004264" w:rsidP="00004264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0426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Pr="0000426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  <w:t>C1.</w:t>
      </w:r>
      <w:r w:rsidR="002C43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Zapoznanie studentów z kartą przedmiotu i warunkami jego zaliczenia.</w:t>
      </w:r>
    </w:p>
    <w:p w14:paraId="1F778378" w14:textId="2ADE4FC5" w:rsidR="002C43E8" w:rsidRDefault="002C43E8" w:rsidP="00004264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C43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Pr="002C43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  <w:t>C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2. </w:t>
      </w:r>
      <w:r w:rsidR="00530ABD" w:rsidRPr="00530AB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Poznanie specyfiki przestępstw, których sprawcami są nieletni lub młodociani</w:t>
      </w:r>
    </w:p>
    <w:p w14:paraId="67A15DBC" w14:textId="47A76788" w:rsidR="002C43E8" w:rsidRDefault="002C43E8" w:rsidP="00004264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bookmarkStart w:id="2" w:name="_Hlk217164149"/>
      <w:r w:rsidRPr="002C43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Pr="002C43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  <w:t>C</w:t>
      </w:r>
      <w:r w:rsidR="00AA26E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3</w:t>
      </w:r>
      <w:bookmarkEnd w:id="2"/>
      <w:r w:rsidR="00AA26E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 Poznanie uwarunkowań przestępczości nieletnich</w:t>
      </w:r>
      <w:r w:rsidR="004B304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14:paraId="197F1861" w14:textId="3BB1F778" w:rsidR="004B304A" w:rsidRDefault="004B304A" w:rsidP="00004264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B304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Pr="004B304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  <w:t>C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4. </w:t>
      </w:r>
      <w:r w:rsidR="005314E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Zapoznanie</w:t>
      </w:r>
      <w:r w:rsidR="00A8005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studentów z zagadnieniami związanymi z profilaktyką przestępczości nieletnich, wybranymi podejściami teoretycznymi i związanymi z nimi </w:t>
      </w:r>
      <w:r w:rsidR="005314E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strategiami zapobiegania przestępczości.</w:t>
      </w:r>
    </w:p>
    <w:p w14:paraId="5C8DFAC6" w14:textId="77777777" w:rsidR="00004264" w:rsidRPr="00341AC4" w:rsidRDefault="00004264" w:rsidP="00004264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099862B9" w:rsidR="003E0703" w:rsidRDefault="00004264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Przestępczość nieletnich – omówienie najważniejszych pojęć.</w:t>
      </w:r>
    </w:p>
    <w:p w14:paraId="1EB52692" w14:textId="6BF281E1" w:rsidR="00004264" w:rsidRDefault="00004264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Zmiany rozmiarów przestępczości nieletnich w czasie. Terytorialne zróżnicowanie przestępczości nieletnich. Nieletni sprawcy przestępstw pod względem płci.</w:t>
      </w:r>
    </w:p>
    <w:p w14:paraId="72BB8185" w14:textId="44442004" w:rsidR="00004264" w:rsidRDefault="00004264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Struktura przestępczości nieletnich.</w:t>
      </w:r>
    </w:p>
    <w:p w14:paraId="3346B4A0" w14:textId="23DB6865" w:rsidR="00004264" w:rsidRPr="00341AC4" w:rsidRDefault="00004264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Reakcja na przestępczość nieletnich.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3FF11B05" w:rsidR="006D764F" w:rsidRDefault="00E242A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studentów z kartą przedmiotu i warunkami jego zaliczenia.</w:t>
      </w:r>
    </w:p>
    <w:p w14:paraId="4D043279" w14:textId="599E7827" w:rsidR="00E242A6" w:rsidRDefault="00E242A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Rola czynników ryzyka i czynników ochronnych w przestępczości nieletnich</w:t>
      </w:r>
    </w:p>
    <w:p w14:paraId="1C283650" w14:textId="5226DD2D" w:rsidR="00E242A6" w:rsidRDefault="00E242A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Pojęcie profilaktyki przestępczości i jej zakres.</w:t>
      </w:r>
    </w:p>
    <w:p w14:paraId="71ECB7E3" w14:textId="4932E1DE" w:rsidR="00E242A6" w:rsidRDefault="00E242A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Klasyfikacja metod zapobiegania przestępczości. Sytuacyjne zapobieganie przestępczości nieletnich.</w:t>
      </w:r>
    </w:p>
    <w:p w14:paraId="3BA918FB" w14:textId="76702B0E" w:rsidR="00E242A6" w:rsidRDefault="00E242A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Profilaktyka przestępczości w perspektywie zaburzeń rozwoju.</w:t>
      </w:r>
    </w:p>
    <w:p w14:paraId="1187D049" w14:textId="3D05E4E9" w:rsidR="00E242A6" w:rsidRPr="00341AC4" w:rsidRDefault="00E242A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Profilaktyka skoncentrowana na społeczności lokalnej.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039BE7C" w14:textId="77777777" w:rsidR="006E60C3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6FDD3B64" w14:textId="77777777" w:rsidR="006A0EA6" w:rsidRDefault="006A0EA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E.1R.W1</w:t>
            </w:r>
          </w:p>
          <w:p w14:paraId="4887C974" w14:textId="12CAD57A" w:rsidR="0001671A" w:rsidRPr="00341AC4" w:rsidRDefault="0001671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1C4830B9" w14:textId="4E42B674" w:rsidR="006E60C3" w:rsidRPr="00341AC4" w:rsidRDefault="00602CE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p</w:t>
            </w:r>
            <w:r w:rsidRPr="00602CE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odstawy pedagogiki resocjalizacyjnej: definicje, pojęcia, zakresy, rys historyczny, polskie szkoły pedagogiki resocjalizacyjnej – twórców i ich dzieła, współczesne koncepcje i teorie resocjalizacyjne, proces resocjalizacji w teorii i praktyce, dylematy resocjalizacyjne, nieprzystosowanie społeczne, resocjalizację-readaptację-reintegrację, działania od izolacji do środowiska otwartego, koncepcje twórczej resocjalizacji jako przykłady oddziaływań destygmatyzujących i podstawy teoretyczne metodyki pracy resocjalizacyjnej</w:t>
            </w:r>
          </w:p>
        </w:tc>
        <w:tc>
          <w:tcPr>
            <w:tcW w:w="1773" w:type="dxa"/>
          </w:tcPr>
          <w:p w14:paraId="7A87B36C" w14:textId="77777777" w:rsidR="00FE475D" w:rsidRPr="00FE475D" w:rsidRDefault="00FE475D" w:rsidP="00FE47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47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PED1A_W01</w:t>
            </w:r>
          </w:p>
          <w:p w14:paraId="42FB220E" w14:textId="77777777" w:rsidR="00FE475D" w:rsidRPr="00FE475D" w:rsidRDefault="00FE475D" w:rsidP="00FE47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47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PED1A_W02</w:t>
            </w:r>
          </w:p>
          <w:p w14:paraId="40C539AA" w14:textId="77777777" w:rsidR="006E60C3" w:rsidRDefault="00FE475D" w:rsidP="00FE47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47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PED1A_W03</w:t>
            </w:r>
          </w:p>
          <w:p w14:paraId="14600400" w14:textId="77777777" w:rsidR="001A2582" w:rsidRPr="001A2582" w:rsidRDefault="001A2582" w:rsidP="001A258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5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PED1A_W14</w:t>
            </w:r>
          </w:p>
          <w:p w14:paraId="42863B7B" w14:textId="77777777" w:rsidR="001A2582" w:rsidRPr="001A2582" w:rsidRDefault="001A2582" w:rsidP="001A258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5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PED1A_W15</w:t>
            </w:r>
          </w:p>
          <w:p w14:paraId="32A4C277" w14:textId="77777777" w:rsidR="001A2582" w:rsidRPr="001A2582" w:rsidRDefault="001A2582" w:rsidP="001A258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5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PED1A_W16</w:t>
            </w:r>
          </w:p>
          <w:p w14:paraId="75C50E78" w14:textId="77777777" w:rsidR="001A2582" w:rsidRPr="001A2582" w:rsidRDefault="001A2582" w:rsidP="001A258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5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PED1A_W21</w:t>
            </w:r>
          </w:p>
          <w:p w14:paraId="23C8F720" w14:textId="77777777" w:rsidR="001A2582" w:rsidRPr="001A2582" w:rsidRDefault="001A2582" w:rsidP="001A258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5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NAU1ARES_W01</w:t>
            </w:r>
          </w:p>
          <w:p w14:paraId="1881EAEC" w14:textId="6FBD3EE5" w:rsidR="00FE475D" w:rsidRPr="00341AC4" w:rsidRDefault="001A2582" w:rsidP="001A258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25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NAU1ARES_W02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E2B9C85" w14:textId="77777777" w:rsidR="006E60C3" w:rsidRDefault="005314E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5D8B9C80" w14:textId="110AC8F7" w:rsidR="001A2582" w:rsidRPr="00341AC4" w:rsidRDefault="00B1779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E.1R.W3</w:t>
            </w:r>
          </w:p>
        </w:tc>
        <w:tc>
          <w:tcPr>
            <w:tcW w:w="6830" w:type="dxa"/>
          </w:tcPr>
          <w:p w14:paraId="4FFFC98B" w14:textId="6222DCD8" w:rsidR="006E60C3" w:rsidRPr="00341AC4" w:rsidRDefault="00DD699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</w:t>
            </w:r>
            <w:r w:rsidR="00B177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rozumie </w:t>
            </w:r>
            <w:r w:rsidR="009B79C2" w:rsidRPr="009B79C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Dewiacje społeczne w perspektywie pedagogiki resocjalizacyjnej, koncepcje, teorie dewiacji społecznych, współczesne tendencje rozwoju dewiacji społecznych, etiologię, skutki dewiacji społecznych, profilaktykę i zapobieganie dewiacjom społecznym</w:t>
            </w:r>
          </w:p>
        </w:tc>
        <w:tc>
          <w:tcPr>
            <w:tcW w:w="1773" w:type="dxa"/>
          </w:tcPr>
          <w:p w14:paraId="26CB97AE" w14:textId="77777777" w:rsidR="00EC2C00" w:rsidRPr="00EC2C00" w:rsidRDefault="00EC2C00" w:rsidP="00EC2C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C2C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PED1A_W01</w:t>
            </w:r>
          </w:p>
          <w:p w14:paraId="6B86AE92" w14:textId="77777777" w:rsidR="00EC2C00" w:rsidRPr="00EC2C00" w:rsidRDefault="00EC2C00" w:rsidP="00EC2C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C2C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PED1A_W03</w:t>
            </w:r>
          </w:p>
          <w:p w14:paraId="3F35756E" w14:textId="77777777" w:rsidR="006E60C3" w:rsidRDefault="00EC2C00" w:rsidP="00EC2C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C2C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PED1A_W05</w:t>
            </w:r>
          </w:p>
          <w:p w14:paraId="2A78D755" w14:textId="77777777" w:rsidR="00856DDE" w:rsidRPr="00856DDE" w:rsidRDefault="00856DDE" w:rsidP="00856D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6DD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NAU1ARES_W01</w:t>
            </w:r>
          </w:p>
          <w:p w14:paraId="22E3BAAE" w14:textId="78E9B41D" w:rsidR="00EC2C00" w:rsidRPr="00341AC4" w:rsidRDefault="00856DDE" w:rsidP="00856DD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6DD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NAU1ARES_W02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CFB5EA0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68006EF6" w14:textId="5133F881" w:rsidR="00856DDE" w:rsidRPr="00341AC4" w:rsidRDefault="00856DD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E.1R.U1</w:t>
            </w:r>
          </w:p>
        </w:tc>
        <w:tc>
          <w:tcPr>
            <w:tcW w:w="6821" w:type="dxa"/>
          </w:tcPr>
          <w:p w14:paraId="73ADB30C" w14:textId="1B010478" w:rsidR="00A713B4" w:rsidRPr="00341AC4" w:rsidRDefault="0070173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Potrafi </w:t>
            </w:r>
            <w:r w:rsidR="000640AA" w:rsidRPr="00064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Analizować pedagogikę resocjalizacyjną; przedstawić rys historyczny </w:t>
            </w:r>
            <w:r w:rsidR="000640AA" w:rsidRPr="00064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pedagogiki resocjalizacyjnej; opisywać polskie szkoły pedagogiki resocjalizacyjnej, w tym wymieniać ich twórców oraz ich dzieła; analizować proces socjalizacji w teorii i praktyce, określać dylematy socjalizacyjne oraz nieprzystosowanie społeczne, analizować koncepcje, teorie, definicje; charakteryzować pojęcia resocjalizacji-readaptacji-reintegracji, stosować definicje, pojęcia i zakresy; analizować i wykorzystywać współczesne koncepcje i teorie resocjalizacyjne; projektować działania od izolacji do środowiska otwartego; prezentować koncepcję twórczej resocjalizacji jako przykładu oddziaływań destygmatyzujących; stosować podstawy teoretyczne metodyki pracy resocjalizacyjnej</w:t>
            </w:r>
          </w:p>
        </w:tc>
        <w:tc>
          <w:tcPr>
            <w:tcW w:w="1773" w:type="dxa"/>
          </w:tcPr>
          <w:p w14:paraId="306CB8B4" w14:textId="77777777" w:rsidR="0090650C" w:rsidRPr="0090650C" w:rsidRDefault="0090650C" w:rsidP="0090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065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PED1A_U02</w:t>
            </w:r>
          </w:p>
          <w:p w14:paraId="55F69593" w14:textId="77777777" w:rsidR="0090650C" w:rsidRPr="0090650C" w:rsidRDefault="0090650C" w:rsidP="0090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065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PED1A_U03</w:t>
            </w:r>
          </w:p>
          <w:p w14:paraId="6FD50D7A" w14:textId="77777777" w:rsidR="0090650C" w:rsidRPr="0090650C" w:rsidRDefault="0090650C" w:rsidP="0090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065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PED1A_U05</w:t>
            </w:r>
          </w:p>
          <w:p w14:paraId="5B7302CC" w14:textId="77777777" w:rsidR="0090650C" w:rsidRPr="0090650C" w:rsidRDefault="0090650C" w:rsidP="0090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065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PED1A_U10</w:t>
            </w:r>
          </w:p>
          <w:p w14:paraId="663F2127" w14:textId="77777777" w:rsidR="0090650C" w:rsidRPr="0090650C" w:rsidRDefault="0090650C" w:rsidP="0090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065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PED1A_U11</w:t>
            </w:r>
          </w:p>
          <w:p w14:paraId="1EE7B53A" w14:textId="77777777" w:rsidR="0090650C" w:rsidRPr="0090650C" w:rsidRDefault="0090650C" w:rsidP="0090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065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NAU1ARES_U02</w:t>
            </w:r>
          </w:p>
          <w:p w14:paraId="3A2046AA" w14:textId="77777777" w:rsidR="0090650C" w:rsidRPr="0090650C" w:rsidRDefault="0090650C" w:rsidP="0090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065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NAU1ARES_U07</w:t>
            </w:r>
          </w:p>
          <w:p w14:paraId="69BAD1D6" w14:textId="0343C460" w:rsidR="00A713B4" w:rsidRPr="00341AC4" w:rsidRDefault="0090650C" w:rsidP="0090650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065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NAU1ARES_U05</w:t>
            </w:r>
          </w:p>
        </w:tc>
      </w:tr>
      <w:tr w:rsidR="0090650C" w:rsidRPr="00341AC4" w14:paraId="618E8655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DCE560B" w14:textId="77777777" w:rsidR="0090650C" w:rsidRDefault="0090650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45A2CCBC" w14:textId="6398836F" w:rsidR="0090650C" w:rsidRPr="00341AC4" w:rsidRDefault="0090650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E.1R</w:t>
            </w:r>
            <w:r w:rsidR="00DC1F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.U3</w:t>
            </w:r>
          </w:p>
        </w:tc>
        <w:tc>
          <w:tcPr>
            <w:tcW w:w="6821" w:type="dxa"/>
          </w:tcPr>
          <w:p w14:paraId="119517E0" w14:textId="0AE1F47A" w:rsidR="0090650C" w:rsidRDefault="00EA570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a</w:t>
            </w:r>
            <w:r w:rsidRPr="00EA57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nalizować dewiacje społeczne w perspektywie pedagogiki resocjalizacyjnej; interpretować koncepcje i teorie dewiacji społecznych; określać współczesne tendencje rozwoju dewiacji społecznych, przyczyny niedostosowania społecznego i skutki dewiacji społecznych, a także stosować profilaktykę i zapobieganie dewiacjom społecznym</w:t>
            </w:r>
          </w:p>
        </w:tc>
        <w:tc>
          <w:tcPr>
            <w:tcW w:w="1773" w:type="dxa"/>
          </w:tcPr>
          <w:p w14:paraId="0FDB9217" w14:textId="77777777" w:rsidR="00D73ED9" w:rsidRPr="00D73ED9" w:rsidRDefault="00D73ED9" w:rsidP="00D73E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3E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PED1A_U03</w:t>
            </w:r>
          </w:p>
          <w:p w14:paraId="75803C1E" w14:textId="77777777" w:rsidR="00D73ED9" w:rsidRPr="00D73ED9" w:rsidRDefault="00D73ED9" w:rsidP="00D73E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3E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PED1A_U05</w:t>
            </w:r>
          </w:p>
          <w:p w14:paraId="538F3AD7" w14:textId="77777777" w:rsidR="00D73ED9" w:rsidRPr="00D73ED9" w:rsidRDefault="00D73ED9" w:rsidP="00D73E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3E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NAU1ARES_U01</w:t>
            </w:r>
          </w:p>
          <w:p w14:paraId="38D13255" w14:textId="77777777" w:rsidR="00D73ED9" w:rsidRPr="00D73ED9" w:rsidRDefault="00D73ED9" w:rsidP="00D73E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3E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NAU1ARES_U02</w:t>
            </w:r>
          </w:p>
          <w:p w14:paraId="4C84B3C1" w14:textId="77777777" w:rsidR="00D73ED9" w:rsidRPr="00D73ED9" w:rsidRDefault="00D73ED9" w:rsidP="00D73E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3E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NAU1ARES_U03</w:t>
            </w:r>
          </w:p>
          <w:p w14:paraId="19F0DAE4" w14:textId="77777777" w:rsidR="00D73ED9" w:rsidRPr="00D73ED9" w:rsidRDefault="00D73ED9" w:rsidP="00D73E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3E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NAU1ARES_U04</w:t>
            </w:r>
          </w:p>
          <w:p w14:paraId="480A2642" w14:textId="77777777" w:rsidR="00D73ED9" w:rsidRPr="00D73ED9" w:rsidRDefault="00D73ED9" w:rsidP="00D73E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3E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NAU1ARES_U05</w:t>
            </w:r>
          </w:p>
          <w:p w14:paraId="486A8C1D" w14:textId="77777777" w:rsidR="00D73ED9" w:rsidRPr="00D73ED9" w:rsidRDefault="00D73ED9" w:rsidP="00D73E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3E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NAU1ARES_U06</w:t>
            </w:r>
          </w:p>
          <w:p w14:paraId="1FC19C1B" w14:textId="3A8E2215" w:rsidR="0090650C" w:rsidRPr="0090650C" w:rsidRDefault="00D73ED9" w:rsidP="00D73E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3E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NAU1ARES_U07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34D707FE" w:rsidR="00A713B4" w:rsidRPr="00341AC4" w:rsidRDefault="00156E2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</w:t>
            </w:r>
            <w:r w:rsidRPr="00156E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komunikowania się i współpracy z otoczeniem oraz aktywnego uczestnictwa w grupach i organizacjach realizujących działania </w:t>
            </w:r>
            <w:r w:rsidR="009932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profilaktyczne</w:t>
            </w:r>
            <w:r w:rsidRPr="00156E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resocjalizacyjne</w:t>
            </w:r>
          </w:p>
        </w:tc>
        <w:tc>
          <w:tcPr>
            <w:tcW w:w="1773" w:type="dxa"/>
          </w:tcPr>
          <w:p w14:paraId="3E07749A" w14:textId="2910856C" w:rsidR="00A713B4" w:rsidRPr="00341AC4" w:rsidRDefault="007B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06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NAU1ARES_K02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3155"/>
        <w:gridCol w:w="2515"/>
      </w:tblGrid>
      <w:tr w:rsidR="007B0686" w:rsidRPr="00341AC4" w14:paraId="0519EDA3" w14:textId="77777777" w:rsidTr="00993295">
        <w:trPr>
          <w:jc w:val="center"/>
        </w:trPr>
        <w:tc>
          <w:tcPr>
            <w:tcW w:w="1271" w:type="dxa"/>
            <w:shd w:val="clear" w:color="auto" w:fill="ECF1F8"/>
            <w:vAlign w:val="center"/>
          </w:tcPr>
          <w:p w14:paraId="4EDEB735" w14:textId="0895E378" w:rsidR="007B0686" w:rsidRPr="00341AC4" w:rsidRDefault="007B0686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35" w:type="dxa"/>
            <w:vAlign w:val="center"/>
          </w:tcPr>
          <w:p w14:paraId="51275BBF" w14:textId="7DC6A84F" w:rsidR="007B0686" w:rsidRPr="00341AC4" w:rsidRDefault="007B068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99329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ustny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99329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99329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praktyczny/</w:t>
            </w:r>
            <w:r w:rsidRPr="0099329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 w:rsidRPr="00993295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(jaki?)</w:t>
            </w:r>
            <w:r w:rsidRPr="0099329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3155" w:type="dxa"/>
            <w:shd w:val="clear" w:color="auto" w:fill="F2F2F2" w:themeFill="background1" w:themeFillShade="F2"/>
            <w:vAlign w:val="center"/>
          </w:tcPr>
          <w:p w14:paraId="6DF79303" w14:textId="1BC54BA3" w:rsidR="007B0686" w:rsidRPr="00341AC4" w:rsidRDefault="007B068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2515" w:type="dxa"/>
            <w:shd w:val="clear" w:color="auto" w:fill="F2F2F2" w:themeFill="background1" w:themeFillShade="F2"/>
            <w:vAlign w:val="center"/>
          </w:tcPr>
          <w:p w14:paraId="39A2E4D2" w14:textId="0B7850C6" w:rsidR="007B0686" w:rsidRPr="00341AC4" w:rsidRDefault="007B068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3119"/>
        <w:gridCol w:w="1275"/>
        <w:gridCol w:w="1276"/>
      </w:tblGrid>
      <w:tr w:rsidR="00993295" w:rsidRPr="00341AC4" w14:paraId="6A3E527E" w14:textId="77777777" w:rsidTr="00993295">
        <w:trPr>
          <w:jc w:val="center"/>
        </w:trPr>
        <w:tc>
          <w:tcPr>
            <w:tcW w:w="1271" w:type="dxa"/>
            <w:tcBorders>
              <w:tl2br w:val="single" w:sz="4" w:space="0" w:color="auto"/>
            </w:tcBorders>
          </w:tcPr>
          <w:p w14:paraId="7E23793F" w14:textId="587EAAC4" w:rsidR="00993295" w:rsidRPr="00341AC4" w:rsidRDefault="00993295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993295" w:rsidRPr="00341AC4" w:rsidRDefault="00993295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835" w:type="dxa"/>
          </w:tcPr>
          <w:p w14:paraId="3807ADB1" w14:textId="733417C4" w:rsidR="00993295" w:rsidRPr="00341AC4" w:rsidRDefault="009932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1598E609" w14:textId="0B2C3C47" w:rsidR="00993295" w:rsidRPr="00341AC4" w:rsidRDefault="009932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275" w:type="dxa"/>
          </w:tcPr>
          <w:p w14:paraId="79C8F64F" w14:textId="1D96A7D1" w:rsidR="00993295" w:rsidRPr="00341AC4" w:rsidRDefault="009932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276" w:type="dxa"/>
          </w:tcPr>
          <w:p w14:paraId="2D9E2E02" w14:textId="37B0B4D3" w:rsidR="00993295" w:rsidRPr="00341AC4" w:rsidRDefault="009932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993295" w:rsidRPr="00341AC4" w14:paraId="3BDEFA32" w14:textId="77777777" w:rsidTr="00993295">
        <w:trPr>
          <w:jc w:val="center"/>
        </w:trPr>
        <w:tc>
          <w:tcPr>
            <w:tcW w:w="1271" w:type="dxa"/>
            <w:shd w:val="clear" w:color="auto" w:fill="ECF1F8"/>
          </w:tcPr>
          <w:p w14:paraId="73EFAA8D" w14:textId="7ECEAE53" w:rsidR="00993295" w:rsidRPr="00341AC4" w:rsidRDefault="0099329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835" w:type="dxa"/>
          </w:tcPr>
          <w:p w14:paraId="4C6EC9F3" w14:textId="6661C5F4" w:rsidR="00993295" w:rsidRPr="00341AC4" w:rsidRDefault="009932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F609FED" w14:textId="1F2875BE" w:rsidR="00993295" w:rsidRPr="00341AC4" w:rsidRDefault="009932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5" w:type="dxa"/>
          </w:tcPr>
          <w:p w14:paraId="2A399395" w14:textId="59FE9AF5" w:rsidR="00993295" w:rsidRPr="00341AC4" w:rsidRDefault="00446D6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6" w:type="dxa"/>
          </w:tcPr>
          <w:p w14:paraId="7DDF7904" w14:textId="383FFC76" w:rsidR="00993295" w:rsidRPr="00341AC4" w:rsidRDefault="009932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93295" w:rsidRPr="00341AC4" w14:paraId="1BE54D9F" w14:textId="77777777" w:rsidTr="00993295">
        <w:trPr>
          <w:jc w:val="center"/>
        </w:trPr>
        <w:tc>
          <w:tcPr>
            <w:tcW w:w="1271" w:type="dxa"/>
            <w:shd w:val="clear" w:color="auto" w:fill="ECF1F8"/>
          </w:tcPr>
          <w:p w14:paraId="74311758" w14:textId="3780BA1B" w:rsidR="00993295" w:rsidRPr="00993295" w:rsidRDefault="0099329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9329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2835" w:type="dxa"/>
          </w:tcPr>
          <w:p w14:paraId="1A597A3D" w14:textId="4FF4049F" w:rsidR="00993295" w:rsidRPr="00341AC4" w:rsidRDefault="009932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E02B6B9" w14:textId="5F621F93" w:rsidR="00993295" w:rsidRPr="00341AC4" w:rsidRDefault="009932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5" w:type="dxa"/>
          </w:tcPr>
          <w:p w14:paraId="68DACE01" w14:textId="178B8026" w:rsidR="00993295" w:rsidRPr="00341AC4" w:rsidRDefault="00446D6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6" w:type="dxa"/>
          </w:tcPr>
          <w:p w14:paraId="2D1DE7D0" w14:textId="09C51A1B" w:rsidR="00993295" w:rsidRPr="00341AC4" w:rsidRDefault="009932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93295" w:rsidRPr="00341AC4" w14:paraId="46ACCB6F" w14:textId="77777777" w:rsidTr="00993295">
        <w:trPr>
          <w:jc w:val="center"/>
        </w:trPr>
        <w:tc>
          <w:tcPr>
            <w:tcW w:w="1271" w:type="dxa"/>
            <w:shd w:val="clear" w:color="auto" w:fill="ECF1F8"/>
          </w:tcPr>
          <w:p w14:paraId="46DF7FCA" w14:textId="4EBD08C0" w:rsidR="00993295" w:rsidRPr="00341AC4" w:rsidRDefault="0099329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835" w:type="dxa"/>
          </w:tcPr>
          <w:p w14:paraId="0736369D" w14:textId="77777777" w:rsidR="00993295" w:rsidRPr="00341AC4" w:rsidRDefault="009932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2781AB57" w14:textId="5262461C" w:rsidR="00993295" w:rsidRPr="00341AC4" w:rsidRDefault="009932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5" w:type="dxa"/>
          </w:tcPr>
          <w:p w14:paraId="1E265988" w14:textId="77777777" w:rsidR="00993295" w:rsidRPr="00341AC4" w:rsidRDefault="009932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045750C" w14:textId="69872C1D" w:rsidR="00993295" w:rsidRPr="00341AC4" w:rsidRDefault="009932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487189" w:rsidRPr="00341AC4" w14:paraId="1906A030" w14:textId="77777777" w:rsidTr="00993295">
        <w:trPr>
          <w:jc w:val="center"/>
        </w:trPr>
        <w:tc>
          <w:tcPr>
            <w:tcW w:w="1271" w:type="dxa"/>
            <w:shd w:val="clear" w:color="auto" w:fill="ECF1F8"/>
          </w:tcPr>
          <w:p w14:paraId="65F9DDC5" w14:textId="54A457FD" w:rsidR="00487189" w:rsidRPr="00341AC4" w:rsidRDefault="0048718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835" w:type="dxa"/>
          </w:tcPr>
          <w:p w14:paraId="3DBDB345" w14:textId="77777777" w:rsidR="00487189" w:rsidRPr="00341AC4" w:rsidRDefault="0048718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31933CB4" w14:textId="3FD06DE3" w:rsidR="00487189" w:rsidRDefault="0048718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5" w:type="dxa"/>
          </w:tcPr>
          <w:p w14:paraId="788C88AC" w14:textId="77777777" w:rsidR="00487189" w:rsidRPr="00341AC4" w:rsidRDefault="0048718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2643308" w14:textId="3A14634C" w:rsidR="00487189" w:rsidRDefault="0048718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93295" w:rsidRPr="00341AC4" w14:paraId="5E8F52D0" w14:textId="77777777" w:rsidTr="00993295">
        <w:trPr>
          <w:jc w:val="center"/>
        </w:trPr>
        <w:tc>
          <w:tcPr>
            <w:tcW w:w="1271" w:type="dxa"/>
            <w:shd w:val="clear" w:color="auto" w:fill="ECF1F8"/>
          </w:tcPr>
          <w:p w14:paraId="5F6B3256" w14:textId="6C467775" w:rsidR="00993295" w:rsidRPr="00341AC4" w:rsidRDefault="0099329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835" w:type="dxa"/>
          </w:tcPr>
          <w:p w14:paraId="2E77055B" w14:textId="77777777" w:rsidR="00993295" w:rsidRPr="00341AC4" w:rsidRDefault="009932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5D4177EE" w14:textId="6E39BE21" w:rsidR="00993295" w:rsidRPr="00341AC4" w:rsidRDefault="009932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275" w:type="dxa"/>
          </w:tcPr>
          <w:p w14:paraId="079167A1" w14:textId="77777777" w:rsidR="00993295" w:rsidRPr="00341AC4" w:rsidRDefault="009932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04139DE" w14:textId="01B4381E" w:rsidR="00993295" w:rsidRPr="00341AC4" w:rsidRDefault="009932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5DBFEECB" w:rsidR="00896E3C" w:rsidRPr="00341AC4" w:rsidRDefault="009C5192" w:rsidP="00446D67">
      <w:pPr>
        <w:pStyle w:val="TableParagraph"/>
        <w:spacing w:after="120" w:line="276" w:lineRule="auto"/>
        <w:ind w:firstLine="720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4EDCA467" w:rsidR="00896E3C" w:rsidRPr="00341AC4" w:rsidRDefault="0008731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873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egzaminu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pisemnego </w:t>
            </w:r>
            <w:r w:rsidRPr="000873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 poziomie od 50%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454F3B29" w:rsidR="00896E3C" w:rsidRPr="00341AC4" w:rsidRDefault="0008731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873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egzaminu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pisemnego</w:t>
            </w:r>
            <w:r w:rsidRPr="000873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na poziomie od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61</w:t>
            </w:r>
            <w:r w:rsidRPr="000873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49796FD8" w:rsidR="00896E3C" w:rsidRPr="00341AC4" w:rsidRDefault="0008731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873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egzaminu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pisemnego </w:t>
            </w:r>
            <w:r w:rsidRPr="000873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na poziomie od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71</w:t>
            </w:r>
            <w:r w:rsidRPr="000873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8" w:type="dxa"/>
          </w:tcPr>
          <w:p w14:paraId="173AD84F" w14:textId="1FA6A624" w:rsidR="00896E3C" w:rsidRPr="00341AC4" w:rsidRDefault="0008731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873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egzaminu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pisemnego </w:t>
            </w:r>
            <w:r w:rsidRPr="000873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na poziomie od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81</w:t>
            </w:r>
            <w:r w:rsidRPr="000873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4B01E981" w:rsidR="00896E3C" w:rsidRPr="00341AC4" w:rsidRDefault="0008731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873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egzaminu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pisemnego </w:t>
            </w:r>
            <w:r w:rsidRPr="000873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na poziomie od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91</w:t>
            </w:r>
            <w:r w:rsidRPr="000873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2738DC68" w:rsidR="00896E3C" w:rsidRPr="00341AC4" w:rsidRDefault="009C5192" w:rsidP="00446D67">
      <w:pPr>
        <w:pStyle w:val="TableParagraph"/>
        <w:spacing w:after="120" w:line="276" w:lineRule="auto"/>
        <w:ind w:firstLine="720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50BE0D2D" w:rsidR="00913ECD" w:rsidRPr="00341AC4" w:rsidRDefault="00C241B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241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Aktywny, na poziomie dostatecznym, udział w dyskusjach i referowaniu przygotowanych materiałów do ćwiczeń, zaliczenie kolokwium pisemnego na poziomie od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50</w:t>
            </w:r>
            <w:r w:rsidRPr="00C241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%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6B5D145D" w:rsidR="00913ECD" w:rsidRPr="00341AC4" w:rsidRDefault="00C241B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241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Aktywny, na poziomie więcej niż dostatecznym, udział w dyskusjach i referowaniu przygotowanych materiałów do ćwiczeń, zaliczenie kolokwium pisemnego na poziomie od 61%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7C1A00F4" w:rsidR="00913ECD" w:rsidRPr="00341AC4" w:rsidRDefault="00C241B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241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Aktywny, na poziomie</w:t>
            </w:r>
            <w:r w:rsidR="00913A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dobrym</w:t>
            </w:r>
            <w:r w:rsidRPr="00C241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udział w dyskusjach i referowaniu przygotowanych materiałów do ćwiczeń, zaliczenie kolokwium pisemnego na poziomie od </w:t>
            </w:r>
            <w:r w:rsidR="00913A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  <w:r w:rsidRPr="00C241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1%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07EDE9CA" w:rsidR="00913ECD" w:rsidRPr="00341AC4" w:rsidRDefault="00C241B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241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Aktywny, na poziomie więcej niż do</w:t>
            </w:r>
            <w:r w:rsidR="00913A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brym</w:t>
            </w:r>
            <w:r w:rsidRPr="00C241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udział w dyskusjach i referowaniu przygotowanych materiałów do ćwiczeń, zaliczenie kolokwium pisemnego na poziomie od </w:t>
            </w:r>
            <w:r w:rsidR="00913A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  <w:r w:rsidRPr="00C241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1%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2E4518A6" w:rsidR="00913ECD" w:rsidRPr="00913AC0" w:rsidRDefault="00C241B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3A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Aktywny, na poziomie</w:t>
            </w:r>
            <w:r w:rsidR="00913AC0" w:rsidRPr="00913A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bardzo dobrym</w:t>
            </w:r>
            <w:r w:rsidRPr="00913A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udział w dyskusjach i referowaniu przygotowanych materiałów do ćwiczeń, zaliczenie kolokwium pisemnego na poziomie od </w:t>
            </w:r>
            <w:r w:rsidR="00913AC0" w:rsidRPr="00913A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</w:t>
            </w:r>
            <w:r w:rsidRPr="00913A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1%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46653BF" w:rsidR="00896E3C" w:rsidRPr="00341AC4" w:rsidRDefault="00767E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5080A2CC" w:rsidR="00896E3C" w:rsidRPr="00341AC4" w:rsidRDefault="00767E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4B6D102B" w:rsidR="00896E3C" w:rsidRPr="00341AC4" w:rsidRDefault="00767E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4F0A8FCD" w:rsidR="00896E3C" w:rsidRPr="00341AC4" w:rsidRDefault="00767E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6DB03D0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ćwiczeniach*</w:t>
            </w:r>
          </w:p>
        </w:tc>
        <w:tc>
          <w:tcPr>
            <w:tcW w:w="2172" w:type="dxa"/>
            <w:vAlign w:val="center"/>
          </w:tcPr>
          <w:p w14:paraId="3311B3D1" w14:textId="7C4CA8AE" w:rsidR="00896E3C" w:rsidRPr="00341AC4" w:rsidRDefault="00767E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7E36B711" w:rsidR="00896E3C" w:rsidRPr="00341AC4" w:rsidRDefault="00767E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510B5E4" w:rsidR="00896E3C" w:rsidRPr="00341AC4" w:rsidRDefault="00AA2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47AE187" w:rsidR="00896E3C" w:rsidRPr="00341AC4" w:rsidRDefault="000718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1C2E2B83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ćwiczeń*</w:t>
            </w:r>
          </w:p>
        </w:tc>
        <w:tc>
          <w:tcPr>
            <w:tcW w:w="2172" w:type="dxa"/>
            <w:vAlign w:val="center"/>
          </w:tcPr>
          <w:p w14:paraId="1A4A6AF0" w14:textId="2C36A15E" w:rsidR="00896E3C" w:rsidRPr="00341AC4" w:rsidRDefault="00AA2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54E9C31D" w:rsidR="00896E3C" w:rsidRPr="00341AC4" w:rsidRDefault="00EF3A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13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57F35564" w:rsidR="00896E3C" w:rsidRPr="00341AC4" w:rsidRDefault="00AA2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0718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78E3A95E" w14:textId="3ECE10F0" w:rsidR="00896E3C" w:rsidRPr="00341AC4" w:rsidRDefault="00EF3A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13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333DC40F" w:rsidR="00896E3C" w:rsidRPr="00341AC4" w:rsidRDefault="000A6B6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Uczestnictwo w egzaminie/kolokwium</w:t>
            </w:r>
          </w:p>
        </w:tc>
        <w:tc>
          <w:tcPr>
            <w:tcW w:w="2172" w:type="dxa"/>
            <w:vAlign w:val="center"/>
          </w:tcPr>
          <w:p w14:paraId="3099C8F1" w14:textId="6271DAEB" w:rsidR="00896E3C" w:rsidRPr="00341AC4" w:rsidRDefault="00AA2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16BE9C3F" w14:textId="692AC55E" w:rsidR="00896E3C" w:rsidRPr="00341AC4" w:rsidRDefault="000718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AD7AA22" w:rsidR="00896E3C" w:rsidRPr="00341AC4" w:rsidRDefault="00767E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24F5089" w:rsidR="00896E3C" w:rsidRPr="00341AC4" w:rsidRDefault="00767E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1F25767" w:rsidR="001106DC" w:rsidRPr="00341AC4" w:rsidRDefault="00767E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9100ED0" w:rsidR="00896E3C" w:rsidRPr="00341AC4" w:rsidRDefault="00767E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4264"/>
    <w:rsid w:val="0001671A"/>
    <w:rsid w:val="00040C7C"/>
    <w:rsid w:val="00053608"/>
    <w:rsid w:val="000640AA"/>
    <w:rsid w:val="000657F2"/>
    <w:rsid w:val="000706A4"/>
    <w:rsid w:val="0007138A"/>
    <w:rsid w:val="000718EC"/>
    <w:rsid w:val="00071AB2"/>
    <w:rsid w:val="000746C5"/>
    <w:rsid w:val="000800D0"/>
    <w:rsid w:val="00087316"/>
    <w:rsid w:val="000A6B6C"/>
    <w:rsid w:val="000D4346"/>
    <w:rsid w:val="000E393B"/>
    <w:rsid w:val="000E7010"/>
    <w:rsid w:val="000F5265"/>
    <w:rsid w:val="000F6ADF"/>
    <w:rsid w:val="00104870"/>
    <w:rsid w:val="00104F8D"/>
    <w:rsid w:val="001106DC"/>
    <w:rsid w:val="001373A5"/>
    <w:rsid w:val="00145EC7"/>
    <w:rsid w:val="00156E28"/>
    <w:rsid w:val="001A2582"/>
    <w:rsid w:val="001D18A7"/>
    <w:rsid w:val="001D511D"/>
    <w:rsid w:val="001E0ADE"/>
    <w:rsid w:val="001E7B5A"/>
    <w:rsid w:val="00204C4C"/>
    <w:rsid w:val="002401BA"/>
    <w:rsid w:val="0027397F"/>
    <w:rsid w:val="0028264C"/>
    <w:rsid w:val="002C43E8"/>
    <w:rsid w:val="002E261C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46D67"/>
    <w:rsid w:val="004501ED"/>
    <w:rsid w:val="004838B3"/>
    <w:rsid w:val="00487189"/>
    <w:rsid w:val="004A241A"/>
    <w:rsid w:val="004B304A"/>
    <w:rsid w:val="004B30D1"/>
    <w:rsid w:val="004C2D66"/>
    <w:rsid w:val="004E017B"/>
    <w:rsid w:val="004F47E5"/>
    <w:rsid w:val="00513674"/>
    <w:rsid w:val="00522DED"/>
    <w:rsid w:val="00530ABD"/>
    <w:rsid w:val="005314EA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02CE2"/>
    <w:rsid w:val="00621E17"/>
    <w:rsid w:val="00625795"/>
    <w:rsid w:val="00635E40"/>
    <w:rsid w:val="00654EA0"/>
    <w:rsid w:val="0067260F"/>
    <w:rsid w:val="006A0C6B"/>
    <w:rsid w:val="006A0EA6"/>
    <w:rsid w:val="006C5000"/>
    <w:rsid w:val="006D57ED"/>
    <w:rsid w:val="006D764F"/>
    <w:rsid w:val="006E60C3"/>
    <w:rsid w:val="006F029C"/>
    <w:rsid w:val="00701735"/>
    <w:rsid w:val="0070492E"/>
    <w:rsid w:val="00725F8A"/>
    <w:rsid w:val="00745543"/>
    <w:rsid w:val="00767E75"/>
    <w:rsid w:val="00771227"/>
    <w:rsid w:val="00775AF1"/>
    <w:rsid w:val="007B0686"/>
    <w:rsid w:val="007B605E"/>
    <w:rsid w:val="007C3DBD"/>
    <w:rsid w:val="00834C51"/>
    <w:rsid w:val="00856DDE"/>
    <w:rsid w:val="00862E0A"/>
    <w:rsid w:val="00864AE0"/>
    <w:rsid w:val="00896E3C"/>
    <w:rsid w:val="008B336A"/>
    <w:rsid w:val="0090650C"/>
    <w:rsid w:val="00906C25"/>
    <w:rsid w:val="009109EC"/>
    <w:rsid w:val="00913AC0"/>
    <w:rsid w:val="00913ECD"/>
    <w:rsid w:val="00937B44"/>
    <w:rsid w:val="00952870"/>
    <w:rsid w:val="0095606D"/>
    <w:rsid w:val="00957188"/>
    <w:rsid w:val="00962AC2"/>
    <w:rsid w:val="00993295"/>
    <w:rsid w:val="009B2CBF"/>
    <w:rsid w:val="009B79C2"/>
    <w:rsid w:val="009C5192"/>
    <w:rsid w:val="009D2D35"/>
    <w:rsid w:val="009D3E96"/>
    <w:rsid w:val="009D44FA"/>
    <w:rsid w:val="00A04BAF"/>
    <w:rsid w:val="00A37682"/>
    <w:rsid w:val="00A376DE"/>
    <w:rsid w:val="00A37F7B"/>
    <w:rsid w:val="00A5532D"/>
    <w:rsid w:val="00A713B4"/>
    <w:rsid w:val="00A8005C"/>
    <w:rsid w:val="00A84636"/>
    <w:rsid w:val="00AA26E3"/>
    <w:rsid w:val="00AA2EB3"/>
    <w:rsid w:val="00AB3480"/>
    <w:rsid w:val="00AB6E40"/>
    <w:rsid w:val="00AD365C"/>
    <w:rsid w:val="00AE4328"/>
    <w:rsid w:val="00AF51E8"/>
    <w:rsid w:val="00AF7E08"/>
    <w:rsid w:val="00B17790"/>
    <w:rsid w:val="00B20F2C"/>
    <w:rsid w:val="00B36858"/>
    <w:rsid w:val="00B54F67"/>
    <w:rsid w:val="00B64890"/>
    <w:rsid w:val="00B6660E"/>
    <w:rsid w:val="00B72C78"/>
    <w:rsid w:val="00B877F7"/>
    <w:rsid w:val="00B96C3B"/>
    <w:rsid w:val="00BB0629"/>
    <w:rsid w:val="00BE67AE"/>
    <w:rsid w:val="00C1154E"/>
    <w:rsid w:val="00C14619"/>
    <w:rsid w:val="00C14852"/>
    <w:rsid w:val="00C241BC"/>
    <w:rsid w:val="00C3561E"/>
    <w:rsid w:val="00C51D09"/>
    <w:rsid w:val="00C54E50"/>
    <w:rsid w:val="00C62B71"/>
    <w:rsid w:val="00C74615"/>
    <w:rsid w:val="00CA3616"/>
    <w:rsid w:val="00CB604E"/>
    <w:rsid w:val="00CD60D3"/>
    <w:rsid w:val="00CF48D1"/>
    <w:rsid w:val="00D05AB2"/>
    <w:rsid w:val="00D31C70"/>
    <w:rsid w:val="00D43DC9"/>
    <w:rsid w:val="00D73ED9"/>
    <w:rsid w:val="00D85EF3"/>
    <w:rsid w:val="00D864ED"/>
    <w:rsid w:val="00D92C11"/>
    <w:rsid w:val="00D938BC"/>
    <w:rsid w:val="00DA28D5"/>
    <w:rsid w:val="00DB5D67"/>
    <w:rsid w:val="00DC1FFA"/>
    <w:rsid w:val="00DD52B2"/>
    <w:rsid w:val="00DD65E8"/>
    <w:rsid w:val="00DD6996"/>
    <w:rsid w:val="00DE1F53"/>
    <w:rsid w:val="00E17D02"/>
    <w:rsid w:val="00E242A6"/>
    <w:rsid w:val="00E604E4"/>
    <w:rsid w:val="00E63048"/>
    <w:rsid w:val="00E81B10"/>
    <w:rsid w:val="00E849F2"/>
    <w:rsid w:val="00E948C6"/>
    <w:rsid w:val="00E95657"/>
    <w:rsid w:val="00EA012A"/>
    <w:rsid w:val="00EA33AE"/>
    <w:rsid w:val="00EA5708"/>
    <w:rsid w:val="00EA7C7B"/>
    <w:rsid w:val="00EB05C8"/>
    <w:rsid w:val="00EC0C62"/>
    <w:rsid w:val="00EC2108"/>
    <w:rsid w:val="00EC2C00"/>
    <w:rsid w:val="00EE3CEA"/>
    <w:rsid w:val="00EF03DF"/>
    <w:rsid w:val="00EF3A9A"/>
    <w:rsid w:val="00F05892"/>
    <w:rsid w:val="00F06B52"/>
    <w:rsid w:val="00F114BE"/>
    <w:rsid w:val="00F24029"/>
    <w:rsid w:val="00F5109B"/>
    <w:rsid w:val="00F71386"/>
    <w:rsid w:val="00F75F6D"/>
    <w:rsid w:val="00F77856"/>
    <w:rsid w:val="00F93849"/>
    <w:rsid w:val="00FB26DB"/>
    <w:rsid w:val="00FB2C0D"/>
    <w:rsid w:val="00FD380B"/>
    <w:rsid w:val="00FE128D"/>
    <w:rsid w:val="00FE475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1014</Words>
  <Characters>7291</Characters>
  <Application>Microsoft Office Word</Application>
  <DocSecurity>0</DocSecurity>
  <Lines>405</Lines>
  <Paragraphs>259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63</cp:revision>
  <cp:lastPrinted>2025-10-28T07:51:00Z</cp:lastPrinted>
  <dcterms:created xsi:type="dcterms:W3CDTF">2025-12-20T21:14:00Z</dcterms:created>
  <dcterms:modified xsi:type="dcterms:W3CDTF">2026-03-11T12:17:00Z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