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1D0E4D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1"/>
          <w:szCs w:val="21"/>
        </w:rPr>
      </w:pPr>
    </w:p>
    <w:p w14:paraId="2FF48E7D" w14:textId="0508FD06" w:rsidR="000746C5" w:rsidRPr="001D0E4D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1D0E4D">
        <w:rPr>
          <w:rFonts w:ascii="Calibri" w:hAnsi="Calibri" w:cs="Calibri"/>
          <w:b/>
          <w:bCs/>
          <w:iCs/>
          <w:color w:val="auto"/>
        </w:rPr>
        <w:t xml:space="preserve">KARTA </w:t>
      </w:r>
      <w:r w:rsidR="00BE67AE" w:rsidRPr="001D0E4D">
        <w:rPr>
          <w:rFonts w:ascii="Calibri" w:hAnsi="Calibri" w:cs="Calibri"/>
          <w:b/>
          <w:bCs/>
          <w:iCs/>
          <w:color w:val="000000" w:themeColor="text1"/>
        </w:rPr>
        <w:t>P</w:t>
      </w:r>
      <w:r w:rsidRPr="001D0E4D">
        <w:rPr>
          <w:rFonts w:ascii="Calibri" w:hAnsi="Calibri" w:cs="Calibri"/>
          <w:b/>
          <w:bCs/>
          <w:iCs/>
          <w:color w:val="000000" w:themeColor="text1"/>
        </w:rPr>
        <w:t>RZEDMIOTU</w:t>
      </w:r>
      <w:r w:rsidR="00654EA0" w:rsidRPr="001D0E4D">
        <w:rPr>
          <w:rFonts w:ascii="Calibri" w:hAnsi="Calibri" w:cs="Calibri"/>
          <w:b/>
          <w:bCs/>
          <w:iCs/>
          <w:color w:val="000000" w:themeColor="text1"/>
        </w:rPr>
        <w:t xml:space="preserve"> (ZAJĘĆ)</w:t>
      </w:r>
    </w:p>
    <w:p w14:paraId="4F1D28DF" w14:textId="18718D54" w:rsidR="00363F81" w:rsidRPr="001D0E4D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sz w:val="24"/>
          <w:szCs w:val="24"/>
        </w:rPr>
      </w:pPr>
      <w:r w:rsidRPr="001D0E4D">
        <w:rPr>
          <w:rFonts w:ascii="Calibri" w:hAnsi="Calibri" w:cs="Calibri"/>
          <w:iCs/>
          <w:sz w:val="24"/>
          <w:szCs w:val="24"/>
        </w:rPr>
        <w:t>Kod przedmiotu (zajęć):</w:t>
      </w:r>
      <w:r w:rsidR="0093189E" w:rsidRPr="001D0E4D">
        <w:rPr>
          <w:rFonts w:ascii="Calibri" w:hAnsi="Calibri" w:cs="Calibri"/>
          <w:sz w:val="24"/>
          <w:szCs w:val="24"/>
        </w:rPr>
        <w:t xml:space="preserve"> </w:t>
      </w:r>
      <w:r w:rsidR="00025B13" w:rsidRPr="001D0E4D">
        <w:rPr>
          <w:rFonts w:ascii="Calibri" w:hAnsi="Calibri" w:cs="Calibri"/>
          <w:b w:val="0"/>
          <w:bCs w:val="0"/>
          <w:sz w:val="24"/>
          <w:szCs w:val="24"/>
        </w:rPr>
        <w:t>0388.3.PED1.F.MPDZIP</w:t>
      </w:r>
    </w:p>
    <w:p w14:paraId="08F55921" w14:textId="13AAC1E3" w:rsidR="00025B13" w:rsidRPr="001D0E4D" w:rsidRDefault="004838B3" w:rsidP="00025B13">
      <w:pPr>
        <w:pStyle w:val="HTML-wstpniesformatowany"/>
        <w:ind w:left="425"/>
        <w:jc w:val="both"/>
        <w:rPr>
          <w:rFonts w:ascii="Calibri" w:hAnsi="Calibri" w:cs="Calibri"/>
          <w:b/>
          <w:iCs/>
          <w:sz w:val="24"/>
          <w:szCs w:val="24"/>
        </w:rPr>
      </w:pPr>
      <w:r w:rsidRPr="001D0E4D">
        <w:rPr>
          <w:rFonts w:ascii="Calibri" w:hAnsi="Calibri" w:cs="Calibri"/>
          <w:b/>
          <w:bCs/>
          <w:sz w:val="24"/>
          <w:szCs w:val="24"/>
        </w:rPr>
        <w:t xml:space="preserve">Nazwa przedmiotu </w:t>
      </w:r>
      <w:bookmarkStart w:id="0" w:name="_Hlk210305669"/>
      <w:r w:rsidRPr="001D0E4D">
        <w:rPr>
          <w:rFonts w:ascii="Calibri" w:hAnsi="Calibri" w:cs="Calibri"/>
          <w:b/>
          <w:bCs/>
          <w:sz w:val="24"/>
          <w:szCs w:val="24"/>
        </w:rPr>
        <w:t xml:space="preserve">(zajęć) </w:t>
      </w:r>
      <w:bookmarkEnd w:id="0"/>
      <w:r w:rsidRPr="001D0E4D">
        <w:rPr>
          <w:rFonts w:ascii="Calibri" w:hAnsi="Calibri" w:cs="Calibri"/>
          <w:b/>
          <w:bCs/>
          <w:sz w:val="24"/>
          <w:szCs w:val="24"/>
        </w:rPr>
        <w:t>w języku polskim:</w:t>
      </w:r>
      <w:r w:rsidR="0093189E" w:rsidRPr="001D0E4D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D50867" w:rsidRPr="001D0E4D">
        <w:rPr>
          <w:rFonts w:ascii="Calibri" w:hAnsi="Calibri" w:cs="Calibri"/>
          <w:iCs/>
          <w:sz w:val="24"/>
          <w:szCs w:val="24"/>
        </w:rPr>
        <w:t>Metodyka </w:t>
      </w:r>
      <w:r w:rsidR="00025B13" w:rsidRPr="001D0E4D">
        <w:rPr>
          <w:rFonts w:ascii="Calibri" w:hAnsi="Calibri" w:cs="Calibri"/>
          <w:iCs/>
          <w:sz w:val="24"/>
          <w:szCs w:val="24"/>
        </w:rPr>
        <w:t xml:space="preserve"> pracy doradcy zawodowego w instytucjach    </w:t>
      </w:r>
      <w:proofErr w:type="spellStart"/>
      <w:r w:rsidR="00025B13" w:rsidRPr="001D0E4D">
        <w:rPr>
          <w:rFonts w:ascii="Calibri" w:hAnsi="Calibri" w:cs="Calibri"/>
          <w:iCs/>
          <w:sz w:val="24"/>
          <w:szCs w:val="24"/>
        </w:rPr>
        <w:t>pozaoświatowych</w:t>
      </w:r>
      <w:proofErr w:type="spellEnd"/>
    </w:p>
    <w:p w14:paraId="36442BCC" w14:textId="362F92D2" w:rsidR="00025B13" w:rsidRPr="001D0E4D" w:rsidRDefault="004838B3" w:rsidP="001D0E4D">
      <w:pPr>
        <w:spacing w:before="120" w:after="120"/>
        <w:ind w:left="324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bCs/>
          <w:iCs/>
          <w:sz w:val="24"/>
          <w:szCs w:val="24"/>
        </w:rPr>
        <w:t>Nazwa przedmiotu (zajęć) w języku angielskim:</w:t>
      </w:r>
      <w:r w:rsidR="0093189E" w:rsidRPr="001D0E4D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D50867" w:rsidRPr="001D0E4D">
        <w:rPr>
          <w:rFonts w:ascii="Calibri" w:hAnsi="Calibri" w:cs="Calibri"/>
          <w:iCs/>
          <w:sz w:val="24"/>
          <w:szCs w:val="24"/>
          <w:lang w:val="en"/>
        </w:rPr>
        <w:t xml:space="preserve">Methodology </w:t>
      </w:r>
      <w:r w:rsidR="00025B13" w:rsidRPr="001D0E4D">
        <w:rPr>
          <w:rFonts w:ascii="Calibri" w:hAnsi="Calibri" w:cs="Calibri"/>
          <w:iCs/>
          <w:sz w:val="24"/>
          <w:szCs w:val="24"/>
          <w:lang w:val="en"/>
        </w:rPr>
        <w:t>of work of a vocational counselor in non-educational institutions</w:t>
      </w:r>
      <w:r w:rsidR="00025B13" w:rsidRPr="001D0E4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</w:p>
    <w:p w14:paraId="1405C745" w14:textId="545A2B1F" w:rsidR="000746C5" w:rsidRPr="001D0E4D" w:rsidRDefault="00937B44" w:rsidP="001D0E4D">
      <w:pPr>
        <w:pStyle w:val="Akapitzlist"/>
        <w:numPr>
          <w:ilvl w:val="0"/>
          <w:numId w:val="35"/>
        </w:numPr>
        <w:spacing w:before="120" w:after="120"/>
        <w:ind w:left="870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</w:t>
      </w:r>
      <w:r w:rsidR="00BE67AE" w:rsidRPr="001D0E4D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 xml:space="preserve"> przedmiotu</w:t>
      </w:r>
      <w:r w:rsidR="00654EA0" w:rsidRPr="001D0E4D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 xml:space="preserve"> (zajęć)</w:t>
      </w:r>
      <w:r w:rsidRPr="001D0E4D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1D0E4D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1D0E4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5B93339" w:rsidR="000746C5" w:rsidRPr="001D0E4D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341AC4" w:rsidRPr="001D0E4D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1D0E4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633B28F" w:rsidR="000746C5" w:rsidRPr="001D0E4D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Stacjonarne, niestacjonarne </w:t>
            </w:r>
          </w:p>
        </w:tc>
      </w:tr>
      <w:tr w:rsidR="00341AC4" w:rsidRPr="001D0E4D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1D0E4D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5F820FD" w:rsidR="00AB3480" w:rsidRPr="001D0E4D" w:rsidRDefault="001D0E4D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 stopień</w:t>
            </w:r>
          </w:p>
        </w:tc>
      </w:tr>
      <w:tr w:rsidR="00341AC4" w:rsidRPr="001D0E4D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1D0E4D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66D51B3" w:rsidR="000746C5" w:rsidRPr="001D0E4D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1D0E4D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1D0E4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036741B" w:rsidR="000746C5" w:rsidRPr="001D0E4D" w:rsidRDefault="001D0E4D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93189E"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Renata Miszczuk</w:t>
            </w:r>
          </w:p>
        </w:tc>
      </w:tr>
      <w:tr w:rsidR="00341AC4" w:rsidRPr="001D0E4D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1D0E4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63A4060" w:rsidR="001373A5" w:rsidRPr="001D0E4D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rmiszczuk@ujk.edu.pl</w:t>
            </w:r>
          </w:p>
        </w:tc>
      </w:tr>
    </w:tbl>
    <w:p w14:paraId="07E319B6" w14:textId="4A7C4248" w:rsidR="000746C5" w:rsidRPr="001D0E4D" w:rsidRDefault="00937B44" w:rsidP="001D0E4D">
      <w:pPr>
        <w:pStyle w:val="Nagwek2"/>
        <w:numPr>
          <w:ilvl w:val="0"/>
          <w:numId w:val="35"/>
        </w:numPr>
        <w:shd w:val="clear" w:color="auto" w:fill="auto"/>
        <w:snapToGrid w:val="0"/>
        <w:spacing w:before="0" w:line="276" w:lineRule="auto"/>
        <w:ind w:left="87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1D0E4D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1D0E4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1D0E4D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1D0E4D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8DC720B" w:rsidR="000746C5" w:rsidRPr="001D0E4D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1D0E4D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1D0E4D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711A923" w:rsidR="000746C5" w:rsidRPr="001D0E4D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1D0E4D" w:rsidRDefault="00937B44" w:rsidP="001D0E4D">
      <w:pPr>
        <w:pStyle w:val="Nagwek2"/>
        <w:numPr>
          <w:ilvl w:val="0"/>
          <w:numId w:val="35"/>
        </w:numPr>
        <w:shd w:val="clear" w:color="auto" w:fill="auto"/>
        <w:snapToGrid w:val="0"/>
        <w:spacing w:before="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1D0E4D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1D0E4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3189E" w:rsidRPr="001D0E4D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3189E" w:rsidRPr="001D0E4D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3FE4253" w:rsidR="0093189E" w:rsidRPr="001D0E4D" w:rsidRDefault="0093189E" w:rsidP="0093189E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Wykład, Ćwiczenia</w:t>
            </w:r>
          </w:p>
        </w:tc>
      </w:tr>
      <w:tr w:rsidR="0093189E" w:rsidRPr="001D0E4D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3189E" w:rsidRPr="001D0E4D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3A1E43" w:rsidR="0093189E" w:rsidRPr="001D0E4D" w:rsidRDefault="0093189E" w:rsidP="0093189E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93189E" w:rsidRPr="001D0E4D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3189E" w:rsidRPr="001D0E4D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D6BB9F6" w:rsidR="0093189E" w:rsidRPr="001D0E4D" w:rsidRDefault="008A4174" w:rsidP="0093189E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Egzamin, </w:t>
            </w:r>
            <w:r w:rsidR="0093189E"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Zaliczenie z oceną </w:t>
            </w:r>
          </w:p>
        </w:tc>
      </w:tr>
      <w:tr w:rsidR="0093189E" w:rsidRPr="001D0E4D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3189E" w:rsidRPr="001D0E4D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873C812" w14:textId="77777777" w:rsidR="0093189E" w:rsidRPr="001D0E4D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sz w:val="21"/>
                <w:szCs w:val="21"/>
                <w:lang w:val="pl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  <w:lang w:val="pl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3CCF3DD2" w14:textId="77777777" w:rsidR="0093189E" w:rsidRPr="001D0E4D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  <w:lang w:val="pl"/>
              </w:rPr>
              <w:t>Ć</w:t>
            </w:r>
            <w:proofErr w:type="spellStart"/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wiczenia</w:t>
            </w:r>
            <w:proofErr w:type="spellEnd"/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 – dyskusja grupowa (DG), dyskusja – burza mózgów (BM),  metoda inscenizacji (MI), warsztat dydaktyczny (WD)</w:t>
            </w:r>
            <w:r w:rsidRPr="001D0E4D"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t xml:space="preserve">, </w:t>
            </w: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praca w grupach (PG), prezentacja multimedialna (PM), </w:t>
            </w:r>
            <w:r w:rsidRPr="001D0E4D"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t>film dydaktyczny  (FD)</w:t>
            </w:r>
          </w:p>
          <w:p w14:paraId="6AE867CE" w14:textId="77024D3D" w:rsidR="0093189E" w:rsidRPr="001D0E4D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t>Projekt własny  –   dyskusja grupowa (DG), projekt (P)</w:t>
            </w:r>
          </w:p>
        </w:tc>
      </w:tr>
      <w:tr w:rsidR="0093189E" w:rsidRPr="001D0E4D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3189E" w:rsidRPr="001D0E4D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3A1FBA3" w14:textId="77777777" w:rsidR="008A4174" w:rsidRPr="001D0E4D" w:rsidRDefault="008A4174" w:rsidP="001D0E4D">
            <w:pPr>
              <w:widowControl/>
              <w:numPr>
                <w:ilvl w:val="0"/>
                <w:numId w:val="43"/>
              </w:numPr>
              <w:autoSpaceDE/>
              <w:autoSpaceDN/>
              <w:ind w:left="360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1D0E4D">
              <w:rPr>
                <w:rFonts w:ascii="Calibri" w:hAnsi="Calibri" w:cs="Calibri"/>
                <w:sz w:val="21"/>
                <w:szCs w:val="21"/>
              </w:rPr>
              <w:t>Chirkowska</w:t>
            </w:r>
            <w:proofErr w:type="spellEnd"/>
            <w:r w:rsidRPr="001D0E4D">
              <w:rPr>
                <w:rFonts w:ascii="Calibri" w:hAnsi="Calibri" w:cs="Calibri"/>
                <w:sz w:val="21"/>
                <w:szCs w:val="21"/>
              </w:rPr>
              <w:t xml:space="preserve">-Smolak T., </w:t>
            </w:r>
            <w:proofErr w:type="spellStart"/>
            <w:r w:rsidRPr="001D0E4D">
              <w:rPr>
                <w:rFonts w:ascii="Calibri" w:hAnsi="Calibri" w:cs="Calibri"/>
                <w:sz w:val="21"/>
                <w:szCs w:val="21"/>
              </w:rPr>
              <w:t>Hauziński</w:t>
            </w:r>
            <w:proofErr w:type="spellEnd"/>
            <w:r w:rsidRPr="001D0E4D">
              <w:rPr>
                <w:rFonts w:ascii="Calibri" w:hAnsi="Calibri" w:cs="Calibri"/>
                <w:sz w:val="21"/>
                <w:szCs w:val="21"/>
              </w:rPr>
              <w:t xml:space="preserve"> A., Łaciak M., Drogi kariery. Jak wspomagać rozwój zawodowy dzieci i młodzieży, Warszawa 2011</w:t>
            </w:r>
          </w:p>
          <w:p w14:paraId="083F7C0D" w14:textId="77777777" w:rsidR="008A4174" w:rsidRPr="001D0E4D" w:rsidRDefault="008A4174" w:rsidP="001D0E4D">
            <w:pPr>
              <w:widowControl/>
              <w:numPr>
                <w:ilvl w:val="0"/>
                <w:numId w:val="43"/>
              </w:numPr>
              <w:autoSpaceDE/>
              <w:autoSpaceDN/>
              <w:ind w:left="360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1D0E4D">
              <w:rPr>
                <w:rFonts w:ascii="Calibri" w:hAnsi="Calibri" w:cs="Calibri"/>
                <w:sz w:val="21"/>
                <w:szCs w:val="21"/>
              </w:rPr>
              <w:t>Covey</w:t>
            </w:r>
            <w:proofErr w:type="spellEnd"/>
            <w:r w:rsidRPr="001D0E4D">
              <w:rPr>
                <w:rFonts w:ascii="Calibri" w:hAnsi="Calibri" w:cs="Calibri"/>
                <w:sz w:val="21"/>
                <w:szCs w:val="21"/>
              </w:rPr>
              <w:t xml:space="preserve"> S., 7 nawyków skutecznego nastolatka, </w:t>
            </w:r>
            <w:proofErr w:type="spellStart"/>
            <w:r w:rsidRPr="001D0E4D">
              <w:rPr>
                <w:rFonts w:ascii="Calibri" w:hAnsi="Calibri" w:cs="Calibri"/>
                <w:sz w:val="21"/>
                <w:szCs w:val="21"/>
              </w:rPr>
              <w:t>Rebis</w:t>
            </w:r>
            <w:proofErr w:type="spellEnd"/>
            <w:r w:rsidRPr="001D0E4D">
              <w:rPr>
                <w:rFonts w:ascii="Calibri" w:hAnsi="Calibri" w:cs="Calibri"/>
                <w:sz w:val="21"/>
                <w:szCs w:val="21"/>
              </w:rPr>
              <w:t>, Poznań 2007</w:t>
            </w:r>
          </w:p>
          <w:p w14:paraId="0686BE6A" w14:textId="77777777" w:rsidR="008A4174" w:rsidRPr="001D0E4D" w:rsidRDefault="008A4174" w:rsidP="001D0E4D">
            <w:pPr>
              <w:widowControl/>
              <w:numPr>
                <w:ilvl w:val="0"/>
                <w:numId w:val="43"/>
              </w:numPr>
              <w:autoSpaceDE/>
              <w:autoSpaceDN/>
              <w:ind w:left="360"/>
              <w:rPr>
                <w:rFonts w:ascii="Calibri" w:hAnsi="Calibri" w:cs="Calibri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 xml:space="preserve">ABC poradnictwa zawodowego w szkole. Praca zbiorowa, </w:t>
            </w:r>
            <w:proofErr w:type="spellStart"/>
            <w:r w:rsidRPr="001D0E4D">
              <w:rPr>
                <w:rFonts w:ascii="Calibri" w:hAnsi="Calibri" w:cs="Calibri"/>
                <w:sz w:val="21"/>
                <w:szCs w:val="21"/>
              </w:rPr>
              <w:t>Koweziu</w:t>
            </w:r>
            <w:proofErr w:type="spellEnd"/>
            <w:r w:rsidRPr="001D0E4D">
              <w:rPr>
                <w:rFonts w:ascii="Calibri" w:hAnsi="Calibri" w:cs="Calibri"/>
                <w:sz w:val="21"/>
                <w:szCs w:val="21"/>
              </w:rPr>
              <w:t>, Warszawa 2008</w:t>
            </w:r>
          </w:p>
          <w:p w14:paraId="5FA877B6" w14:textId="77777777" w:rsidR="008A4174" w:rsidRPr="001D0E4D" w:rsidRDefault="008A4174" w:rsidP="001D0E4D">
            <w:pPr>
              <w:widowControl/>
              <w:numPr>
                <w:ilvl w:val="0"/>
                <w:numId w:val="43"/>
              </w:numPr>
              <w:autoSpaceDE/>
              <w:autoSpaceDN/>
              <w:ind w:left="360"/>
              <w:rPr>
                <w:rFonts w:ascii="Calibri" w:hAnsi="Calibri" w:cs="Calibri"/>
                <w:iCs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 xml:space="preserve">Minta J., Od aktora do autora. Wspieranie młodzieży w konstruowaniu własnej kariery, Warszawa 2012 </w:t>
            </w:r>
          </w:p>
          <w:p w14:paraId="21539079" w14:textId="58841F0F" w:rsidR="0093189E" w:rsidRPr="001D0E4D" w:rsidRDefault="008A4174" w:rsidP="001D0E4D">
            <w:pPr>
              <w:widowControl/>
              <w:numPr>
                <w:ilvl w:val="0"/>
                <w:numId w:val="43"/>
              </w:numPr>
              <w:autoSpaceDE/>
              <w:autoSpaceDN/>
              <w:ind w:left="360"/>
              <w:rPr>
                <w:rFonts w:ascii="Calibri" w:hAnsi="Calibri" w:cs="Calibri"/>
                <w:iCs/>
                <w:sz w:val="21"/>
                <w:szCs w:val="21"/>
              </w:rPr>
            </w:pPr>
            <w:proofErr w:type="spellStart"/>
            <w:r w:rsidRPr="001D0E4D">
              <w:rPr>
                <w:rFonts w:ascii="Calibri" w:hAnsi="Calibri" w:cs="Calibri"/>
                <w:sz w:val="21"/>
                <w:szCs w:val="21"/>
              </w:rPr>
              <w:t>Molitor</w:t>
            </w:r>
            <w:proofErr w:type="spellEnd"/>
            <w:r w:rsidRPr="001D0E4D">
              <w:rPr>
                <w:rFonts w:ascii="Calibri" w:hAnsi="Calibri" w:cs="Calibri"/>
                <w:sz w:val="21"/>
                <w:szCs w:val="21"/>
              </w:rPr>
              <w:t xml:space="preserve"> S.U., Strategia planowania kariery. Jak świadomie kształtować własną drogę zawodową, Warszawa 2008</w:t>
            </w:r>
          </w:p>
        </w:tc>
      </w:tr>
      <w:tr w:rsidR="0093189E" w:rsidRPr="001D0E4D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3189E" w:rsidRPr="001D0E4D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4EA3938" w14:textId="77777777" w:rsidR="008A4174" w:rsidRPr="001D0E4D" w:rsidRDefault="008A4174" w:rsidP="001D0E4D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ind w:left="360"/>
              <w:rPr>
                <w:rFonts w:ascii="Calibri" w:hAnsi="Calibri" w:cs="Calibri"/>
                <w:iCs/>
                <w:sz w:val="21"/>
                <w:szCs w:val="21"/>
              </w:rPr>
            </w:pPr>
            <w:proofErr w:type="spellStart"/>
            <w:r w:rsidRPr="001D0E4D">
              <w:rPr>
                <w:rFonts w:ascii="Calibri" w:hAnsi="Calibri" w:cs="Calibri"/>
                <w:sz w:val="21"/>
                <w:szCs w:val="21"/>
              </w:rPr>
              <w:t>Baka,Ł.,Górna,J.,Kukla,D.,Wieczorek</w:t>
            </w:r>
            <w:proofErr w:type="spellEnd"/>
            <w:r w:rsidRPr="001D0E4D">
              <w:rPr>
                <w:rFonts w:ascii="Calibri" w:hAnsi="Calibri" w:cs="Calibri"/>
                <w:sz w:val="21"/>
                <w:szCs w:val="21"/>
              </w:rPr>
              <w:t xml:space="preserve">, G. (2009).Współczesny wymiar doradztwa zawodowego w Polsce i na świecie. </w:t>
            </w:r>
            <w:proofErr w:type="spellStart"/>
            <w:r w:rsidRPr="001D0E4D">
              <w:rPr>
                <w:rFonts w:ascii="Calibri" w:hAnsi="Calibri" w:cs="Calibri"/>
                <w:sz w:val="21"/>
                <w:szCs w:val="21"/>
              </w:rPr>
              <w:t>Częstochowa:Wyd</w:t>
            </w:r>
            <w:proofErr w:type="spellEnd"/>
            <w:r w:rsidRPr="001D0E4D">
              <w:rPr>
                <w:rFonts w:ascii="Calibri" w:hAnsi="Calibri" w:cs="Calibri"/>
                <w:sz w:val="21"/>
                <w:szCs w:val="21"/>
              </w:rPr>
              <w:t>. AJD</w:t>
            </w:r>
          </w:p>
          <w:p w14:paraId="08A2192D" w14:textId="77777777" w:rsidR="008A4174" w:rsidRPr="001D0E4D" w:rsidRDefault="008A4174" w:rsidP="001D0E4D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ind w:left="360"/>
              <w:rPr>
                <w:rFonts w:ascii="Calibri" w:hAnsi="Calibri" w:cs="Calibri"/>
                <w:iCs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 xml:space="preserve">Bańka A. (1995). </w:t>
            </w:r>
            <w:proofErr w:type="spellStart"/>
            <w:r w:rsidRPr="001D0E4D">
              <w:rPr>
                <w:rFonts w:ascii="Calibri" w:hAnsi="Calibri" w:cs="Calibri"/>
                <w:sz w:val="21"/>
                <w:szCs w:val="21"/>
              </w:rPr>
              <w:t>Zawodoznawstwo</w:t>
            </w:r>
            <w:proofErr w:type="spellEnd"/>
            <w:r w:rsidRPr="001D0E4D">
              <w:rPr>
                <w:rFonts w:ascii="Calibri" w:hAnsi="Calibri" w:cs="Calibri"/>
                <w:sz w:val="21"/>
                <w:szCs w:val="21"/>
              </w:rPr>
              <w:t>, doradztwo zawodowe, pośrednictwo pracy. Psychologiczne metody. Warszawa: PRINT</w:t>
            </w:r>
          </w:p>
          <w:p w14:paraId="33DAEF62" w14:textId="77777777" w:rsidR="008A4174" w:rsidRPr="001D0E4D" w:rsidRDefault="008A4174" w:rsidP="001D0E4D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ind w:left="360"/>
              <w:rPr>
                <w:rFonts w:ascii="Calibri" w:hAnsi="Calibri" w:cs="Calibri"/>
                <w:iCs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Bednarczyk H., Jaszczyk T., Woźniak I., (2008). Polskie standardy kwalifikacji zawodowych. Warszawa –Radom: MIPS -</w:t>
            </w:r>
            <w:proofErr w:type="spellStart"/>
            <w:r w:rsidRPr="001D0E4D">
              <w:rPr>
                <w:rFonts w:ascii="Calibri" w:hAnsi="Calibri" w:cs="Calibri"/>
                <w:sz w:val="21"/>
                <w:szCs w:val="21"/>
              </w:rPr>
              <w:t>ITeE</w:t>
            </w:r>
            <w:proofErr w:type="spellEnd"/>
            <w:r w:rsidRPr="001D0E4D">
              <w:rPr>
                <w:rFonts w:ascii="Calibri" w:hAnsi="Calibri" w:cs="Calibri"/>
                <w:sz w:val="21"/>
                <w:szCs w:val="21"/>
              </w:rPr>
              <w:t>-PIB.</w:t>
            </w:r>
          </w:p>
          <w:p w14:paraId="7456B6D4" w14:textId="73BEC0A6" w:rsidR="0093189E" w:rsidRPr="001D0E4D" w:rsidRDefault="008A4174" w:rsidP="001D0E4D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ind w:left="360"/>
              <w:rPr>
                <w:rFonts w:ascii="Calibri" w:hAnsi="Calibri" w:cs="Calibri"/>
                <w:iCs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Derbis. A., Lach G., Powierza E.(2002).Jak pomóc uczniowi w planowaniu kariery zawodowej</w:t>
            </w:r>
            <w:r w:rsidR="00F16921" w:rsidRPr="001D0E4D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Pr="001D0E4D">
              <w:rPr>
                <w:rFonts w:ascii="Calibri" w:hAnsi="Calibri" w:cs="Calibri"/>
                <w:sz w:val="21"/>
                <w:szCs w:val="21"/>
              </w:rPr>
              <w:t>Poznań: IFK</w:t>
            </w:r>
          </w:p>
        </w:tc>
      </w:tr>
    </w:tbl>
    <w:p w14:paraId="211E22AD" w14:textId="632220BB" w:rsidR="000746C5" w:rsidRPr="001D0E4D" w:rsidRDefault="00937B44" w:rsidP="001D0E4D">
      <w:pPr>
        <w:pStyle w:val="Nagwek2"/>
        <w:numPr>
          <w:ilvl w:val="0"/>
          <w:numId w:val="35"/>
        </w:numPr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1D0E4D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EF65208" w14:textId="30F640DB" w:rsidR="00D50867" w:rsidRPr="001D0E4D" w:rsidRDefault="0093189E" w:rsidP="00D50867">
      <w:pPr>
        <w:pStyle w:val="Akapitzlist"/>
        <w:numPr>
          <w:ilvl w:val="0"/>
          <w:numId w:val="38"/>
        </w:numPr>
        <w:spacing w:after="90"/>
        <w:jc w:val="both"/>
        <w:rPr>
          <w:rFonts w:ascii="Calibri" w:hAnsi="Calibri" w:cs="Calibri"/>
          <w:sz w:val="24"/>
          <w:szCs w:val="24"/>
        </w:rPr>
      </w:pPr>
      <w:r w:rsidRPr="001D0E4D">
        <w:rPr>
          <w:rFonts w:ascii="Calibri" w:hAnsi="Calibri" w:cs="Calibri"/>
          <w:b/>
          <w:bCs/>
          <w:iCs/>
          <w:sz w:val="24"/>
          <w:szCs w:val="24"/>
        </w:rPr>
        <w:t>C1</w:t>
      </w:r>
      <w:r w:rsidRPr="001D0E4D">
        <w:rPr>
          <w:rFonts w:ascii="Calibri" w:hAnsi="Calibri" w:cs="Calibri"/>
          <w:iCs/>
          <w:sz w:val="24"/>
          <w:szCs w:val="24"/>
        </w:rPr>
        <w:t xml:space="preserve"> </w:t>
      </w:r>
      <w:r w:rsidRPr="001D0E4D">
        <w:rPr>
          <w:rFonts w:ascii="Calibri" w:hAnsi="Calibri" w:cs="Calibri"/>
          <w:b/>
          <w:bCs/>
          <w:iCs/>
          <w:sz w:val="24"/>
          <w:szCs w:val="24"/>
        </w:rPr>
        <w:t>(W)</w:t>
      </w:r>
      <w:r w:rsidRPr="001D0E4D">
        <w:rPr>
          <w:rFonts w:ascii="Calibri" w:hAnsi="Calibri" w:cs="Calibri"/>
          <w:iCs/>
          <w:sz w:val="24"/>
          <w:szCs w:val="24"/>
        </w:rPr>
        <w:t xml:space="preserve"> –</w:t>
      </w:r>
      <w:r w:rsidR="008A4174" w:rsidRPr="001D0E4D">
        <w:rPr>
          <w:rFonts w:ascii="Calibri" w:hAnsi="Calibri" w:cs="Calibri"/>
          <w:sz w:val="24"/>
          <w:szCs w:val="24"/>
        </w:rPr>
        <w:t xml:space="preserve"> Dostarczenie wiedzy na temat istoty, uwarunkowań i zadań metodyki doradztwa edukacyjno-zawodowego w instytucjach </w:t>
      </w:r>
      <w:proofErr w:type="spellStart"/>
      <w:r w:rsidR="008A4174" w:rsidRPr="001D0E4D">
        <w:rPr>
          <w:rFonts w:ascii="Calibri" w:hAnsi="Calibri" w:cs="Calibri"/>
          <w:sz w:val="24"/>
          <w:szCs w:val="24"/>
        </w:rPr>
        <w:t>pozaoświatowych</w:t>
      </w:r>
      <w:proofErr w:type="spellEnd"/>
      <w:r w:rsidR="008A4174" w:rsidRPr="001D0E4D">
        <w:rPr>
          <w:rFonts w:ascii="Calibri" w:hAnsi="Calibri" w:cs="Calibri"/>
          <w:sz w:val="24"/>
          <w:szCs w:val="24"/>
        </w:rPr>
        <w:t xml:space="preserve"> </w:t>
      </w:r>
    </w:p>
    <w:p w14:paraId="1AB5C404" w14:textId="3C240831" w:rsidR="00D50867" w:rsidRPr="001D0E4D" w:rsidRDefault="00D50867" w:rsidP="00D50867">
      <w:pPr>
        <w:pStyle w:val="Akapitzlist"/>
        <w:numPr>
          <w:ilvl w:val="0"/>
          <w:numId w:val="38"/>
        </w:numPr>
        <w:spacing w:after="90"/>
        <w:rPr>
          <w:rFonts w:ascii="Calibri" w:hAnsi="Calibri" w:cs="Calibri"/>
          <w:sz w:val="24"/>
          <w:szCs w:val="24"/>
        </w:rPr>
      </w:pPr>
      <w:r w:rsidRPr="001D0E4D">
        <w:rPr>
          <w:rFonts w:ascii="Calibri" w:hAnsi="Calibri" w:cs="Calibri"/>
          <w:b/>
          <w:bCs/>
          <w:sz w:val="24"/>
          <w:szCs w:val="24"/>
        </w:rPr>
        <w:t>C2 (W,C)</w:t>
      </w:r>
      <w:r w:rsidRPr="001D0E4D">
        <w:rPr>
          <w:rFonts w:ascii="Calibri" w:hAnsi="Calibri" w:cs="Calibri"/>
          <w:sz w:val="24"/>
          <w:szCs w:val="24"/>
        </w:rPr>
        <w:t xml:space="preserve"> – </w:t>
      </w:r>
      <w:r w:rsidR="008A4174" w:rsidRPr="001D0E4D">
        <w:rPr>
          <w:rFonts w:ascii="Calibri" w:hAnsi="Calibri" w:cs="Calibri"/>
          <w:sz w:val="24"/>
          <w:szCs w:val="24"/>
        </w:rPr>
        <w:t xml:space="preserve">Rozwinięcie umiejętności projektowania, realizowania i ewaluowania metodyki doradztwa edukacyjno-zawodowe w instytucjach </w:t>
      </w:r>
      <w:proofErr w:type="spellStart"/>
      <w:r w:rsidR="008A4174" w:rsidRPr="001D0E4D">
        <w:rPr>
          <w:rFonts w:ascii="Calibri" w:hAnsi="Calibri" w:cs="Calibri"/>
          <w:sz w:val="24"/>
          <w:szCs w:val="24"/>
        </w:rPr>
        <w:t>pozaoświatowych</w:t>
      </w:r>
      <w:proofErr w:type="spellEnd"/>
      <w:r w:rsidR="008A4174" w:rsidRPr="001D0E4D">
        <w:rPr>
          <w:rFonts w:ascii="Calibri" w:hAnsi="Calibri" w:cs="Calibri"/>
          <w:sz w:val="24"/>
          <w:szCs w:val="24"/>
        </w:rPr>
        <w:t xml:space="preserve"> </w:t>
      </w:r>
    </w:p>
    <w:p w14:paraId="4A2D8F64" w14:textId="79150F0A" w:rsidR="00D50867" w:rsidRPr="001D0E4D" w:rsidRDefault="00D50867" w:rsidP="00D50867">
      <w:pPr>
        <w:pStyle w:val="Akapitzlist"/>
        <w:numPr>
          <w:ilvl w:val="0"/>
          <w:numId w:val="38"/>
        </w:numPr>
        <w:spacing w:after="90"/>
        <w:rPr>
          <w:rFonts w:ascii="Calibri" w:hAnsi="Calibri" w:cs="Calibri"/>
          <w:sz w:val="24"/>
          <w:szCs w:val="24"/>
        </w:rPr>
      </w:pPr>
      <w:r w:rsidRPr="001D0E4D">
        <w:rPr>
          <w:rFonts w:ascii="Calibri" w:hAnsi="Calibri" w:cs="Calibri"/>
          <w:b/>
          <w:bCs/>
          <w:iCs/>
          <w:sz w:val="24"/>
          <w:szCs w:val="24"/>
        </w:rPr>
        <w:t>C3</w:t>
      </w:r>
      <w:r w:rsidRPr="001D0E4D">
        <w:rPr>
          <w:rFonts w:ascii="Calibri" w:hAnsi="Calibri" w:cs="Calibri"/>
          <w:iCs/>
          <w:sz w:val="24"/>
          <w:szCs w:val="24"/>
        </w:rPr>
        <w:t xml:space="preserve"> </w:t>
      </w:r>
      <w:r w:rsidRPr="001D0E4D">
        <w:rPr>
          <w:rFonts w:ascii="Calibri" w:hAnsi="Calibri" w:cs="Calibri"/>
          <w:b/>
          <w:bCs/>
          <w:iCs/>
          <w:sz w:val="24"/>
          <w:szCs w:val="24"/>
        </w:rPr>
        <w:t>( C)</w:t>
      </w:r>
      <w:r w:rsidR="008A4174" w:rsidRPr="001D0E4D">
        <w:rPr>
          <w:rFonts w:ascii="Calibri" w:hAnsi="Calibri" w:cs="Calibri"/>
          <w:b/>
          <w:bCs/>
          <w:iCs/>
          <w:sz w:val="24"/>
          <w:szCs w:val="24"/>
        </w:rPr>
        <w:t>-</w:t>
      </w:r>
      <w:r w:rsidR="008A4174" w:rsidRPr="001D0E4D">
        <w:rPr>
          <w:rFonts w:ascii="Calibri" w:hAnsi="Calibri" w:cs="Calibri"/>
          <w:iCs/>
          <w:sz w:val="24"/>
          <w:szCs w:val="24"/>
        </w:rPr>
        <w:t xml:space="preserve"> </w:t>
      </w:r>
      <w:r w:rsidRPr="001D0E4D">
        <w:rPr>
          <w:rFonts w:ascii="Calibri" w:hAnsi="Calibri" w:cs="Calibri"/>
          <w:iCs/>
          <w:sz w:val="24"/>
          <w:szCs w:val="24"/>
        </w:rPr>
        <w:t xml:space="preserve"> </w:t>
      </w:r>
      <w:r w:rsidR="008A4174" w:rsidRPr="001D0E4D">
        <w:rPr>
          <w:rFonts w:ascii="Calibri" w:hAnsi="Calibri" w:cs="Calibri"/>
          <w:iCs/>
          <w:sz w:val="24"/>
          <w:szCs w:val="24"/>
        </w:rPr>
        <w:t xml:space="preserve">przygotowanie do samodzielnego wykorzystania metod doradztwa edukacyjno-zawodowego w instytucjach </w:t>
      </w:r>
      <w:proofErr w:type="spellStart"/>
      <w:r w:rsidR="008A4174" w:rsidRPr="001D0E4D">
        <w:rPr>
          <w:rFonts w:ascii="Calibri" w:hAnsi="Calibri" w:cs="Calibri"/>
          <w:iCs/>
          <w:sz w:val="24"/>
          <w:szCs w:val="24"/>
        </w:rPr>
        <w:t>pozaoświatowych</w:t>
      </w:r>
      <w:proofErr w:type="spellEnd"/>
      <w:r w:rsidR="008A4174" w:rsidRPr="001D0E4D">
        <w:rPr>
          <w:rFonts w:ascii="Calibri" w:hAnsi="Calibri" w:cs="Calibri"/>
          <w:sz w:val="24"/>
          <w:szCs w:val="24"/>
        </w:rPr>
        <w:t xml:space="preserve"> </w:t>
      </w:r>
    </w:p>
    <w:p w14:paraId="346AB38F" w14:textId="77777777" w:rsidR="008A4174" w:rsidRPr="001D0E4D" w:rsidRDefault="0093189E" w:rsidP="008A4174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bCs/>
          <w:iCs/>
          <w:sz w:val="24"/>
          <w:szCs w:val="24"/>
        </w:rPr>
        <w:t>C</w:t>
      </w:r>
      <w:r w:rsidR="00D50867" w:rsidRPr="001D0E4D">
        <w:rPr>
          <w:rFonts w:ascii="Calibri" w:hAnsi="Calibri" w:cs="Calibri"/>
          <w:b/>
          <w:bCs/>
          <w:iCs/>
          <w:sz w:val="24"/>
          <w:szCs w:val="24"/>
        </w:rPr>
        <w:t>4</w:t>
      </w:r>
      <w:r w:rsidRPr="001D0E4D">
        <w:rPr>
          <w:rFonts w:ascii="Calibri" w:hAnsi="Calibri" w:cs="Calibri"/>
          <w:b/>
          <w:bCs/>
          <w:iCs/>
          <w:sz w:val="24"/>
          <w:szCs w:val="24"/>
        </w:rPr>
        <w:t xml:space="preserve"> (W, C)</w:t>
      </w:r>
      <w:r w:rsidRPr="001D0E4D">
        <w:rPr>
          <w:rFonts w:ascii="Calibri" w:hAnsi="Calibri" w:cs="Calibri"/>
          <w:iCs/>
          <w:sz w:val="24"/>
          <w:szCs w:val="24"/>
        </w:rPr>
        <w:t xml:space="preserve"> – </w:t>
      </w:r>
      <w:r w:rsidR="008A4174" w:rsidRPr="001D0E4D">
        <w:rPr>
          <w:rFonts w:ascii="Calibri" w:hAnsi="Calibri" w:cs="Calibri"/>
          <w:iCs/>
          <w:sz w:val="24"/>
          <w:szCs w:val="24"/>
        </w:rPr>
        <w:t xml:space="preserve">Rozwinięcie umiejętności pracy doradczej z klientami o zróżnicowanych potrzebach doradczych </w:t>
      </w:r>
    </w:p>
    <w:p w14:paraId="67708B6E" w14:textId="7F73FE6B" w:rsidR="003E0703" w:rsidRPr="001D0E4D" w:rsidRDefault="008A4174" w:rsidP="001D0E4D">
      <w:pPr>
        <w:pStyle w:val="Akapitzlist"/>
        <w:ind w:left="567" w:firstLine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bCs/>
          <w:iCs/>
          <w:sz w:val="24"/>
          <w:szCs w:val="24"/>
        </w:rPr>
        <w:t>4.</w:t>
      </w:r>
      <w:r w:rsidRPr="001D0E4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2. </w:t>
      </w:r>
      <w:r w:rsidR="003E0703" w:rsidRPr="001D0E4D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1D0E4D" w:rsidRDefault="003E0703" w:rsidP="004501ED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0941C0B5" w14:textId="588B6B8D" w:rsidR="008A4174" w:rsidRPr="001D0E4D" w:rsidRDefault="00A40AED" w:rsidP="001D0E4D">
      <w:pPr>
        <w:pStyle w:val="Akapitzlist"/>
        <w:widowControl/>
        <w:numPr>
          <w:ilvl w:val="0"/>
          <w:numId w:val="46"/>
        </w:numPr>
        <w:autoSpaceDE/>
        <w:autoSpaceDN/>
        <w:ind w:left="870"/>
        <w:rPr>
          <w:rFonts w:ascii="Calibri" w:hAnsi="Calibri" w:cs="Calibri"/>
          <w:bCs/>
          <w:sz w:val="24"/>
          <w:szCs w:val="24"/>
        </w:rPr>
      </w:pPr>
      <w:r w:rsidRPr="001D0E4D">
        <w:rPr>
          <w:rFonts w:ascii="Calibri" w:hAnsi="Calibri" w:cs="Calibri"/>
          <w:bCs/>
          <w:sz w:val="24"/>
          <w:szCs w:val="24"/>
        </w:rPr>
        <w:t>Zapoznania z kartą przedmiotu i warunkami zaliczenia</w:t>
      </w:r>
    </w:p>
    <w:p w14:paraId="31602C33" w14:textId="418D01C7" w:rsidR="008A4174" w:rsidRPr="001D0E4D" w:rsidRDefault="008A4174" w:rsidP="001D0E4D">
      <w:pPr>
        <w:pStyle w:val="Akapitzlist"/>
        <w:widowControl/>
        <w:numPr>
          <w:ilvl w:val="0"/>
          <w:numId w:val="46"/>
        </w:numPr>
        <w:autoSpaceDE/>
        <w:autoSpaceDN/>
        <w:ind w:left="870"/>
        <w:rPr>
          <w:rFonts w:ascii="Calibri" w:hAnsi="Calibri" w:cs="Calibri"/>
          <w:bCs/>
          <w:sz w:val="24"/>
          <w:szCs w:val="24"/>
        </w:rPr>
      </w:pPr>
      <w:r w:rsidRPr="001D0E4D">
        <w:rPr>
          <w:rFonts w:ascii="Calibri" w:hAnsi="Calibri" w:cs="Calibri"/>
          <w:bCs/>
          <w:sz w:val="24"/>
          <w:szCs w:val="24"/>
        </w:rPr>
        <w:t xml:space="preserve">Specyfika doradztwa zawodowego w instytucjach </w:t>
      </w:r>
      <w:proofErr w:type="spellStart"/>
      <w:r w:rsidRPr="001D0E4D">
        <w:rPr>
          <w:rFonts w:ascii="Calibri" w:hAnsi="Calibri" w:cs="Calibri"/>
          <w:bCs/>
          <w:sz w:val="24"/>
          <w:szCs w:val="24"/>
        </w:rPr>
        <w:t>pozaoświatowych</w:t>
      </w:r>
      <w:proofErr w:type="spellEnd"/>
      <w:r w:rsidRPr="001D0E4D">
        <w:rPr>
          <w:rFonts w:ascii="Calibri" w:hAnsi="Calibri" w:cs="Calibri"/>
          <w:bCs/>
          <w:sz w:val="24"/>
          <w:szCs w:val="24"/>
        </w:rPr>
        <w:t xml:space="preserve"> (Zakres działań, grupy klientów, różnice między doradztwem szkolnym a pozaszkolnym)</w:t>
      </w:r>
    </w:p>
    <w:p w14:paraId="74A035FB" w14:textId="77777777" w:rsidR="008A4174" w:rsidRPr="001D0E4D" w:rsidRDefault="008A4174" w:rsidP="001D0E4D">
      <w:pPr>
        <w:pStyle w:val="Akapitzlist"/>
        <w:widowControl/>
        <w:numPr>
          <w:ilvl w:val="0"/>
          <w:numId w:val="46"/>
        </w:numPr>
        <w:autoSpaceDE/>
        <w:autoSpaceDN/>
        <w:ind w:left="870"/>
        <w:rPr>
          <w:rFonts w:ascii="Calibri" w:hAnsi="Calibri" w:cs="Calibri"/>
          <w:bCs/>
          <w:sz w:val="24"/>
          <w:szCs w:val="24"/>
        </w:rPr>
      </w:pPr>
      <w:r w:rsidRPr="001D0E4D">
        <w:rPr>
          <w:rFonts w:ascii="Calibri" w:hAnsi="Calibri" w:cs="Calibri"/>
          <w:bCs/>
          <w:sz w:val="24"/>
          <w:szCs w:val="24"/>
        </w:rPr>
        <w:t xml:space="preserve">Instytucje </w:t>
      </w:r>
      <w:proofErr w:type="spellStart"/>
      <w:r w:rsidRPr="001D0E4D">
        <w:rPr>
          <w:rFonts w:ascii="Calibri" w:hAnsi="Calibri" w:cs="Calibri"/>
          <w:bCs/>
          <w:sz w:val="24"/>
          <w:szCs w:val="24"/>
        </w:rPr>
        <w:t>pozaoświatowe</w:t>
      </w:r>
      <w:proofErr w:type="spellEnd"/>
      <w:r w:rsidRPr="001D0E4D">
        <w:rPr>
          <w:rFonts w:ascii="Calibri" w:hAnsi="Calibri" w:cs="Calibri"/>
          <w:bCs/>
          <w:sz w:val="24"/>
          <w:szCs w:val="24"/>
        </w:rPr>
        <w:t xml:space="preserve"> realizujące doradztwo zawodowe (Urzędy pracy, OHP, agencje zatrudnienia, NGO, centra integracji społecznej, firmy doradcze)</w:t>
      </w:r>
    </w:p>
    <w:p w14:paraId="00DE3836" w14:textId="1432C73D" w:rsidR="008A4174" w:rsidRPr="001D0E4D" w:rsidRDefault="008A4174" w:rsidP="001D0E4D">
      <w:pPr>
        <w:pStyle w:val="Akapitzlist"/>
        <w:widowControl/>
        <w:numPr>
          <w:ilvl w:val="0"/>
          <w:numId w:val="46"/>
        </w:numPr>
        <w:autoSpaceDE/>
        <w:autoSpaceDN/>
        <w:ind w:left="870"/>
        <w:rPr>
          <w:rFonts w:ascii="Calibri" w:hAnsi="Calibri" w:cs="Calibri"/>
          <w:bCs/>
          <w:sz w:val="24"/>
          <w:szCs w:val="24"/>
        </w:rPr>
      </w:pPr>
      <w:r w:rsidRPr="001D0E4D">
        <w:rPr>
          <w:rFonts w:ascii="Calibri" w:hAnsi="Calibri" w:cs="Calibri"/>
          <w:bCs/>
          <w:sz w:val="24"/>
          <w:szCs w:val="24"/>
        </w:rPr>
        <w:t>Doradztwo zawodowe osób dorosłych</w:t>
      </w:r>
      <w:r w:rsidRPr="001D0E4D">
        <w:rPr>
          <w:rFonts w:ascii="Calibri" w:hAnsi="Calibri" w:cs="Calibri"/>
          <w:bCs/>
          <w:sz w:val="24"/>
          <w:szCs w:val="24"/>
        </w:rPr>
        <w:br/>
        <w:t>Etapy kariery zawodowej dorosłych, zmiana zawodu, przekwalifikowanie, uczenie się przez całe życie.</w:t>
      </w:r>
    </w:p>
    <w:p w14:paraId="6E21CF14" w14:textId="77777777" w:rsidR="008A4174" w:rsidRPr="001D0E4D" w:rsidRDefault="008A4174" w:rsidP="001D0E4D">
      <w:pPr>
        <w:pStyle w:val="Akapitzlist"/>
        <w:numPr>
          <w:ilvl w:val="0"/>
          <w:numId w:val="46"/>
        </w:numPr>
        <w:ind w:left="870"/>
        <w:rPr>
          <w:rFonts w:ascii="Calibri" w:hAnsi="Calibri" w:cs="Calibri"/>
          <w:bCs/>
          <w:sz w:val="24"/>
          <w:szCs w:val="24"/>
        </w:rPr>
      </w:pPr>
      <w:r w:rsidRPr="001D0E4D">
        <w:rPr>
          <w:rFonts w:ascii="Calibri" w:hAnsi="Calibri" w:cs="Calibri"/>
          <w:bCs/>
          <w:sz w:val="24"/>
          <w:szCs w:val="24"/>
        </w:rPr>
        <w:t>Doradztwo na rynku pracy (Mechanizmy rynku pracy, popyt i podaż pracy, zawody deficytowe i nadwyżkowe)</w:t>
      </w:r>
    </w:p>
    <w:p w14:paraId="28A3F93B" w14:textId="77777777" w:rsidR="008A4174" w:rsidRPr="001D0E4D" w:rsidRDefault="008A4174" w:rsidP="001D0E4D">
      <w:pPr>
        <w:pStyle w:val="Akapitzlist"/>
        <w:numPr>
          <w:ilvl w:val="0"/>
          <w:numId w:val="46"/>
        </w:numPr>
        <w:ind w:left="870"/>
        <w:rPr>
          <w:rFonts w:ascii="Calibri" w:hAnsi="Calibri" w:cs="Calibri"/>
          <w:bCs/>
          <w:sz w:val="24"/>
          <w:szCs w:val="24"/>
        </w:rPr>
      </w:pPr>
      <w:r w:rsidRPr="001D0E4D">
        <w:rPr>
          <w:rFonts w:ascii="Calibri" w:hAnsi="Calibri" w:cs="Calibri"/>
          <w:bCs/>
          <w:sz w:val="24"/>
          <w:szCs w:val="24"/>
        </w:rPr>
        <w:t xml:space="preserve">Metody pracy doradcy zawodowego z osobami bezrobotnymi (Profilowanie pomocy, aktywizacja zawodowa, motywowanie do zmiany) </w:t>
      </w:r>
    </w:p>
    <w:p w14:paraId="0BDABA78" w14:textId="77777777" w:rsidR="008A4174" w:rsidRPr="001D0E4D" w:rsidRDefault="008A4174" w:rsidP="001D0E4D">
      <w:pPr>
        <w:pStyle w:val="Akapitzlist"/>
        <w:numPr>
          <w:ilvl w:val="0"/>
          <w:numId w:val="46"/>
        </w:numPr>
        <w:ind w:left="870"/>
        <w:rPr>
          <w:rFonts w:ascii="Calibri" w:hAnsi="Calibri" w:cs="Calibri"/>
          <w:bCs/>
          <w:sz w:val="24"/>
          <w:szCs w:val="24"/>
        </w:rPr>
      </w:pPr>
      <w:r w:rsidRPr="001D0E4D">
        <w:rPr>
          <w:rFonts w:ascii="Calibri" w:hAnsi="Calibri" w:cs="Calibri"/>
          <w:bCs/>
          <w:sz w:val="24"/>
          <w:szCs w:val="24"/>
        </w:rPr>
        <w:t xml:space="preserve">Doradztwo zawodowe w sytuacjach kryzysowych (Utrata pracy, wypalenie zawodowe, długotrwałe bezrobocie, migracje zarobkowe) </w:t>
      </w:r>
    </w:p>
    <w:p w14:paraId="50C105C4" w14:textId="77777777" w:rsidR="008A4174" w:rsidRPr="001D0E4D" w:rsidRDefault="008A4174" w:rsidP="001D0E4D">
      <w:pPr>
        <w:pStyle w:val="Akapitzlist"/>
        <w:numPr>
          <w:ilvl w:val="0"/>
          <w:numId w:val="46"/>
        </w:numPr>
        <w:ind w:left="870"/>
        <w:rPr>
          <w:rFonts w:ascii="Calibri" w:hAnsi="Calibri" w:cs="Calibri"/>
          <w:bCs/>
          <w:sz w:val="24"/>
          <w:szCs w:val="24"/>
        </w:rPr>
      </w:pPr>
      <w:r w:rsidRPr="001D0E4D">
        <w:rPr>
          <w:rFonts w:ascii="Calibri" w:hAnsi="Calibri" w:cs="Calibri"/>
          <w:bCs/>
          <w:sz w:val="24"/>
          <w:szCs w:val="24"/>
        </w:rPr>
        <w:t>Doradztwo zawodowe dla grup szczególnego ryzyka (Osoby z niepełnosprawnościami, migranci, osoby 50+, młodzi dorośli NEET)</w:t>
      </w:r>
    </w:p>
    <w:p w14:paraId="6FFF0AE3" w14:textId="6D2F996D" w:rsidR="008A4174" w:rsidRPr="001D0E4D" w:rsidRDefault="008A4174" w:rsidP="001D0E4D">
      <w:pPr>
        <w:pStyle w:val="Akapitzlist"/>
        <w:numPr>
          <w:ilvl w:val="0"/>
          <w:numId w:val="46"/>
        </w:numPr>
        <w:ind w:left="870"/>
        <w:rPr>
          <w:rFonts w:ascii="Calibri" w:hAnsi="Calibri" w:cs="Calibri"/>
          <w:bCs/>
          <w:sz w:val="24"/>
          <w:szCs w:val="24"/>
        </w:rPr>
      </w:pPr>
      <w:r w:rsidRPr="001D0E4D">
        <w:rPr>
          <w:rFonts w:ascii="Calibri" w:hAnsi="Calibri" w:cs="Calibri"/>
          <w:bCs/>
          <w:sz w:val="24"/>
          <w:szCs w:val="24"/>
        </w:rPr>
        <w:t>Nowoczesne formy i trendy w doradztwie zawodowym poza systemem edukacji (Doradztwo online, e-doradztwo, platformy rekrutacyjne, sztuczna inteligencja w doradztwie)</w:t>
      </w:r>
    </w:p>
    <w:p w14:paraId="4EC358EB" w14:textId="7F7CC0D8" w:rsidR="006D764F" w:rsidRPr="001D0E4D" w:rsidRDefault="006D764F" w:rsidP="008A4174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15F8EE65" w14:textId="77777777" w:rsidR="008A4174" w:rsidRPr="001D0E4D" w:rsidRDefault="008A4174" w:rsidP="001D0E4D">
      <w:pPr>
        <w:widowControl/>
        <w:numPr>
          <w:ilvl w:val="0"/>
          <w:numId w:val="42"/>
        </w:numPr>
        <w:autoSpaceDE/>
        <w:autoSpaceDN/>
        <w:ind w:left="870"/>
        <w:jc w:val="both"/>
        <w:rPr>
          <w:rStyle w:val="Bodytext393"/>
          <w:rFonts w:ascii="Calibri" w:hAnsi="Calibri" w:cs="Calibri"/>
          <w:color w:val="00000A"/>
          <w:sz w:val="24"/>
          <w:szCs w:val="24"/>
          <w:u w:val="none"/>
        </w:rPr>
      </w:pPr>
      <w:r w:rsidRPr="001D0E4D">
        <w:rPr>
          <w:rStyle w:val="Bodytext393"/>
          <w:rFonts w:ascii="Calibri" w:hAnsi="Calibri" w:cs="Calibri"/>
          <w:sz w:val="24"/>
          <w:szCs w:val="24"/>
          <w:u w:val="none"/>
        </w:rPr>
        <w:t xml:space="preserve">Zapoznanie studentów z kartą przedmiotu i wymaganiami obowiązującymi przy zaliczeniu przedmiotu, dyskusja na temat znaczenia poradnictwa edukacyjno-zawodowego we współczesnym świecie. </w:t>
      </w:r>
    </w:p>
    <w:p w14:paraId="103AF119" w14:textId="36A03BB3" w:rsidR="008A4174" w:rsidRPr="001D0E4D" w:rsidRDefault="008A4174" w:rsidP="001D0E4D">
      <w:pPr>
        <w:widowControl/>
        <w:numPr>
          <w:ilvl w:val="0"/>
          <w:numId w:val="42"/>
        </w:numPr>
        <w:autoSpaceDE/>
        <w:autoSpaceDN/>
        <w:ind w:left="870"/>
        <w:jc w:val="both"/>
        <w:rPr>
          <w:rFonts w:ascii="Calibri" w:hAnsi="Calibri" w:cs="Calibri"/>
          <w:color w:val="00000A"/>
          <w:sz w:val="24"/>
          <w:szCs w:val="24"/>
        </w:rPr>
      </w:pPr>
      <w:r w:rsidRPr="001D0E4D">
        <w:rPr>
          <w:rFonts w:ascii="Calibri" w:hAnsi="Calibri" w:cs="Calibri"/>
          <w:color w:val="00000A"/>
          <w:sz w:val="24"/>
          <w:szCs w:val="24"/>
        </w:rPr>
        <w:t xml:space="preserve">Analiza funkcjonowania wybranych instytucji </w:t>
      </w:r>
      <w:proofErr w:type="spellStart"/>
      <w:r w:rsidRPr="001D0E4D">
        <w:rPr>
          <w:rFonts w:ascii="Calibri" w:hAnsi="Calibri" w:cs="Calibri"/>
          <w:color w:val="00000A"/>
          <w:sz w:val="24"/>
          <w:szCs w:val="24"/>
        </w:rPr>
        <w:t>pozaoświatowych</w:t>
      </w:r>
      <w:proofErr w:type="spellEnd"/>
      <w:r w:rsidRPr="001D0E4D">
        <w:rPr>
          <w:rFonts w:ascii="Calibri" w:hAnsi="Calibri" w:cs="Calibri"/>
          <w:color w:val="00000A"/>
          <w:sz w:val="24"/>
          <w:szCs w:val="24"/>
        </w:rPr>
        <w:t xml:space="preserve"> (Zakres usług doradczych, grupa odbiorców, modele wsparcia)</w:t>
      </w:r>
    </w:p>
    <w:p w14:paraId="403FFDD6" w14:textId="5C8504F7" w:rsidR="008A4174" w:rsidRPr="001D0E4D" w:rsidRDefault="008A4174" w:rsidP="001D0E4D">
      <w:pPr>
        <w:widowControl/>
        <w:numPr>
          <w:ilvl w:val="0"/>
          <w:numId w:val="42"/>
        </w:numPr>
        <w:autoSpaceDE/>
        <w:autoSpaceDN/>
        <w:ind w:left="870"/>
        <w:jc w:val="both"/>
        <w:rPr>
          <w:rFonts w:ascii="Calibri" w:hAnsi="Calibri" w:cs="Calibri"/>
          <w:color w:val="00000A"/>
          <w:sz w:val="24"/>
          <w:szCs w:val="24"/>
        </w:rPr>
      </w:pPr>
      <w:r w:rsidRPr="001D0E4D">
        <w:rPr>
          <w:rFonts w:ascii="Calibri" w:hAnsi="Calibri" w:cs="Calibri"/>
          <w:color w:val="00000A"/>
          <w:sz w:val="24"/>
          <w:szCs w:val="24"/>
        </w:rPr>
        <w:t>Praca z klientem dorosłym – diagnoza sytuacji zawodowej (Analiza doświadczeń zawodowych, kompetencji i zasobów klienta)</w:t>
      </w:r>
    </w:p>
    <w:p w14:paraId="71F9C598" w14:textId="23B912F1" w:rsidR="008A4174" w:rsidRPr="001D0E4D" w:rsidRDefault="008A4174" w:rsidP="001D0E4D">
      <w:pPr>
        <w:widowControl/>
        <w:numPr>
          <w:ilvl w:val="0"/>
          <w:numId w:val="42"/>
        </w:numPr>
        <w:autoSpaceDE/>
        <w:autoSpaceDN/>
        <w:ind w:left="870"/>
        <w:jc w:val="both"/>
        <w:rPr>
          <w:rFonts w:ascii="Calibri" w:hAnsi="Calibri" w:cs="Calibri"/>
          <w:color w:val="00000A"/>
          <w:sz w:val="24"/>
          <w:szCs w:val="24"/>
        </w:rPr>
      </w:pPr>
      <w:r w:rsidRPr="001D0E4D">
        <w:rPr>
          <w:rFonts w:ascii="Calibri" w:hAnsi="Calibri" w:cs="Calibri"/>
          <w:color w:val="00000A"/>
          <w:sz w:val="24"/>
          <w:szCs w:val="24"/>
        </w:rPr>
        <w:t>Tworzenie profilu zawodowego osoby dorosłej (Bilans kompetencji, analiza CV, identyfikacja luk kompetencyjnych)</w:t>
      </w:r>
    </w:p>
    <w:p w14:paraId="161E43AB" w14:textId="3B4E1560" w:rsidR="008A4174" w:rsidRPr="001D0E4D" w:rsidRDefault="008A4174" w:rsidP="001D0E4D">
      <w:pPr>
        <w:widowControl/>
        <w:numPr>
          <w:ilvl w:val="0"/>
          <w:numId w:val="42"/>
        </w:numPr>
        <w:autoSpaceDE/>
        <w:autoSpaceDN/>
        <w:ind w:left="870"/>
        <w:jc w:val="both"/>
        <w:rPr>
          <w:rFonts w:ascii="Calibri" w:hAnsi="Calibri" w:cs="Calibri"/>
          <w:color w:val="00000A"/>
          <w:sz w:val="24"/>
          <w:szCs w:val="24"/>
        </w:rPr>
      </w:pPr>
      <w:r w:rsidRPr="001D0E4D">
        <w:rPr>
          <w:rFonts w:ascii="Calibri" w:hAnsi="Calibri" w:cs="Calibri"/>
          <w:color w:val="00000A"/>
          <w:sz w:val="24"/>
          <w:szCs w:val="24"/>
        </w:rPr>
        <w:t>Metody motywowania klientów do aktywności zawodowej (Techniki wzmacniania motywacji, praca z oporem i brakiem wiary w siebie)</w:t>
      </w:r>
    </w:p>
    <w:p w14:paraId="2216BCE2" w14:textId="3011E7A6" w:rsidR="008A4174" w:rsidRPr="001D0E4D" w:rsidRDefault="008A4174" w:rsidP="001D0E4D">
      <w:pPr>
        <w:widowControl/>
        <w:numPr>
          <w:ilvl w:val="0"/>
          <w:numId w:val="42"/>
        </w:numPr>
        <w:autoSpaceDE/>
        <w:autoSpaceDN/>
        <w:ind w:left="870"/>
        <w:jc w:val="both"/>
        <w:rPr>
          <w:rFonts w:ascii="Calibri" w:hAnsi="Calibri" w:cs="Calibri"/>
          <w:color w:val="00000A"/>
          <w:sz w:val="24"/>
          <w:szCs w:val="24"/>
        </w:rPr>
      </w:pPr>
      <w:r w:rsidRPr="001D0E4D">
        <w:rPr>
          <w:rFonts w:ascii="Calibri" w:hAnsi="Calibri" w:cs="Calibri"/>
          <w:color w:val="00000A"/>
          <w:sz w:val="24"/>
          <w:szCs w:val="24"/>
        </w:rPr>
        <w:t>Symulacje rozmów doradczych w urzędzie pracy lub NGO (Rozmowa wstępna, kontrakt doradczy, plan działania)</w:t>
      </w:r>
    </w:p>
    <w:p w14:paraId="35D76153" w14:textId="79B5EBD1" w:rsidR="008A4174" w:rsidRPr="001D0E4D" w:rsidRDefault="008A4174" w:rsidP="001D0E4D">
      <w:pPr>
        <w:widowControl/>
        <w:numPr>
          <w:ilvl w:val="0"/>
          <w:numId w:val="42"/>
        </w:numPr>
        <w:autoSpaceDE/>
        <w:autoSpaceDN/>
        <w:ind w:left="870"/>
        <w:jc w:val="both"/>
        <w:rPr>
          <w:rFonts w:ascii="Calibri" w:hAnsi="Calibri" w:cs="Calibri"/>
          <w:color w:val="00000A"/>
          <w:sz w:val="24"/>
          <w:szCs w:val="24"/>
        </w:rPr>
      </w:pPr>
      <w:r w:rsidRPr="001D0E4D">
        <w:rPr>
          <w:rFonts w:ascii="Calibri" w:hAnsi="Calibri" w:cs="Calibri"/>
          <w:color w:val="00000A"/>
          <w:sz w:val="24"/>
          <w:szCs w:val="24"/>
        </w:rPr>
        <w:t>Doradztwo w sytuacji zmiany lub utraty pracy (Studium przypadku – praca z osobą w kryzysie zawodowym)</w:t>
      </w:r>
    </w:p>
    <w:p w14:paraId="22BD8A11" w14:textId="0F775E51" w:rsidR="008A4174" w:rsidRPr="001D0E4D" w:rsidRDefault="008A4174" w:rsidP="001D0E4D">
      <w:pPr>
        <w:widowControl/>
        <w:numPr>
          <w:ilvl w:val="0"/>
          <w:numId w:val="42"/>
        </w:numPr>
        <w:autoSpaceDE/>
        <w:autoSpaceDN/>
        <w:ind w:left="870"/>
        <w:jc w:val="both"/>
        <w:rPr>
          <w:rFonts w:ascii="Calibri" w:hAnsi="Calibri" w:cs="Calibri"/>
          <w:color w:val="00000A"/>
          <w:sz w:val="24"/>
          <w:szCs w:val="24"/>
        </w:rPr>
      </w:pPr>
      <w:r w:rsidRPr="001D0E4D">
        <w:rPr>
          <w:rFonts w:ascii="Calibri" w:hAnsi="Calibri" w:cs="Calibri"/>
          <w:color w:val="00000A"/>
          <w:sz w:val="24"/>
          <w:szCs w:val="24"/>
        </w:rPr>
        <w:t xml:space="preserve">Wsparcie doradcze dla grup </w:t>
      </w:r>
      <w:proofErr w:type="spellStart"/>
      <w:r w:rsidRPr="001D0E4D">
        <w:rPr>
          <w:rFonts w:ascii="Calibri" w:hAnsi="Calibri" w:cs="Calibri"/>
          <w:color w:val="00000A"/>
          <w:sz w:val="24"/>
          <w:szCs w:val="24"/>
        </w:rPr>
        <w:t>defaworyzowanych</w:t>
      </w:r>
      <w:proofErr w:type="spellEnd"/>
      <w:r w:rsidRPr="001D0E4D">
        <w:rPr>
          <w:rFonts w:ascii="Calibri" w:hAnsi="Calibri" w:cs="Calibri"/>
          <w:color w:val="00000A"/>
          <w:sz w:val="24"/>
          <w:szCs w:val="24"/>
        </w:rPr>
        <w:t xml:space="preserve"> (Dostosowanie metod pracy do potrzeb osób zagrożonych wykluczeniem)</w:t>
      </w:r>
    </w:p>
    <w:p w14:paraId="0F7E393C" w14:textId="77777777" w:rsidR="008A4174" w:rsidRPr="001D0E4D" w:rsidRDefault="008A4174" w:rsidP="001D0E4D">
      <w:pPr>
        <w:widowControl/>
        <w:numPr>
          <w:ilvl w:val="0"/>
          <w:numId w:val="42"/>
        </w:numPr>
        <w:autoSpaceDE/>
        <w:autoSpaceDN/>
        <w:spacing w:line="276" w:lineRule="auto"/>
        <w:ind w:left="870"/>
        <w:jc w:val="both"/>
        <w:rPr>
          <w:rFonts w:ascii="Calibri" w:hAnsi="Calibri" w:cs="Calibri"/>
          <w:iCs/>
          <w:sz w:val="24"/>
          <w:szCs w:val="24"/>
        </w:rPr>
      </w:pPr>
      <w:r w:rsidRPr="001D0E4D">
        <w:rPr>
          <w:rFonts w:ascii="Calibri" w:hAnsi="Calibri" w:cs="Calibri"/>
          <w:color w:val="00000A"/>
          <w:sz w:val="24"/>
          <w:szCs w:val="24"/>
        </w:rPr>
        <w:lastRenderedPageBreak/>
        <w:t>Współpraca doradcy zawodowego z instytucjami rynku pracy (Sieciowanie wsparcia, współpraca interdyscyplinarna)</w:t>
      </w:r>
    </w:p>
    <w:p w14:paraId="3F0E5620" w14:textId="7F9B6DBB" w:rsidR="0091573B" w:rsidRPr="001D0E4D" w:rsidRDefault="008A4174" w:rsidP="001D0E4D">
      <w:pPr>
        <w:widowControl/>
        <w:numPr>
          <w:ilvl w:val="0"/>
          <w:numId w:val="42"/>
        </w:numPr>
        <w:autoSpaceDE/>
        <w:autoSpaceDN/>
        <w:spacing w:line="276" w:lineRule="auto"/>
        <w:ind w:left="870"/>
        <w:jc w:val="both"/>
        <w:rPr>
          <w:rFonts w:ascii="Calibri" w:hAnsi="Calibri" w:cs="Calibri"/>
          <w:iCs/>
          <w:sz w:val="24"/>
          <w:szCs w:val="24"/>
        </w:rPr>
      </w:pPr>
      <w:r w:rsidRPr="001D0E4D">
        <w:rPr>
          <w:rFonts w:ascii="Calibri" w:hAnsi="Calibri" w:cs="Calibri"/>
          <w:color w:val="00000A"/>
          <w:sz w:val="24"/>
          <w:szCs w:val="24"/>
        </w:rPr>
        <w:t xml:space="preserve">Opracowanie projektu programu doradztwa zawodowego w instytucji </w:t>
      </w:r>
      <w:proofErr w:type="spellStart"/>
      <w:r w:rsidRPr="001D0E4D">
        <w:rPr>
          <w:rFonts w:ascii="Calibri" w:hAnsi="Calibri" w:cs="Calibri"/>
          <w:color w:val="00000A"/>
          <w:sz w:val="24"/>
          <w:szCs w:val="24"/>
        </w:rPr>
        <w:t>pozaoświatowej</w:t>
      </w:r>
      <w:proofErr w:type="spellEnd"/>
      <w:r w:rsidRPr="001D0E4D">
        <w:rPr>
          <w:rFonts w:ascii="Calibri" w:hAnsi="Calibri" w:cs="Calibri"/>
          <w:color w:val="00000A"/>
          <w:sz w:val="24"/>
          <w:szCs w:val="24"/>
        </w:rPr>
        <w:t xml:space="preserve"> (Praca zespołowa – koncepcja działań, metody, ewaluacja)</w:t>
      </w:r>
    </w:p>
    <w:p w14:paraId="52CBFC3B" w14:textId="255BAEC0" w:rsidR="00436303" w:rsidRPr="001D0E4D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1D0E4D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1D0E4D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1D0E4D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1D0E4D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1D0E4D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1D0E4D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1D0E4D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1D0E4D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1D0E4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1D0E4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3189E" w:rsidRPr="001D0E4D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67C123ED" w:rsidR="0093189E" w:rsidRPr="001D0E4D" w:rsidRDefault="0093189E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7557120" w:rsidR="0093189E" w:rsidRPr="001D0E4D" w:rsidRDefault="00A40AED" w:rsidP="0093189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Zna i rozumie elementarną terminologię używaną w doradztwie edukacyjno-zawodowym i rozumie jej źródła oraz zastosowania w obrębie pokrewnych dyscyplin naukowych</w:t>
            </w:r>
          </w:p>
        </w:tc>
        <w:tc>
          <w:tcPr>
            <w:tcW w:w="1773" w:type="dxa"/>
          </w:tcPr>
          <w:p w14:paraId="1881EAEC" w14:textId="77423314" w:rsidR="0093189E" w:rsidRPr="001D0E4D" w:rsidRDefault="008A4174" w:rsidP="001D0E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PED1A_W01</w:t>
            </w:r>
          </w:p>
        </w:tc>
      </w:tr>
      <w:tr w:rsidR="0093189E" w:rsidRPr="001D0E4D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21196D5" w:rsidR="0093189E" w:rsidRPr="001D0E4D" w:rsidRDefault="0093189E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376C88E7" w:rsidR="0093189E" w:rsidRPr="001D0E4D" w:rsidRDefault="00A40AED" w:rsidP="0093189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Zna i rozumie normy, procedury i dobre praktyki stosowane w działalności doradczej (nauczanie w szkołach podstawowych w różnego typu ośrodkach wychowawczych oraz kształceniu ustawicznym)</w:t>
            </w:r>
          </w:p>
        </w:tc>
        <w:tc>
          <w:tcPr>
            <w:tcW w:w="1773" w:type="dxa"/>
          </w:tcPr>
          <w:p w14:paraId="693F6D9A" w14:textId="77777777" w:rsidR="008A4174" w:rsidRPr="001D0E4D" w:rsidRDefault="008A4174" w:rsidP="001D0E4D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PED1A_W07</w:t>
            </w:r>
          </w:p>
          <w:p w14:paraId="22E3BAAE" w14:textId="415CA7AE" w:rsidR="0093189E" w:rsidRPr="001D0E4D" w:rsidRDefault="008A4174" w:rsidP="001D0E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NAU1A_W04</w:t>
            </w:r>
          </w:p>
        </w:tc>
      </w:tr>
      <w:tr w:rsidR="0093189E" w:rsidRPr="001D0E4D" w14:paraId="62D0A05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83170CA" w14:textId="7B5F2FFF" w:rsidR="0093189E" w:rsidRPr="001D0E4D" w:rsidRDefault="00A40AED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6BC0B78B" w14:textId="62ABFF9A" w:rsidR="0093189E" w:rsidRPr="001D0E4D" w:rsidRDefault="0036087F" w:rsidP="0093189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 xml:space="preserve">Zna </w:t>
            </w:r>
            <w:r w:rsidR="00A40AED" w:rsidRPr="001D0E4D">
              <w:rPr>
                <w:rFonts w:ascii="Calibri" w:hAnsi="Calibri" w:cs="Calibri"/>
                <w:sz w:val="21"/>
                <w:szCs w:val="21"/>
              </w:rPr>
              <w:t>i rozumie sposoby projektowania i prowadzenia działań doradczych w praktyce pedagogicznej</w:t>
            </w:r>
          </w:p>
        </w:tc>
        <w:tc>
          <w:tcPr>
            <w:tcW w:w="1773" w:type="dxa"/>
          </w:tcPr>
          <w:p w14:paraId="5C323079" w14:textId="77777777" w:rsidR="008A4174" w:rsidRPr="001D0E4D" w:rsidRDefault="008A4174" w:rsidP="001D0E4D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PED1A_W09</w:t>
            </w:r>
          </w:p>
          <w:p w14:paraId="5B4E383F" w14:textId="0C7A6D13" w:rsidR="0093189E" w:rsidRPr="001D0E4D" w:rsidRDefault="008A4174" w:rsidP="001D0E4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NAU1A_W07</w:t>
            </w:r>
          </w:p>
        </w:tc>
      </w:tr>
    </w:tbl>
    <w:p w14:paraId="770FE7C0" w14:textId="2A87EC85" w:rsidR="00A713B4" w:rsidRPr="001D0E4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1D0E4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6087F" w:rsidRPr="001D0E4D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A1DC0AF" w:rsidR="0036087F" w:rsidRPr="001D0E4D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8D29047" w:rsidR="0036087F" w:rsidRPr="001D0E4D" w:rsidRDefault="0036087F" w:rsidP="00A40AED">
            <w:pPr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Potrafi </w:t>
            </w:r>
            <w:r w:rsidR="00A40AED" w:rsidRPr="001D0E4D">
              <w:rPr>
                <w:rFonts w:ascii="Calibri" w:hAnsi="Calibri" w:cs="Calibri"/>
                <w:sz w:val="21"/>
                <w:szCs w:val="21"/>
              </w:rPr>
              <w:t>obserwować sytuacje i zdarzenia pedagogiczne, analizować je z wykorzystaniem wiedzy pedagogiczno-psychologicznej oraz proponować rozwiązania problemów</w:t>
            </w:r>
            <w:r w:rsidR="00A40AED"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69BAD1D6" w14:textId="6859FA45" w:rsidR="0036087F" w:rsidRPr="001D0E4D" w:rsidRDefault="00F16921" w:rsidP="001D0E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PED1A_U01/ NAU1A_U01</w:t>
            </w:r>
          </w:p>
        </w:tc>
      </w:tr>
      <w:tr w:rsidR="0036087F" w:rsidRPr="001D0E4D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5D919BD" w14:textId="77777777" w:rsidR="0036087F" w:rsidRPr="001D0E4D" w:rsidRDefault="0036087F" w:rsidP="0036087F">
            <w:pPr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U02</w:t>
            </w:r>
          </w:p>
          <w:p w14:paraId="34BD494B" w14:textId="77777777" w:rsidR="0036087F" w:rsidRPr="001D0E4D" w:rsidRDefault="0036087F" w:rsidP="0036087F">
            <w:pPr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07D27574" w14:textId="7F5A4A16" w:rsidR="0036087F" w:rsidRPr="001D0E4D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2FF0A8C0" w14:textId="23FB3A34" w:rsidR="0036087F" w:rsidRPr="001D0E4D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Potrafi </w:t>
            </w:r>
            <w:r w:rsidR="00A40AED" w:rsidRPr="001D0E4D">
              <w:rPr>
                <w:rFonts w:ascii="Calibri" w:hAnsi="Calibri" w:cs="Calibri"/>
                <w:sz w:val="21"/>
                <w:szCs w:val="21"/>
              </w:rPr>
              <w:t xml:space="preserve">adekwatnie dobierać, tworzyć i dostosowywać do zróżnicowanych potrzeb uczniów materiały i środki, w tym z zakresu technologii informacyjno-komunikacyjnej, oraz metody pracy w celu samodzielnego projektowania i efektywnego realizowania działań pedagogicznych, dydaktycznych, wychowawczych i opiekuńczych  </w:t>
            </w:r>
          </w:p>
        </w:tc>
        <w:tc>
          <w:tcPr>
            <w:tcW w:w="1773" w:type="dxa"/>
          </w:tcPr>
          <w:p w14:paraId="0C8C1831" w14:textId="77777777" w:rsidR="0036087F" w:rsidRPr="001D0E4D" w:rsidRDefault="0036087F" w:rsidP="001D0E4D">
            <w:pPr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3E869DC6" w14:textId="6830BC33" w:rsidR="0036087F" w:rsidRPr="001D0E4D" w:rsidRDefault="00F16921" w:rsidP="001D0E4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NAU1A_U02</w:t>
            </w:r>
          </w:p>
        </w:tc>
      </w:tr>
      <w:tr w:rsidR="0036087F" w:rsidRPr="001D0E4D" w14:paraId="3C3B0DD9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6233480" w14:textId="1B36C6C7" w:rsidR="0036087F" w:rsidRPr="001D0E4D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0FA1C215" w14:textId="0B4BA944" w:rsidR="0036087F" w:rsidRPr="001D0E4D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Potrafi </w:t>
            </w:r>
            <w:r w:rsidR="00A40AED" w:rsidRPr="001D0E4D">
              <w:rPr>
                <w:rFonts w:ascii="Calibri" w:hAnsi="Calibri" w:cs="Calibri"/>
                <w:sz w:val="21"/>
                <w:szCs w:val="21"/>
              </w:rPr>
              <w:t>prezentować własne pomysły, wątpliwości i sugestii, popierając je argumentacją w kontekście wybranych perspektyw teoretycznych, poglądów różnych autorów</w:t>
            </w:r>
            <w:r w:rsidR="00A40AED"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4B9F6037" w14:textId="2960EA80" w:rsidR="0036087F" w:rsidRPr="001D0E4D" w:rsidRDefault="00F16921" w:rsidP="001D0E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PED1A_U13</w:t>
            </w:r>
          </w:p>
        </w:tc>
      </w:tr>
    </w:tbl>
    <w:p w14:paraId="5A2DC6D8" w14:textId="077E0DA3" w:rsidR="00A713B4" w:rsidRPr="001D0E4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1D0E4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087F" w:rsidRPr="001D0E4D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1E46D1C" w:rsidR="0036087F" w:rsidRPr="001D0E4D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362A94B" w:rsidR="0036087F" w:rsidRPr="001D0E4D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Jest gotów do </w:t>
            </w:r>
            <w:r w:rsidR="00A40AED" w:rsidRPr="001D0E4D">
              <w:rPr>
                <w:rFonts w:ascii="Calibri" w:hAnsi="Calibri" w:cs="Calibri"/>
                <w:sz w:val="21"/>
                <w:szCs w:val="21"/>
              </w:rPr>
              <w:t>posługiwania się uniwersalnymi zasadami i normami etycznymi w działalności zawodowej, kierując się szacunkiem dla każdego człowieka</w:t>
            </w:r>
            <w:r w:rsidR="00A40AED" w:rsidRPr="001D0E4D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4926C5D1" w14:textId="77777777" w:rsidR="00F16921" w:rsidRPr="001D0E4D" w:rsidRDefault="00F16921" w:rsidP="001D0E4D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PED1A_K01</w:t>
            </w:r>
          </w:p>
          <w:p w14:paraId="3E07749A" w14:textId="6F7FCD8C" w:rsidR="0036087F" w:rsidRPr="001D0E4D" w:rsidRDefault="00F16921" w:rsidP="001D0E4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NAU1A_K01</w:t>
            </w:r>
          </w:p>
        </w:tc>
      </w:tr>
      <w:tr w:rsidR="0036087F" w:rsidRPr="001D0E4D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6A376AC3" w:rsidR="0036087F" w:rsidRPr="001D0E4D" w:rsidRDefault="00A40AED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5FA454FF" w:rsidR="0036087F" w:rsidRPr="001D0E4D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="00A40AED" w:rsidRPr="001D0E4D">
              <w:rPr>
                <w:rFonts w:ascii="Calibri" w:hAnsi="Calibri" w:cs="Calibri"/>
                <w:sz w:val="21"/>
                <w:szCs w:val="21"/>
              </w:rPr>
              <w:t xml:space="preserve">pracy w zespole, pełnienia w nim różnych ról oraz współpracy z nauczycielami, pedagogami, specjalistami, rodzicami lub opiekunami uczniów i innymi członkami społeczności szkolnej i lokalnej </w:t>
            </w:r>
          </w:p>
        </w:tc>
        <w:tc>
          <w:tcPr>
            <w:tcW w:w="1773" w:type="dxa"/>
          </w:tcPr>
          <w:p w14:paraId="51DCB63E" w14:textId="77777777" w:rsidR="00F16921" w:rsidRPr="001D0E4D" w:rsidRDefault="00F16921" w:rsidP="001D0E4D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PED1A_K07</w:t>
            </w:r>
          </w:p>
          <w:p w14:paraId="303767DD" w14:textId="1B484CDB" w:rsidR="0036087F" w:rsidRPr="001D0E4D" w:rsidRDefault="00F16921" w:rsidP="001D0E4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NAU1A_K07</w:t>
            </w:r>
          </w:p>
        </w:tc>
      </w:tr>
    </w:tbl>
    <w:p w14:paraId="1C259416" w14:textId="227F24BB" w:rsidR="00436303" w:rsidRPr="001D0E4D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1D0E4D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1D0E4D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1D0E4D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1D0E4D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1D0E4D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inny (jaki?)</w:t>
            </w: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1D0E4D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1D0E4D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1D0E4D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1D0E4D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1D0E4D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1D0E4D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307A6C51" w:rsidR="00CF48D1" w:rsidRPr="001D0E4D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1573B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odpowiedź ustna lub pisemna</w:t>
            </w: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1D0E4D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096"/>
        <w:gridCol w:w="428"/>
        <w:gridCol w:w="391"/>
        <w:gridCol w:w="406"/>
        <w:gridCol w:w="428"/>
        <w:gridCol w:w="392"/>
        <w:gridCol w:w="406"/>
        <w:gridCol w:w="428"/>
        <w:gridCol w:w="392"/>
        <w:gridCol w:w="554"/>
        <w:gridCol w:w="428"/>
        <w:gridCol w:w="391"/>
        <w:gridCol w:w="406"/>
        <w:gridCol w:w="428"/>
        <w:gridCol w:w="392"/>
        <w:gridCol w:w="406"/>
        <w:gridCol w:w="428"/>
        <w:gridCol w:w="392"/>
        <w:gridCol w:w="406"/>
        <w:gridCol w:w="428"/>
        <w:gridCol w:w="392"/>
        <w:gridCol w:w="406"/>
      </w:tblGrid>
      <w:tr w:rsidR="00341AC4" w:rsidRPr="001D0E4D" w14:paraId="6A3E527E" w14:textId="77777777" w:rsidTr="00A40AED">
        <w:trPr>
          <w:jc w:val="center"/>
        </w:trPr>
        <w:tc>
          <w:tcPr>
            <w:tcW w:w="1096" w:type="dxa"/>
            <w:tcBorders>
              <w:tl2br w:val="single" w:sz="4" w:space="0" w:color="auto"/>
            </w:tcBorders>
          </w:tcPr>
          <w:p w14:paraId="7E23793F" w14:textId="587EAAC4" w:rsidR="00DE1F53" w:rsidRPr="001D0E4D" w:rsidRDefault="00B20F2C" w:rsidP="004501E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B20F2C" w:rsidRPr="001D0E4D" w:rsidRDefault="00B20F2C" w:rsidP="004501ED">
            <w:pPr>
              <w:pStyle w:val="TableParagraph"/>
              <w:spacing w:line="276" w:lineRule="auto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28" w:type="dxa"/>
          </w:tcPr>
          <w:p w14:paraId="3807ADB1" w14:textId="733417C4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1" w:type="dxa"/>
          </w:tcPr>
          <w:p w14:paraId="199F1FBE" w14:textId="3080A8E0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14:paraId="08917798" w14:textId="52DB57CA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FA5C534" w14:textId="4FE6CED7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2" w:type="dxa"/>
            <w:shd w:val="clear" w:color="auto" w:fill="F2F2F2" w:themeFill="background1" w:themeFillShade="F2"/>
          </w:tcPr>
          <w:p w14:paraId="258B4491" w14:textId="6499FFB2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AD23EFF" w14:textId="02F33798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</w:tcPr>
          <w:p w14:paraId="1EC7B20D" w14:textId="47A87339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2" w:type="dxa"/>
          </w:tcPr>
          <w:p w14:paraId="6E066879" w14:textId="2459239C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4" w:type="dxa"/>
          </w:tcPr>
          <w:p w14:paraId="06E2DC4D" w14:textId="5DB2D33A" w:rsidR="00DE1F53" w:rsidRPr="001D0E4D" w:rsidRDefault="00F16921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82A30A4" w14:textId="48BCB9AF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14:paraId="1598E609" w14:textId="0B2C3C47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5BDB4AC" w14:textId="3B113122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</w:tcPr>
          <w:p w14:paraId="79C8F64F" w14:textId="1D96A7D1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2" w:type="dxa"/>
          </w:tcPr>
          <w:p w14:paraId="2D9E2E02" w14:textId="37B0B4D3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14:paraId="2857DF91" w14:textId="1115C976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E28732D" w14:textId="0BDE804C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2" w:type="dxa"/>
            <w:shd w:val="clear" w:color="auto" w:fill="F2F2F2" w:themeFill="background1" w:themeFillShade="F2"/>
          </w:tcPr>
          <w:p w14:paraId="00D7535A" w14:textId="71ECA193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FA55A8B" w14:textId="1DFF6690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</w:tcPr>
          <w:p w14:paraId="658F5ED6" w14:textId="6A0E53FD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92" w:type="dxa"/>
          </w:tcPr>
          <w:p w14:paraId="483622F7" w14:textId="42B8FB29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14:paraId="5FE834CC" w14:textId="4D881D19" w:rsidR="00DE1F53" w:rsidRPr="001D0E4D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40AED" w:rsidRPr="001D0E4D" w14:paraId="3BDEFA32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73EFAA8D" w14:textId="5DEE64B1" w:rsidR="00A40AED" w:rsidRPr="001D0E4D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28" w:type="dxa"/>
          </w:tcPr>
          <w:p w14:paraId="4C6EC9F3" w14:textId="1C69AF4B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1" w:type="dxa"/>
          </w:tcPr>
          <w:p w14:paraId="51464A51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09DD381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1C7B9AF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362B1C6E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EEE8818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0FE7DC49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4CFA8EA5" w14:textId="7C3861DA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433F3DA3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C2C6D0E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7F609FED" w14:textId="305E3F19" w:rsidR="00A40AED" w:rsidRPr="001D0E4D" w:rsidRDefault="00F16921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8E45264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2A399395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7DDF7904" w14:textId="3534CA3F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14:paraId="0132900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BCB5274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226E8B0" w14:textId="72A7931B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9B95DEC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57550ED9" w14:textId="51C7A1D8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75277079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512C367" w14:textId="305738C6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40AED" w:rsidRPr="001D0E4D" w14:paraId="1BE54D9F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74311758" w14:textId="5CF72D9D" w:rsidR="00A40AED" w:rsidRPr="001D0E4D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28" w:type="dxa"/>
          </w:tcPr>
          <w:p w14:paraId="1A597A3D" w14:textId="1D76945C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1" w:type="dxa"/>
          </w:tcPr>
          <w:p w14:paraId="75B345F5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98FB300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8D2EF87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6F3BD080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4BAC31F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6BDC6994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01CB537F" w14:textId="1A0EE33B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704EE50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DB46E93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2E02B6B9" w14:textId="046AE101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928AF53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68DACE01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2D1DE7D0" w14:textId="453FAFF3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14:paraId="6F52DC2B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8D5540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0B04AA45" w14:textId="21C3775C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D04CEDD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4C80DE29" w14:textId="7298CD82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06D797A0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7E0889A" w14:textId="3B0B01F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40AED" w:rsidRPr="001D0E4D" w14:paraId="3D034C9E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13822CEE" w14:textId="253E941B" w:rsidR="00A40AED" w:rsidRPr="001D0E4D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sz w:val="21"/>
                <w:szCs w:val="21"/>
              </w:rPr>
              <w:t>W03</w:t>
            </w:r>
          </w:p>
        </w:tc>
        <w:tc>
          <w:tcPr>
            <w:tcW w:w="428" w:type="dxa"/>
          </w:tcPr>
          <w:p w14:paraId="0402634F" w14:textId="6926452B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1" w:type="dxa"/>
          </w:tcPr>
          <w:p w14:paraId="6AA86DB1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A850EA5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D8FA6A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4AF874C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8A4237F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0BF2A3FE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768A0D7A" w14:textId="48300BCD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29340918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C4D964A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578B740A" w14:textId="13468E2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BEF97B3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519B6F5D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530C2B9C" w14:textId="374DC7AF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14:paraId="14F1DDEF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DDBE0A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7457348" w14:textId="62C6C455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E644F1F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493C3A6B" w14:textId="6B10DF99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2699F2C4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B02FF26" w14:textId="57ED05F9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40AED" w:rsidRPr="001D0E4D" w14:paraId="46ACCB6F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46DF7FCA" w14:textId="27D4227E" w:rsidR="00A40AED" w:rsidRPr="001D0E4D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28" w:type="dxa"/>
          </w:tcPr>
          <w:p w14:paraId="0736369D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</w:tcPr>
          <w:p w14:paraId="45D9CA6D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F378393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FBF7F49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082E80B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90C9D48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43FA77DF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7AD57FFF" w14:textId="7641883E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6B9C5F9B" w14:textId="3D05D023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90CB4D1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2781AB57" w14:textId="3B7D7535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496F449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1E265988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4045750C" w14:textId="3DF24636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14:paraId="43A82181" w14:textId="7C38D5A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41A2B08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AF18B3B" w14:textId="7E66EEC1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F770830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5481E44A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161FD655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E6E407C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40AED" w:rsidRPr="001D0E4D" w14:paraId="4C5B236F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6E053ADC" w14:textId="00C5BFFD" w:rsidR="00A40AED" w:rsidRPr="001D0E4D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28" w:type="dxa"/>
          </w:tcPr>
          <w:p w14:paraId="59B00C7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</w:tcPr>
          <w:p w14:paraId="51DA5B70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0F2B25A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9B0F84B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553227AB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0289D79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312DCFF9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459052F5" w14:textId="4B14AB62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4CCB5E84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0F5BBCE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5E329D1C" w14:textId="570648DF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6C21BC1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6FAF9A1F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3EB87D64" w14:textId="127C63F4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14:paraId="46AF2EFC" w14:textId="2B695956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AA423A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23BB8C41" w14:textId="4DE2684F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D0063A4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42FB761A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43EE9019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21AE1F4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40AED" w:rsidRPr="001D0E4D" w14:paraId="4E69C679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45917499" w14:textId="4EF54E89" w:rsidR="00A40AED" w:rsidRPr="001D0E4D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28" w:type="dxa"/>
          </w:tcPr>
          <w:p w14:paraId="7832EECA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</w:tcPr>
          <w:p w14:paraId="54FFBA16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192BDD3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5892DB5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AAB3B85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6170AB9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2D0337E5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6F841A1D" w14:textId="72FFA7FD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39EAC724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EE68C9C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6DAD4962" w14:textId="27266BF4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BE5399A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13DF8C4F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0216717E" w14:textId="4913556A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14:paraId="320CAA7E" w14:textId="039500DA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AF574B3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258AC81A" w14:textId="01C884D5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82B5573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117A0BF9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122A1837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3EFB7C4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40AED" w:rsidRPr="001D0E4D" w14:paraId="5E8F52D0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5F6B3256" w14:textId="4E2F0844" w:rsidR="00A40AED" w:rsidRPr="001D0E4D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28" w:type="dxa"/>
          </w:tcPr>
          <w:p w14:paraId="2E77055B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</w:tcPr>
          <w:p w14:paraId="27152E0E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2949930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C5B8ED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41544AEB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9CAE5A6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57D8E7B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373D8210" w14:textId="2B93BF41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4DB376F4" w14:textId="66E36621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8E751FE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5D4177EE" w14:textId="3EB5FF5A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3A2CCA3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079167A1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704139DE" w14:textId="4C804D0D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14:paraId="1155E433" w14:textId="07A11D83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7203765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19F9E061" w14:textId="034AE94D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221B60B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02517E7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0B6C829B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CDB27B6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40AED" w:rsidRPr="001D0E4D" w14:paraId="1B1A9720" w14:textId="77777777" w:rsidTr="00A40AED">
        <w:trPr>
          <w:jc w:val="center"/>
        </w:trPr>
        <w:tc>
          <w:tcPr>
            <w:tcW w:w="1096" w:type="dxa"/>
            <w:shd w:val="clear" w:color="auto" w:fill="ECF1F8"/>
          </w:tcPr>
          <w:p w14:paraId="3B68E116" w14:textId="4C6A130D" w:rsidR="00A40AED" w:rsidRPr="001D0E4D" w:rsidRDefault="00A40AED" w:rsidP="00A40A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28" w:type="dxa"/>
          </w:tcPr>
          <w:p w14:paraId="418FD59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</w:tcPr>
          <w:p w14:paraId="46010DF1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180B077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0FE9DDF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32FB4948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D371DC1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767D63B4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4366F47D" w14:textId="5E1CEC9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5FBE423D" w14:textId="1D29C7D1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1000E68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</w:tcPr>
          <w:p w14:paraId="1A356302" w14:textId="6711E96C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0D23F22F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370EC03A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4BF15207" w14:textId="7118CA5B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14:paraId="03E4B209" w14:textId="4AF5EF60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78EAE6D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</w:tcPr>
          <w:p w14:paraId="37C67D6A" w14:textId="6BE4DE8A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4C6220D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50151EB2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2" w:type="dxa"/>
          </w:tcPr>
          <w:p w14:paraId="55476190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E76B56B" w14:textId="77777777" w:rsidR="00A40AED" w:rsidRPr="001D0E4D" w:rsidRDefault="00A40AED" w:rsidP="00A40A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1D0E4D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>Adnotacja</w:t>
      </w:r>
      <w:r w:rsidR="000657F2" w:rsidRPr="001D0E4D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1: forma zajęć; 2: efekty uczenia si</w:t>
      </w:r>
      <w:r w:rsidR="003D038D" w:rsidRPr="001D0E4D">
        <w:rPr>
          <w:rFonts w:ascii="Calibri" w:hAnsi="Calibri" w:cs="Calibri"/>
          <w:iCs/>
          <w:color w:val="000000" w:themeColor="text1"/>
          <w:sz w:val="24"/>
          <w:szCs w:val="24"/>
        </w:rPr>
        <w:t>ę</w:t>
      </w:r>
    </w:p>
    <w:p w14:paraId="696F3563" w14:textId="6246A022" w:rsidR="00906C25" w:rsidRPr="001D0E4D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1D0E4D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1D0E4D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(W) </w:t>
      </w:r>
      <w:r w:rsidR="00896E3C" w:rsidRPr="001D0E4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1D0E4D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1D0E4D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1D0E4D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1D0E4D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1D0E4D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1573B" w:rsidRPr="001D0E4D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91573B" w:rsidRPr="001D0E4D" w:rsidRDefault="0091573B" w:rsidP="0091573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7B641611" w:rsidR="0091573B" w:rsidRPr="001D0E4D" w:rsidRDefault="0091573B" w:rsidP="0091573B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51-60 %  punktów z  odpowiedzi ustnej, pracy na wykładach    </w:t>
            </w:r>
          </w:p>
        </w:tc>
      </w:tr>
      <w:tr w:rsidR="0091573B" w:rsidRPr="001D0E4D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91573B" w:rsidRPr="001D0E4D" w:rsidRDefault="0091573B" w:rsidP="0091573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5109993" w:rsidR="0091573B" w:rsidRPr="001D0E4D" w:rsidRDefault="0091573B" w:rsidP="0091573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61-70 %  punktów z odpowiedzi ustnej, pracy na wykładach    </w:t>
            </w:r>
          </w:p>
        </w:tc>
      </w:tr>
      <w:tr w:rsidR="0091573B" w:rsidRPr="001D0E4D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91573B" w:rsidRPr="001D0E4D" w:rsidRDefault="0091573B" w:rsidP="0091573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5D39252B" w:rsidR="0091573B" w:rsidRPr="001D0E4D" w:rsidRDefault="0091573B" w:rsidP="0091573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71- 80 % punktów z odpowiedzi ustnej, pracy na wykładach    </w:t>
            </w:r>
          </w:p>
        </w:tc>
      </w:tr>
      <w:tr w:rsidR="0091573B" w:rsidRPr="001D0E4D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91573B" w:rsidRPr="001D0E4D" w:rsidRDefault="0091573B" w:rsidP="0091573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8E9BEBE" w:rsidR="0091573B" w:rsidRPr="001D0E4D" w:rsidRDefault="0091573B" w:rsidP="0091573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 81-90 %  punktów  z odpowiedzi ustnej, pracy na wykładach    </w:t>
            </w:r>
          </w:p>
        </w:tc>
      </w:tr>
      <w:tr w:rsidR="0091573B" w:rsidRPr="001D0E4D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91573B" w:rsidRPr="001D0E4D" w:rsidRDefault="0091573B" w:rsidP="0091573B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05A9C98" w:rsidR="0091573B" w:rsidRPr="001D0E4D" w:rsidRDefault="0091573B" w:rsidP="0091573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od 91 %  punktów  z odpowiedzi ustnej, pracy na wykładach    </w:t>
            </w:r>
          </w:p>
        </w:tc>
      </w:tr>
    </w:tbl>
    <w:p w14:paraId="47CF235C" w14:textId="77777777" w:rsidR="009109EC" w:rsidRPr="001D0E4D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1D0E4D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(C) </w:t>
      </w:r>
      <w:r w:rsidR="00896E3C" w:rsidRPr="001D0E4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1D0E4D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1D0E4D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1D0E4D" w14:paraId="75535B49" w14:textId="77777777" w:rsidTr="00F16921">
        <w:trPr>
          <w:jc w:val="center"/>
        </w:trPr>
        <w:tc>
          <w:tcPr>
            <w:tcW w:w="955" w:type="dxa"/>
          </w:tcPr>
          <w:p w14:paraId="62B641B4" w14:textId="77777777" w:rsidR="00896E3C" w:rsidRPr="001D0E4D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0503940D" w14:textId="77777777" w:rsidR="00896E3C" w:rsidRPr="001D0E4D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16921" w:rsidRPr="001D0E4D" w14:paraId="277FAE1E" w14:textId="77777777" w:rsidTr="00F16921">
        <w:trPr>
          <w:jc w:val="center"/>
        </w:trPr>
        <w:tc>
          <w:tcPr>
            <w:tcW w:w="955" w:type="dxa"/>
          </w:tcPr>
          <w:p w14:paraId="19E1F1F0" w14:textId="1553B4E9" w:rsidR="00F16921" w:rsidRPr="001D0E4D" w:rsidRDefault="00F16921" w:rsidP="00F1692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C0B45C1" w14:textId="78B2D56F" w:rsidR="00F16921" w:rsidRPr="001D0E4D" w:rsidRDefault="00F16921" w:rsidP="00F1692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 wiedzy i umiejętności przekazanej na ćwiczeniach, aktywności na zajęciach  i pracy własnej i grupowej</w:t>
            </w:r>
          </w:p>
        </w:tc>
      </w:tr>
      <w:tr w:rsidR="00F16921" w:rsidRPr="001D0E4D" w14:paraId="11404FDC" w14:textId="77777777" w:rsidTr="00F16921">
        <w:trPr>
          <w:jc w:val="center"/>
        </w:trPr>
        <w:tc>
          <w:tcPr>
            <w:tcW w:w="955" w:type="dxa"/>
          </w:tcPr>
          <w:p w14:paraId="684786CB" w14:textId="64E3E01F" w:rsidR="00F16921" w:rsidRPr="001D0E4D" w:rsidRDefault="00F16921" w:rsidP="00F1692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1B0B080B" w14:textId="0E43FA3B" w:rsidR="00F16921" w:rsidRPr="001D0E4D" w:rsidRDefault="00F16921" w:rsidP="00F1692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wiedzy i umiejętności przekazanej na ćwiczeniach, aktywności na zajęciach  i pracy własnej i grupowej</w:t>
            </w:r>
          </w:p>
        </w:tc>
      </w:tr>
      <w:tr w:rsidR="00F16921" w:rsidRPr="001D0E4D" w14:paraId="7B8C31F7" w14:textId="77777777" w:rsidTr="00F16921">
        <w:trPr>
          <w:jc w:val="center"/>
        </w:trPr>
        <w:tc>
          <w:tcPr>
            <w:tcW w:w="955" w:type="dxa"/>
          </w:tcPr>
          <w:p w14:paraId="6B4477CC" w14:textId="1CB33891" w:rsidR="00F16921" w:rsidRPr="001D0E4D" w:rsidRDefault="00F16921" w:rsidP="00F1692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CB4B4E3" w14:textId="0DA9A5BC" w:rsidR="00F16921" w:rsidRPr="001D0E4D" w:rsidRDefault="00F16921" w:rsidP="00F1692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wiedzy i umiejętności przekazanej na ćwiczeniach, aktywności na zajęciach  i pracy własnej i grupowej</w:t>
            </w:r>
          </w:p>
        </w:tc>
      </w:tr>
      <w:tr w:rsidR="00F16921" w:rsidRPr="001D0E4D" w14:paraId="53052AEB" w14:textId="77777777" w:rsidTr="00F16921">
        <w:trPr>
          <w:jc w:val="center"/>
        </w:trPr>
        <w:tc>
          <w:tcPr>
            <w:tcW w:w="955" w:type="dxa"/>
          </w:tcPr>
          <w:p w14:paraId="4C65D833" w14:textId="37FCA98B" w:rsidR="00F16921" w:rsidRPr="001D0E4D" w:rsidRDefault="00F16921" w:rsidP="00F1692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7A2405F3" w14:textId="1D355835" w:rsidR="00F16921" w:rsidRPr="001D0E4D" w:rsidRDefault="00F16921" w:rsidP="00F1692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wiedzy i umiejętności przekazanej na ćwiczeniach, aktywności na zajęciach  i pracy własnej i grupowej</w:t>
            </w:r>
          </w:p>
        </w:tc>
      </w:tr>
    </w:tbl>
    <w:p w14:paraId="60ABD29D" w14:textId="4CB86D17" w:rsidR="000746C5" w:rsidRPr="001D0E4D" w:rsidRDefault="00896E3C" w:rsidP="001D0E4D">
      <w:pPr>
        <w:pStyle w:val="Nagwek2"/>
        <w:numPr>
          <w:ilvl w:val="0"/>
          <w:numId w:val="35"/>
        </w:numPr>
        <w:shd w:val="clear" w:color="auto" w:fill="auto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1D0E4D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1D0E4D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1D0E4D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1D0E4D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1D0E4D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16921" w:rsidRPr="001D0E4D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3A88AD0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B892D0E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F16921" w:rsidRPr="001D0E4D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3E04C574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233C7513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F16921" w:rsidRPr="001D0E4D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91C947C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492C2401" w14:textId="1BF867C5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F16921" w:rsidRPr="001D0E4D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2CF1611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0A759AE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sz w:val="21"/>
                <w:szCs w:val="21"/>
              </w:rPr>
              <w:t>70</w:t>
            </w:r>
          </w:p>
        </w:tc>
      </w:tr>
      <w:tr w:rsidR="00F16921" w:rsidRPr="001D0E4D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62788C90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C9A4DE0" w14:textId="58DBD577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F16921" w:rsidRPr="001D0E4D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015D5972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434375ED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</w:tr>
      <w:tr w:rsidR="00F16921" w:rsidRPr="001D0E4D" w14:paraId="012CF798" w14:textId="77777777" w:rsidTr="00A5532D">
        <w:trPr>
          <w:trHeight w:val="285"/>
          <w:jc w:val="center"/>
        </w:trPr>
        <w:tc>
          <w:tcPr>
            <w:tcW w:w="5499" w:type="dxa"/>
          </w:tcPr>
          <w:p w14:paraId="099BD5F7" w14:textId="3523218A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3A6C25D8" w14:textId="0E0FDC64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1F4A363" w14:textId="1186B342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F16921" w:rsidRPr="001D0E4D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12556F66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6356761D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F16921" w:rsidRPr="001D0E4D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5D92EFDA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04C0ADEC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F16921" w:rsidRPr="001D0E4D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BC16EE9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DA6F8B8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</w:tr>
      <w:tr w:rsidR="00F16921" w:rsidRPr="001D0E4D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16921" w:rsidRPr="001D0E4D" w:rsidRDefault="00F16921" w:rsidP="00F1692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lastRenderedPageBreak/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DFDC006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A6BA9CD" w:rsidR="00F16921" w:rsidRPr="001D0E4D" w:rsidRDefault="00F16921" w:rsidP="00F169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0E4D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1D0E4D" w:rsidRDefault="00896E3C" w:rsidP="001D0E4D">
      <w:pPr>
        <w:spacing w:line="276" w:lineRule="auto"/>
        <w:ind w:left="255"/>
        <w:rPr>
          <w:rFonts w:ascii="Calibri" w:hAnsi="Calibri" w:cs="Calibri"/>
          <w:b/>
          <w:iCs/>
          <w:color w:val="000000" w:themeColor="text1"/>
          <w:sz w:val="21"/>
          <w:szCs w:val="21"/>
        </w:rPr>
      </w:pPr>
      <w:r w:rsidRPr="001D0E4D">
        <w:rPr>
          <w:rFonts w:ascii="Calibri" w:hAnsi="Calibri" w:cs="Calibri"/>
          <w:b/>
          <w:iCs/>
          <w:color w:val="000000" w:themeColor="text1"/>
          <w:sz w:val="21"/>
          <w:szCs w:val="21"/>
        </w:rPr>
        <w:t>*niepotrzebne usunąć</w:t>
      </w:r>
    </w:p>
    <w:p w14:paraId="0EF3C84C" w14:textId="74EB4287" w:rsidR="00896E3C" w:rsidRPr="001D0E4D" w:rsidRDefault="00896E3C" w:rsidP="001D0E4D">
      <w:pPr>
        <w:spacing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1D0E4D">
        <w:rPr>
          <w:rFonts w:ascii="Calibri" w:hAnsi="Calibri" w:cs="Calibri"/>
          <w:b/>
          <w:iCs/>
          <w:color w:val="000000" w:themeColor="text1"/>
          <w:sz w:val="24"/>
          <w:szCs w:val="24"/>
        </w:rPr>
        <w:t>Przyjmuję do realizacji</w:t>
      </w:r>
      <w:r w:rsidRPr="001D0E4D">
        <w:rPr>
          <w:rFonts w:ascii="Calibri" w:hAnsi="Calibri" w:cs="Calibri"/>
          <w:b/>
          <w:iCs/>
          <w:color w:val="000000" w:themeColor="text1"/>
          <w:sz w:val="21"/>
          <w:szCs w:val="21"/>
        </w:rPr>
        <w:t xml:space="preserve"> </w:t>
      </w:r>
      <w:r w:rsidRPr="001D0E4D">
        <w:rPr>
          <w:rFonts w:ascii="Calibri" w:hAnsi="Calibri" w:cs="Calibri"/>
          <w:iCs/>
          <w:color w:val="000000" w:themeColor="text1"/>
          <w:sz w:val="21"/>
          <w:szCs w:val="21"/>
        </w:rPr>
        <w:t xml:space="preserve">(data i czytelne podpisy osób prowadzących </w:t>
      </w:r>
      <w:r w:rsidR="009C5192" w:rsidRPr="001D0E4D">
        <w:rPr>
          <w:rFonts w:ascii="Calibri" w:hAnsi="Calibri" w:cs="Calibri"/>
          <w:iCs/>
          <w:color w:val="000000" w:themeColor="text1"/>
          <w:sz w:val="21"/>
          <w:szCs w:val="21"/>
        </w:rPr>
        <w:t>przedmiot</w:t>
      </w:r>
      <w:r w:rsidR="00654EA0" w:rsidRPr="001D0E4D">
        <w:rPr>
          <w:rFonts w:ascii="Calibri" w:hAnsi="Calibri" w:cs="Calibri"/>
          <w:iCs/>
          <w:color w:val="000000" w:themeColor="text1"/>
          <w:sz w:val="21"/>
          <w:szCs w:val="21"/>
        </w:rPr>
        <w:t xml:space="preserve"> (zajęcia)</w:t>
      </w:r>
      <w:r w:rsidR="00FE6295" w:rsidRPr="001D0E4D">
        <w:rPr>
          <w:rFonts w:ascii="Calibri" w:hAnsi="Calibri" w:cs="Calibri"/>
          <w:iCs/>
          <w:color w:val="000000" w:themeColor="text1"/>
          <w:sz w:val="21"/>
          <w:szCs w:val="21"/>
        </w:rPr>
        <w:t xml:space="preserve"> </w:t>
      </w:r>
      <w:r w:rsidRPr="001D0E4D">
        <w:rPr>
          <w:rFonts w:ascii="Calibri" w:hAnsi="Calibri" w:cs="Calibri"/>
          <w:iCs/>
          <w:color w:val="000000" w:themeColor="text1"/>
          <w:sz w:val="21"/>
          <w:szCs w:val="21"/>
        </w:rPr>
        <w:t>w danym roku akademickim)</w:t>
      </w:r>
    </w:p>
    <w:p w14:paraId="349311F0" w14:textId="6C4BC3CE" w:rsidR="00896E3C" w:rsidRPr="001D0E4D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1D0E4D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1D0E4D">
        <w:rPr>
          <w:rFonts w:ascii="Calibri" w:hAnsi="Calibri" w:cs="Calibri"/>
          <w:iCs/>
          <w:sz w:val="21"/>
          <w:szCs w:val="21"/>
        </w:rPr>
        <w:t>…………</w:t>
      </w:r>
    </w:p>
    <w:sectPr w:rsidR="00896E3C" w:rsidRPr="001D0E4D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72886DE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F4092"/>
    <w:multiLevelType w:val="hybridMultilevel"/>
    <w:tmpl w:val="CF8C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F67089F"/>
    <w:multiLevelType w:val="multilevel"/>
    <w:tmpl w:val="16342398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766D5"/>
    <w:multiLevelType w:val="hybridMultilevel"/>
    <w:tmpl w:val="8C88DA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B3536B6"/>
    <w:multiLevelType w:val="hybridMultilevel"/>
    <w:tmpl w:val="2A1E0408"/>
    <w:lvl w:ilvl="0" w:tplc="678E0D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2F2B38"/>
    <w:multiLevelType w:val="hybridMultilevel"/>
    <w:tmpl w:val="7D1C1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5054A68"/>
    <w:multiLevelType w:val="hybridMultilevel"/>
    <w:tmpl w:val="6D920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6BAA1EBD"/>
    <w:multiLevelType w:val="hybridMultilevel"/>
    <w:tmpl w:val="D8A23D82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2"/>
  </w:num>
  <w:num w:numId="2" w16cid:durableId="294142309">
    <w:abstractNumId w:val="8"/>
  </w:num>
  <w:num w:numId="3" w16cid:durableId="1009219306">
    <w:abstractNumId w:val="22"/>
  </w:num>
  <w:num w:numId="4" w16cid:durableId="333383739">
    <w:abstractNumId w:val="43"/>
  </w:num>
  <w:num w:numId="5" w16cid:durableId="317153656">
    <w:abstractNumId w:val="6"/>
  </w:num>
  <w:num w:numId="6" w16cid:durableId="697508460">
    <w:abstractNumId w:val="41"/>
  </w:num>
  <w:num w:numId="7" w16cid:durableId="677928650">
    <w:abstractNumId w:val="13"/>
  </w:num>
  <w:num w:numId="8" w16cid:durableId="1815366108">
    <w:abstractNumId w:val="21"/>
  </w:num>
  <w:num w:numId="9" w16cid:durableId="105776961">
    <w:abstractNumId w:val="10"/>
  </w:num>
  <w:num w:numId="10" w16cid:durableId="1730766383">
    <w:abstractNumId w:val="29"/>
  </w:num>
  <w:num w:numId="11" w16cid:durableId="1443724675">
    <w:abstractNumId w:val="30"/>
  </w:num>
  <w:num w:numId="12" w16cid:durableId="26026909">
    <w:abstractNumId w:val="40"/>
  </w:num>
  <w:num w:numId="13" w16cid:durableId="241456231">
    <w:abstractNumId w:val="15"/>
  </w:num>
  <w:num w:numId="14" w16cid:durableId="1594127586">
    <w:abstractNumId w:val="35"/>
  </w:num>
  <w:num w:numId="15" w16cid:durableId="486363350">
    <w:abstractNumId w:val="39"/>
  </w:num>
  <w:num w:numId="16" w16cid:durableId="1811939460">
    <w:abstractNumId w:val="37"/>
  </w:num>
  <w:num w:numId="17" w16cid:durableId="337974734">
    <w:abstractNumId w:val="25"/>
  </w:num>
  <w:num w:numId="18" w16cid:durableId="778380260">
    <w:abstractNumId w:val="12"/>
  </w:num>
  <w:num w:numId="19" w16cid:durableId="329021732">
    <w:abstractNumId w:val="16"/>
  </w:num>
  <w:num w:numId="20" w16cid:durableId="139420944">
    <w:abstractNumId w:val="2"/>
  </w:num>
  <w:num w:numId="21" w16cid:durableId="1560437731">
    <w:abstractNumId w:val="26"/>
  </w:num>
  <w:num w:numId="22" w16cid:durableId="1619793495">
    <w:abstractNumId w:val="28"/>
  </w:num>
  <w:num w:numId="23" w16cid:durableId="1388870537">
    <w:abstractNumId w:val="1"/>
  </w:num>
  <w:num w:numId="24" w16cid:durableId="1583906190">
    <w:abstractNumId w:val="44"/>
  </w:num>
  <w:num w:numId="25" w16cid:durableId="1035735083">
    <w:abstractNumId w:val="14"/>
  </w:num>
  <w:num w:numId="26" w16cid:durableId="1984236075">
    <w:abstractNumId w:val="23"/>
  </w:num>
  <w:num w:numId="27" w16cid:durableId="1120881601">
    <w:abstractNumId w:val="45"/>
  </w:num>
  <w:num w:numId="28" w16cid:durableId="1644310688">
    <w:abstractNumId w:val="17"/>
  </w:num>
  <w:num w:numId="29" w16cid:durableId="2123960216">
    <w:abstractNumId w:val="33"/>
  </w:num>
  <w:num w:numId="30" w16cid:durableId="628976727">
    <w:abstractNumId w:val="9"/>
  </w:num>
  <w:num w:numId="31" w16cid:durableId="300841723">
    <w:abstractNumId w:val="19"/>
  </w:num>
  <w:num w:numId="32" w16cid:durableId="2042826031">
    <w:abstractNumId w:val="27"/>
  </w:num>
  <w:num w:numId="33" w16cid:durableId="1986006714">
    <w:abstractNumId w:val="7"/>
  </w:num>
  <w:num w:numId="34" w16cid:durableId="357395264">
    <w:abstractNumId w:val="18"/>
  </w:num>
  <w:num w:numId="35" w16cid:durableId="142279566">
    <w:abstractNumId w:val="11"/>
  </w:num>
  <w:num w:numId="36" w16cid:durableId="1443525915">
    <w:abstractNumId w:val="32"/>
  </w:num>
  <w:num w:numId="37" w16cid:durableId="1895464868">
    <w:abstractNumId w:val="3"/>
  </w:num>
  <w:num w:numId="38" w16cid:durableId="507135212">
    <w:abstractNumId w:val="34"/>
  </w:num>
  <w:num w:numId="39" w16cid:durableId="656611384">
    <w:abstractNumId w:val="5"/>
  </w:num>
  <w:num w:numId="40" w16cid:durableId="1821772991">
    <w:abstractNumId w:val="24"/>
  </w:num>
  <w:num w:numId="41" w16cid:durableId="736712695">
    <w:abstractNumId w:val="31"/>
  </w:num>
  <w:num w:numId="42" w16cid:durableId="1017775860">
    <w:abstractNumId w:val="38"/>
  </w:num>
  <w:num w:numId="43" w16cid:durableId="1765415507">
    <w:abstractNumId w:val="36"/>
  </w:num>
  <w:num w:numId="44" w16cid:durableId="113066706">
    <w:abstractNumId w:val="0"/>
  </w:num>
  <w:num w:numId="45" w16cid:durableId="1249726696">
    <w:abstractNumId w:val="4"/>
  </w:num>
  <w:num w:numId="46" w16cid:durableId="15132559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5B13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0E4D"/>
    <w:rsid w:val="001D18A7"/>
    <w:rsid w:val="001D511D"/>
    <w:rsid w:val="001E0ADE"/>
    <w:rsid w:val="001E7B5A"/>
    <w:rsid w:val="00204C4C"/>
    <w:rsid w:val="00230FC0"/>
    <w:rsid w:val="002401BA"/>
    <w:rsid w:val="0027397F"/>
    <w:rsid w:val="002E4A0B"/>
    <w:rsid w:val="00341AC4"/>
    <w:rsid w:val="0034602B"/>
    <w:rsid w:val="0036087F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4C51"/>
    <w:rsid w:val="00862E0A"/>
    <w:rsid w:val="008936A9"/>
    <w:rsid w:val="00896E3C"/>
    <w:rsid w:val="008A4174"/>
    <w:rsid w:val="008B336A"/>
    <w:rsid w:val="008D0794"/>
    <w:rsid w:val="00906C25"/>
    <w:rsid w:val="009109EC"/>
    <w:rsid w:val="00913ECD"/>
    <w:rsid w:val="0091573B"/>
    <w:rsid w:val="0093189E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40AED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50867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6921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5pt">
    <w:name w:val="Body text (3) + 9;5 pt"/>
    <w:rsid w:val="00931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93189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Zawartotabeli">
    <w:name w:val="Zawartość tabeli"/>
    <w:basedOn w:val="Normalny"/>
    <w:rsid w:val="0093189E"/>
    <w:pPr>
      <w:suppressLineNumbers/>
      <w:suppressAutoHyphens/>
      <w:autoSpaceDE/>
      <w:autoSpaceDN/>
    </w:pPr>
    <w:rPr>
      <w:rFonts w:eastAsia="SimSun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93189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3189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3">
    <w:name w:val="Body text (3) + 93"/>
    <w:aliases w:val="5 pt5,5 pt31"/>
    <w:rsid w:val="0093189E"/>
    <w:rPr>
      <w:rFonts w:ascii="Times New Roman" w:hAnsi="Times New Roman" w:cs="Times New Roman"/>
      <w:spacing w:val="0"/>
      <w:sz w:val="19"/>
      <w:u w:val="single"/>
    </w:rPr>
  </w:style>
  <w:style w:type="character" w:customStyle="1" w:styleId="wrtext">
    <w:name w:val="wrtext"/>
    <w:basedOn w:val="Domylnaczcionkaakapitu"/>
    <w:rsid w:val="00D5086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5B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5B13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1439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Renata Miszczuk</cp:lastModifiedBy>
  <cp:revision>4</cp:revision>
  <cp:lastPrinted>2025-10-28T07:51:00Z</cp:lastPrinted>
  <dcterms:created xsi:type="dcterms:W3CDTF">2026-01-20T16:13:00Z</dcterms:created>
  <dcterms:modified xsi:type="dcterms:W3CDTF">2026-02-08T15:30:00Z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