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36382A2E" w14:textId="77777777" w:rsidR="00752A2B" w:rsidRPr="006047AF" w:rsidRDefault="00000000" w:rsidP="00752A2B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b/>
          <w:sz w:val="24"/>
        </w:rPr>
        <w:t xml:space="preserve">Kod przedmiotu (zajęć): </w:t>
      </w:r>
      <w:r w:rsidR="00752A2B">
        <w:rPr>
          <w:rFonts w:ascii="Times New Roman" w:hAnsi="Times New Roman" w:cs="Times New Roman"/>
          <w:sz w:val="20"/>
          <w:szCs w:val="20"/>
        </w:rPr>
        <w:t>0388.3.</w:t>
      </w:r>
      <w:proofErr w:type="gramStart"/>
      <w:r w:rsidR="00752A2B">
        <w:rPr>
          <w:rFonts w:ascii="Times New Roman" w:hAnsi="Times New Roman" w:cs="Times New Roman"/>
          <w:sz w:val="20"/>
          <w:szCs w:val="20"/>
        </w:rPr>
        <w:t>PED1.F</w:t>
      </w:r>
      <w:r w:rsidR="00752A2B" w:rsidRPr="006047AF">
        <w:rPr>
          <w:rFonts w:ascii="Times New Roman" w:hAnsi="Times New Roman" w:cs="Times New Roman"/>
          <w:sz w:val="20"/>
          <w:szCs w:val="20"/>
        </w:rPr>
        <w:t>.EFSDZ</w:t>
      </w:r>
      <w:proofErr w:type="gramEnd"/>
    </w:p>
    <w:p w14:paraId="21089154" w14:textId="77777777" w:rsidR="00752A2B" w:rsidRPr="00752A2B" w:rsidRDefault="00000000" w:rsidP="00752A2B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"/>
        <w:rPr>
          <w:rFonts w:ascii="Times New Roman" w:eastAsia="Times New Roman" w:hAnsi="Times New Roman" w:cs="Times New Roman"/>
          <w:b/>
          <w:iCs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752A2B" w:rsidRPr="00752A2B">
        <w:rPr>
          <w:rFonts w:ascii="Times New Roman" w:eastAsia="Times New Roman" w:hAnsi="Times New Roman" w:cs="Times New Roman"/>
          <w:b/>
          <w:iCs/>
          <w:color w:val="auto"/>
          <w:sz w:val="20"/>
          <w:szCs w:val="20"/>
        </w:rPr>
        <w:t>EFS a doradztwo zawodowe</w:t>
      </w:r>
    </w:p>
    <w:p w14:paraId="3AAE3462" w14:textId="77777777" w:rsidR="00752A2B" w:rsidRPr="00752A2B" w:rsidRDefault="00000000" w:rsidP="00752A2B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752A2B" w:rsidRPr="00752A2B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"/>
        </w:rPr>
        <w:t>ESF and career counseling</w:t>
      </w:r>
    </w:p>
    <w:p w14:paraId="005D6121" w14:textId="481C69FE" w:rsidR="005A3806" w:rsidRDefault="005A3806">
      <w:pPr>
        <w:spacing w:after="251" w:line="268" w:lineRule="auto"/>
        <w:ind w:left="438" w:hanging="10"/>
      </w:pP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035E9651" w:rsidR="005A3806" w:rsidRDefault="00000000">
            <w:pPr>
              <w:ind w:left="214"/>
            </w:pPr>
            <w:r>
              <w:rPr>
                <w:b/>
                <w:sz w:val="24"/>
              </w:rPr>
              <w:t xml:space="preserve"> </w:t>
            </w:r>
            <w:r w:rsidR="00752A2B">
              <w:rPr>
                <w:b/>
                <w:sz w:val="24"/>
              </w:rPr>
              <w:t xml:space="preserve">Pedagogika </w:t>
            </w:r>
          </w:p>
        </w:tc>
      </w:tr>
      <w:tr w:rsidR="005A3806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08A0B865" w:rsidR="005A3806" w:rsidRDefault="00000000">
            <w:pPr>
              <w:ind w:left="214"/>
            </w:pPr>
            <w:r>
              <w:rPr>
                <w:sz w:val="21"/>
              </w:rPr>
              <w:t xml:space="preserve"> </w:t>
            </w:r>
            <w:r w:rsidR="00752A2B" w:rsidRPr="006047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5A3806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18A8DCC0" w:rsidR="005A3806" w:rsidRDefault="00000000" w:rsidP="00E01286">
            <w:pPr>
              <w:ind w:left="214"/>
              <w:jc w:val="both"/>
            </w:pPr>
            <w:r>
              <w:rPr>
                <w:sz w:val="21"/>
              </w:rPr>
              <w:t xml:space="preserve"> </w:t>
            </w:r>
            <w:r w:rsidR="00752A2B" w:rsidRPr="006047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– licencjackie</w:t>
            </w:r>
          </w:p>
        </w:tc>
      </w:tr>
      <w:tr w:rsidR="005A3806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CD64A33" w:rsidR="005A3806" w:rsidRDefault="00000000" w:rsidP="00E01286">
            <w:pPr>
              <w:ind w:left="214"/>
              <w:jc w:val="both"/>
            </w:pPr>
            <w:r>
              <w:rPr>
                <w:sz w:val="21"/>
              </w:rPr>
              <w:t xml:space="preserve"> </w:t>
            </w:r>
            <w:proofErr w:type="spellStart"/>
            <w:r w:rsidR="00752A2B">
              <w:rPr>
                <w:sz w:val="21"/>
              </w:rPr>
              <w:t>Ogólnoakademicki</w:t>
            </w:r>
            <w:proofErr w:type="spellEnd"/>
            <w:r w:rsidR="00752A2B">
              <w:rPr>
                <w:sz w:val="21"/>
              </w:rPr>
              <w:t xml:space="preserve"> </w:t>
            </w:r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BA0872A" w:rsidR="005A3806" w:rsidRDefault="00000000" w:rsidP="00E01286">
            <w:pPr>
              <w:ind w:left="-19"/>
              <w:jc w:val="both"/>
            </w:pPr>
            <w:r>
              <w:rPr>
                <w:b/>
                <w:sz w:val="21"/>
              </w:rPr>
              <w:t xml:space="preserve"> </w:t>
            </w:r>
            <w:r w:rsidR="00E01286">
              <w:rPr>
                <w:b/>
                <w:sz w:val="21"/>
              </w:rPr>
              <w:t xml:space="preserve">    </w:t>
            </w:r>
            <w:r w:rsidR="00752A2B">
              <w:rPr>
                <w:sz w:val="21"/>
              </w:rPr>
              <w:t>Renata Miszczuk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000000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7B2D92C9" w:rsidR="005A3806" w:rsidRDefault="00000000" w:rsidP="00E01286">
            <w:pPr>
              <w:ind w:left="214"/>
              <w:jc w:val="both"/>
            </w:pPr>
            <w:r>
              <w:rPr>
                <w:sz w:val="21"/>
              </w:rPr>
              <w:t xml:space="preserve"> </w:t>
            </w:r>
            <w:hyperlink r:id="rId5" w:history="1">
              <w:r w:rsidR="00752A2B" w:rsidRPr="00B026D2">
                <w:rPr>
                  <w:rStyle w:val="Hipercze"/>
                  <w:sz w:val="21"/>
                </w:rPr>
                <w:t>rmiszczuk@ujk.edu.pl</w:t>
              </w:r>
            </w:hyperlink>
            <w:r w:rsidR="00752A2B">
              <w:rPr>
                <w:sz w:val="21"/>
              </w:rPr>
              <w:t xml:space="preserve"> 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:rsidRPr="00E0128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Pr="00E01286" w:rsidRDefault="00000000">
            <w:pPr>
              <w:rPr>
                <w:sz w:val="24"/>
              </w:rPr>
            </w:pPr>
            <w:r w:rsidRPr="00E01286">
              <w:rPr>
                <w:b/>
                <w:sz w:val="24"/>
              </w:rPr>
              <w:t>2.1.</w:t>
            </w:r>
            <w:r w:rsidRPr="00E01286">
              <w:rPr>
                <w:rFonts w:eastAsia="Arial"/>
                <w:b/>
                <w:sz w:val="24"/>
              </w:rPr>
              <w:t xml:space="preserve"> </w:t>
            </w:r>
            <w:r w:rsidRPr="00E01286">
              <w:rPr>
                <w:b/>
                <w:sz w:val="24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6D792352" w:rsidR="005A3806" w:rsidRPr="00E01286" w:rsidRDefault="00000000">
            <w:pPr>
              <w:ind w:left="76"/>
              <w:rPr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sz w:val="24"/>
              </w:rPr>
              <w:t>Polski</w:t>
            </w:r>
          </w:p>
        </w:tc>
      </w:tr>
      <w:tr w:rsidR="005A3806" w:rsidRPr="00E0128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Pr="00E01286" w:rsidRDefault="00000000">
            <w:pPr>
              <w:rPr>
                <w:sz w:val="24"/>
              </w:rPr>
            </w:pPr>
            <w:r w:rsidRPr="00E01286">
              <w:rPr>
                <w:b/>
                <w:sz w:val="24"/>
              </w:rPr>
              <w:t>2.2.</w:t>
            </w:r>
            <w:r w:rsidRPr="00E01286">
              <w:rPr>
                <w:rFonts w:eastAsia="Arial"/>
                <w:b/>
                <w:sz w:val="24"/>
              </w:rPr>
              <w:t xml:space="preserve"> </w:t>
            </w:r>
            <w:r w:rsidRPr="00E01286">
              <w:rPr>
                <w:b/>
                <w:sz w:val="24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1E51E95" w:rsidR="005A3806" w:rsidRPr="00E01286" w:rsidRDefault="00000000">
            <w:pPr>
              <w:ind w:left="76"/>
              <w:rPr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sz w:val="24"/>
              </w:rPr>
              <w:t xml:space="preserve">Brak </w:t>
            </w:r>
          </w:p>
        </w:tc>
      </w:tr>
    </w:tbl>
    <w:p w14:paraId="12A88706" w14:textId="77777777" w:rsidR="005A3806" w:rsidRPr="00E01286" w:rsidRDefault="00000000">
      <w:pPr>
        <w:numPr>
          <w:ilvl w:val="0"/>
          <w:numId w:val="1"/>
        </w:numPr>
        <w:spacing w:after="0" w:line="268" w:lineRule="auto"/>
        <w:ind w:hanging="360"/>
        <w:rPr>
          <w:sz w:val="24"/>
        </w:rPr>
      </w:pPr>
      <w:r w:rsidRPr="00E01286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:rsidRPr="00E0128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Pr="00E01286" w:rsidRDefault="00000000">
            <w:pPr>
              <w:ind w:left="24"/>
              <w:rPr>
                <w:sz w:val="24"/>
              </w:rPr>
            </w:pPr>
            <w:r w:rsidRPr="00E01286">
              <w:rPr>
                <w:b/>
                <w:sz w:val="24"/>
              </w:rPr>
              <w:t>3.1.</w:t>
            </w:r>
            <w:r w:rsidRPr="00E01286">
              <w:rPr>
                <w:rFonts w:eastAsia="Arial"/>
                <w:b/>
                <w:sz w:val="24"/>
              </w:rPr>
              <w:t xml:space="preserve"> </w:t>
            </w:r>
            <w:r w:rsidRPr="00E01286">
              <w:rPr>
                <w:b/>
                <w:sz w:val="24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560F90A" w:rsidR="005A3806" w:rsidRPr="00E01286" w:rsidRDefault="00752A2B">
            <w:pPr>
              <w:rPr>
                <w:sz w:val="24"/>
              </w:rPr>
            </w:pPr>
            <w:r w:rsidRPr="00E01286">
              <w:rPr>
                <w:sz w:val="24"/>
              </w:rPr>
              <w:t xml:space="preserve">Wykład/ćwiczenia  </w:t>
            </w:r>
          </w:p>
        </w:tc>
      </w:tr>
      <w:tr w:rsidR="005A3806" w:rsidRPr="00E01286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Pr="00E01286" w:rsidRDefault="00000000">
            <w:pPr>
              <w:ind w:left="24"/>
              <w:rPr>
                <w:sz w:val="24"/>
              </w:rPr>
            </w:pPr>
            <w:r w:rsidRPr="00E01286">
              <w:rPr>
                <w:b/>
                <w:sz w:val="24"/>
              </w:rPr>
              <w:t>3.2.</w:t>
            </w:r>
            <w:r w:rsidRPr="00E01286">
              <w:rPr>
                <w:rFonts w:eastAsia="Arial"/>
                <w:b/>
                <w:sz w:val="24"/>
              </w:rPr>
              <w:t xml:space="preserve"> </w:t>
            </w:r>
            <w:r w:rsidRPr="00E01286">
              <w:rPr>
                <w:b/>
                <w:sz w:val="24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F831524" w:rsidR="005A3806" w:rsidRPr="00E01286" w:rsidRDefault="00000000">
            <w:pPr>
              <w:rPr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sz w:val="24"/>
                <w:lang w:val="pl"/>
              </w:rPr>
              <w:t>Pomieszczenia dydaktyczne UJK</w:t>
            </w:r>
          </w:p>
        </w:tc>
      </w:tr>
      <w:tr w:rsidR="005A3806" w:rsidRPr="00E01286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Pr="00E01286" w:rsidRDefault="00000000">
            <w:pPr>
              <w:ind w:left="24"/>
              <w:rPr>
                <w:sz w:val="24"/>
              </w:rPr>
            </w:pPr>
            <w:r w:rsidRPr="00E01286">
              <w:rPr>
                <w:b/>
                <w:sz w:val="24"/>
              </w:rPr>
              <w:t>3.3.</w:t>
            </w:r>
            <w:r w:rsidRPr="00E01286">
              <w:rPr>
                <w:rFonts w:eastAsia="Arial"/>
                <w:b/>
                <w:sz w:val="24"/>
              </w:rPr>
              <w:t xml:space="preserve"> </w:t>
            </w:r>
            <w:r w:rsidRPr="00E01286">
              <w:rPr>
                <w:b/>
                <w:sz w:val="24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6E706BF8" w:rsidR="005A3806" w:rsidRPr="00E01286" w:rsidRDefault="00000000">
            <w:pPr>
              <w:rPr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sz w:val="24"/>
              </w:rPr>
              <w:t>zaliczenie z oceną</w:t>
            </w:r>
          </w:p>
        </w:tc>
      </w:tr>
      <w:tr w:rsidR="005A3806" w:rsidRPr="00E0128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Pr="00E01286" w:rsidRDefault="00000000">
            <w:pPr>
              <w:ind w:left="24"/>
              <w:rPr>
                <w:sz w:val="24"/>
              </w:rPr>
            </w:pPr>
            <w:r w:rsidRPr="00E01286">
              <w:rPr>
                <w:b/>
                <w:sz w:val="24"/>
              </w:rPr>
              <w:t>3.4.</w:t>
            </w:r>
            <w:r w:rsidRPr="00E01286">
              <w:rPr>
                <w:rFonts w:eastAsia="Arial"/>
                <w:b/>
                <w:sz w:val="24"/>
              </w:rPr>
              <w:t xml:space="preserve"> </w:t>
            </w:r>
            <w:r w:rsidRPr="00E01286">
              <w:rPr>
                <w:b/>
                <w:sz w:val="24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531B" w14:textId="77777777" w:rsidR="00752A2B" w:rsidRPr="00E01286" w:rsidRDefault="00000000" w:rsidP="00752A2B">
            <w:pPr>
              <w:rPr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b/>
                <w:sz w:val="24"/>
              </w:rPr>
              <w:t>Wykład:</w:t>
            </w:r>
            <w:r w:rsidR="00752A2B" w:rsidRPr="00E01286">
              <w:rPr>
                <w:sz w:val="24"/>
              </w:rPr>
              <w:t xml:space="preserve"> wykład informacyjny (WI); wykład problemowy (WP), prezentacja multimedialna.</w:t>
            </w:r>
          </w:p>
          <w:p w14:paraId="1468C25F" w14:textId="5ABD2659" w:rsidR="005A3806" w:rsidRPr="00E01286" w:rsidRDefault="00752A2B" w:rsidP="00752A2B">
            <w:pPr>
              <w:rPr>
                <w:sz w:val="24"/>
              </w:rPr>
            </w:pPr>
            <w:r w:rsidRPr="00E01286">
              <w:rPr>
                <w:b/>
                <w:sz w:val="24"/>
              </w:rPr>
              <w:t>Ćwiczenia</w:t>
            </w:r>
            <w:r w:rsidRPr="00E01286">
              <w:rPr>
                <w:sz w:val="24"/>
              </w:rPr>
              <w:t xml:space="preserve"> dyskusja wielokrotna, dyskusja – burza mózgów, praca w grupie, prezentacja.</w:t>
            </w:r>
          </w:p>
        </w:tc>
      </w:tr>
      <w:tr w:rsidR="005A3806" w:rsidRPr="00E0128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Pr="00E01286" w:rsidRDefault="00000000">
            <w:pPr>
              <w:ind w:left="24"/>
              <w:rPr>
                <w:sz w:val="24"/>
              </w:rPr>
            </w:pPr>
            <w:r w:rsidRPr="00E01286">
              <w:rPr>
                <w:b/>
                <w:sz w:val="24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911D" w14:textId="07ACD10E" w:rsidR="00752A2B" w:rsidRPr="00E01286" w:rsidRDefault="00000000" w:rsidP="00752A2B">
            <w:pPr>
              <w:numPr>
                <w:ilvl w:val="0"/>
                <w:numId w:val="3"/>
              </w:numPr>
              <w:suppressAutoHyphens/>
              <w:spacing w:line="240" w:lineRule="auto"/>
              <w:rPr>
                <w:bCs/>
                <w:iCs/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iCs/>
                <w:sz w:val="24"/>
              </w:rPr>
              <w:t>Program Operacyjny województwa świętokrzyskiego na lata 2021-2027, Kielce 2020.</w:t>
            </w:r>
          </w:p>
          <w:p w14:paraId="57291B13" w14:textId="77777777" w:rsidR="00752A2B" w:rsidRPr="00E01286" w:rsidRDefault="00752A2B" w:rsidP="00752A2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</w:rPr>
            </w:pPr>
            <w:r w:rsidRPr="00E01286">
              <w:rPr>
                <w:iCs/>
                <w:sz w:val="24"/>
              </w:rPr>
              <w:t xml:space="preserve">www.erasmusplus. org.pl </w:t>
            </w:r>
          </w:p>
          <w:p w14:paraId="79A50677" w14:textId="23E7AAD6" w:rsidR="005A3806" w:rsidRPr="00E01286" w:rsidRDefault="00752A2B" w:rsidP="00752A2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</w:rPr>
            </w:pPr>
            <w:r w:rsidRPr="00E01286">
              <w:rPr>
                <w:bCs/>
                <w:iCs/>
                <w:sz w:val="24"/>
              </w:rPr>
              <w:t>Program EFS plus. Warszawa 2020.</w:t>
            </w:r>
          </w:p>
        </w:tc>
      </w:tr>
      <w:tr w:rsidR="005A3806" w:rsidRPr="00E0128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Pr="00E01286" w:rsidRDefault="00000000">
            <w:pPr>
              <w:ind w:left="24"/>
              <w:rPr>
                <w:sz w:val="24"/>
              </w:rPr>
            </w:pPr>
            <w:r w:rsidRPr="00E01286">
              <w:rPr>
                <w:b/>
                <w:sz w:val="24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FFD" w14:textId="467BD6CD" w:rsidR="00752A2B" w:rsidRPr="00E01286" w:rsidRDefault="00000000" w:rsidP="00752A2B">
            <w:pPr>
              <w:numPr>
                <w:ilvl w:val="0"/>
                <w:numId w:val="4"/>
              </w:numPr>
              <w:suppressAutoHyphens/>
              <w:spacing w:line="240" w:lineRule="auto"/>
              <w:rPr>
                <w:iCs/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iCs/>
                <w:sz w:val="24"/>
              </w:rPr>
              <w:t>Szczegółowy Opis Osi Priorytetowych. Warszawa, Kielce 2020</w:t>
            </w:r>
          </w:p>
          <w:p w14:paraId="777DBB48" w14:textId="77777777" w:rsidR="00752A2B" w:rsidRPr="00E01286" w:rsidRDefault="00752A2B" w:rsidP="00752A2B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iCs/>
                <w:sz w:val="24"/>
              </w:rPr>
            </w:pPr>
            <w:r w:rsidRPr="00E01286">
              <w:rPr>
                <w:iCs/>
                <w:sz w:val="24"/>
              </w:rPr>
              <w:t xml:space="preserve">www.ngo.pl </w:t>
            </w:r>
          </w:p>
          <w:p w14:paraId="4FCD19A8" w14:textId="6EC3DE11" w:rsidR="005A3806" w:rsidRPr="00E01286" w:rsidRDefault="00752A2B" w:rsidP="00752A2B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iCs/>
                <w:sz w:val="24"/>
              </w:rPr>
            </w:pPr>
            <w:r w:rsidRPr="00E01286">
              <w:rPr>
                <w:iCs/>
                <w:sz w:val="24"/>
              </w:rPr>
              <w:t>Erasmus + Przewodnik po programie Erasmus +, Wskazówki techniczne dotyczące wypełniania elektronicznych formularzy wniosków</w:t>
            </w:r>
          </w:p>
        </w:tc>
      </w:tr>
    </w:tbl>
    <w:p w14:paraId="57AAC852" w14:textId="77777777" w:rsidR="005A3806" w:rsidRPr="00E01286" w:rsidRDefault="00000000">
      <w:pPr>
        <w:numPr>
          <w:ilvl w:val="0"/>
          <w:numId w:val="1"/>
        </w:numPr>
        <w:spacing w:after="133" w:line="268" w:lineRule="auto"/>
        <w:ind w:hanging="360"/>
        <w:rPr>
          <w:sz w:val="24"/>
        </w:rPr>
      </w:pPr>
      <w:r w:rsidRPr="00E01286">
        <w:rPr>
          <w:b/>
          <w:sz w:val="24"/>
        </w:rPr>
        <w:t xml:space="preserve">Cele, treści i efekty uczenia się </w:t>
      </w:r>
    </w:p>
    <w:p w14:paraId="4DD3D31F" w14:textId="77777777" w:rsidR="005A3806" w:rsidRPr="00E01286" w:rsidRDefault="00000000">
      <w:pPr>
        <w:numPr>
          <w:ilvl w:val="1"/>
          <w:numId w:val="1"/>
        </w:numPr>
        <w:spacing w:after="0" w:line="268" w:lineRule="auto"/>
        <w:ind w:hanging="566"/>
        <w:rPr>
          <w:sz w:val="24"/>
        </w:rPr>
      </w:pPr>
      <w:r w:rsidRPr="00E01286">
        <w:rPr>
          <w:b/>
          <w:sz w:val="24"/>
        </w:rPr>
        <w:t xml:space="preserve">Cele przedmiotu (zajęć) (z uwzględnieniem formy zajęć) </w:t>
      </w:r>
    </w:p>
    <w:p w14:paraId="1E459352" w14:textId="77777777" w:rsidR="00752A2B" w:rsidRPr="00E01286" w:rsidRDefault="00752A2B" w:rsidP="00752A2B">
      <w:pPr>
        <w:ind w:left="498"/>
        <w:rPr>
          <w:b/>
          <w:color w:val="auto"/>
          <w:sz w:val="24"/>
        </w:rPr>
      </w:pPr>
      <w:r w:rsidRPr="00E01286">
        <w:rPr>
          <w:b/>
          <w:color w:val="auto"/>
          <w:sz w:val="24"/>
        </w:rPr>
        <w:t xml:space="preserve">Wykłady: </w:t>
      </w:r>
    </w:p>
    <w:p w14:paraId="6E317618" w14:textId="5B73E30A" w:rsidR="00752A2B" w:rsidRPr="00E01286" w:rsidRDefault="00752A2B" w:rsidP="00752A2B">
      <w:pPr>
        <w:ind w:left="359"/>
        <w:rPr>
          <w:iCs/>
          <w:color w:val="00000A"/>
          <w:sz w:val="24"/>
        </w:rPr>
      </w:pPr>
      <w:r w:rsidRPr="00584C50">
        <w:rPr>
          <w:b/>
          <w:bCs/>
          <w:iCs/>
          <w:color w:val="00000A"/>
          <w:sz w:val="24"/>
        </w:rPr>
        <w:t>C</w:t>
      </w:r>
      <w:r w:rsidR="00584C50" w:rsidRPr="00584C50">
        <w:rPr>
          <w:b/>
          <w:bCs/>
          <w:iCs/>
          <w:color w:val="00000A"/>
          <w:sz w:val="24"/>
        </w:rPr>
        <w:t xml:space="preserve"> </w:t>
      </w:r>
      <w:r w:rsidRPr="00584C50">
        <w:rPr>
          <w:b/>
          <w:bCs/>
          <w:iCs/>
          <w:color w:val="00000A"/>
          <w:sz w:val="24"/>
        </w:rPr>
        <w:t>1</w:t>
      </w:r>
      <w:r w:rsidRPr="00E01286">
        <w:rPr>
          <w:iCs/>
          <w:color w:val="00000A"/>
          <w:sz w:val="24"/>
        </w:rPr>
        <w:t>-</w:t>
      </w:r>
      <w:r w:rsidR="00584C50">
        <w:rPr>
          <w:iCs/>
          <w:color w:val="00000A"/>
          <w:sz w:val="24"/>
        </w:rPr>
        <w:t>(W)</w:t>
      </w:r>
      <w:r w:rsidRPr="00E01286">
        <w:rPr>
          <w:iCs/>
          <w:color w:val="00000A"/>
          <w:sz w:val="24"/>
        </w:rPr>
        <w:t xml:space="preserve"> – zapoznanie studentów </w:t>
      </w:r>
      <w:proofErr w:type="gramStart"/>
      <w:r w:rsidRPr="00E01286">
        <w:rPr>
          <w:iCs/>
          <w:color w:val="00000A"/>
          <w:sz w:val="24"/>
        </w:rPr>
        <w:t>z  podstawowymi</w:t>
      </w:r>
      <w:proofErr w:type="gramEnd"/>
      <w:r w:rsidRPr="00E01286">
        <w:rPr>
          <w:iCs/>
          <w:color w:val="00000A"/>
          <w:sz w:val="24"/>
        </w:rPr>
        <w:t xml:space="preserve"> terminami z zakresu Europejskich Funduszy Strukturalnych </w:t>
      </w:r>
    </w:p>
    <w:p w14:paraId="7A8C7798" w14:textId="5B48EF61" w:rsidR="00752A2B" w:rsidRPr="00E01286" w:rsidRDefault="00752A2B" w:rsidP="00752A2B">
      <w:pPr>
        <w:ind w:left="359"/>
        <w:rPr>
          <w:iCs/>
          <w:color w:val="00000A"/>
          <w:sz w:val="24"/>
        </w:rPr>
      </w:pPr>
      <w:r w:rsidRPr="00584C50">
        <w:rPr>
          <w:b/>
          <w:bCs/>
          <w:iCs/>
          <w:color w:val="00000A"/>
          <w:sz w:val="24"/>
        </w:rPr>
        <w:lastRenderedPageBreak/>
        <w:t>C</w:t>
      </w:r>
      <w:r w:rsidR="00584C50" w:rsidRPr="00584C50">
        <w:rPr>
          <w:b/>
          <w:bCs/>
          <w:iCs/>
          <w:color w:val="00000A"/>
          <w:sz w:val="24"/>
        </w:rPr>
        <w:t xml:space="preserve"> </w:t>
      </w:r>
      <w:r w:rsidRPr="00584C50">
        <w:rPr>
          <w:b/>
          <w:bCs/>
          <w:iCs/>
          <w:color w:val="00000A"/>
          <w:sz w:val="24"/>
        </w:rPr>
        <w:t>2</w:t>
      </w:r>
      <w:proofErr w:type="gramStart"/>
      <w:r w:rsidRPr="00E01286">
        <w:rPr>
          <w:iCs/>
          <w:color w:val="00000A"/>
          <w:sz w:val="24"/>
        </w:rPr>
        <w:t>-</w:t>
      </w:r>
      <w:r w:rsidR="00584C50">
        <w:rPr>
          <w:iCs/>
          <w:color w:val="00000A"/>
          <w:sz w:val="24"/>
        </w:rPr>
        <w:t>(</w:t>
      </w:r>
      <w:proofErr w:type="gramEnd"/>
      <w:r w:rsidR="00584C50">
        <w:rPr>
          <w:iCs/>
          <w:color w:val="00000A"/>
          <w:sz w:val="24"/>
        </w:rPr>
        <w:t>W, C)</w:t>
      </w:r>
      <w:r w:rsidRPr="00E01286">
        <w:rPr>
          <w:iCs/>
          <w:color w:val="00000A"/>
          <w:sz w:val="24"/>
        </w:rPr>
        <w:t xml:space="preserve"> </w:t>
      </w:r>
      <w:proofErr w:type="gramStart"/>
      <w:r w:rsidRPr="00E01286">
        <w:rPr>
          <w:iCs/>
          <w:color w:val="00000A"/>
          <w:sz w:val="24"/>
        </w:rPr>
        <w:t>–  przygotowanie</w:t>
      </w:r>
      <w:proofErr w:type="gramEnd"/>
      <w:r w:rsidRPr="00E01286">
        <w:rPr>
          <w:iCs/>
          <w:color w:val="00000A"/>
          <w:sz w:val="24"/>
        </w:rPr>
        <w:t xml:space="preserve"> studentów do rozwiązywania problemów w obszarze opracowywania wniosków aplikacyjnych z EFS </w:t>
      </w:r>
    </w:p>
    <w:p w14:paraId="79D4EC3D" w14:textId="736B79A7" w:rsidR="00752A2B" w:rsidRPr="00E01286" w:rsidRDefault="00752A2B" w:rsidP="00752A2B">
      <w:pPr>
        <w:ind w:left="359"/>
        <w:rPr>
          <w:b/>
          <w:iCs/>
          <w:color w:val="00000A"/>
          <w:sz w:val="24"/>
        </w:rPr>
      </w:pPr>
      <w:r w:rsidRPr="00584C50">
        <w:rPr>
          <w:b/>
          <w:bCs/>
          <w:iCs/>
          <w:color w:val="00000A"/>
          <w:sz w:val="24"/>
        </w:rPr>
        <w:t>C</w:t>
      </w:r>
      <w:r w:rsidR="00584C50" w:rsidRPr="00584C50">
        <w:rPr>
          <w:b/>
          <w:bCs/>
          <w:iCs/>
          <w:color w:val="00000A"/>
          <w:sz w:val="24"/>
        </w:rPr>
        <w:t xml:space="preserve"> </w:t>
      </w:r>
      <w:r w:rsidRPr="00584C50">
        <w:rPr>
          <w:b/>
          <w:bCs/>
          <w:iCs/>
          <w:color w:val="00000A"/>
          <w:sz w:val="24"/>
        </w:rPr>
        <w:t>3</w:t>
      </w:r>
      <w:proofErr w:type="gramStart"/>
      <w:r w:rsidRPr="00E01286">
        <w:rPr>
          <w:iCs/>
          <w:color w:val="00000A"/>
          <w:sz w:val="24"/>
        </w:rPr>
        <w:t>-</w:t>
      </w:r>
      <w:r w:rsidR="00584C50">
        <w:rPr>
          <w:iCs/>
          <w:color w:val="00000A"/>
          <w:sz w:val="24"/>
        </w:rPr>
        <w:t>(</w:t>
      </w:r>
      <w:proofErr w:type="gramEnd"/>
      <w:r w:rsidR="00584C50">
        <w:rPr>
          <w:iCs/>
          <w:color w:val="00000A"/>
          <w:sz w:val="24"/>
        </w:rPr>
        <w:t>W, C)</w:t>
      </w:r>
      <w:r w:rsidRPr="00E01286">
        <w:rPr>
          <w:iCs/>
          <w:color w:val="00000A"/>
          <w:sz w:val="24"/>
        </w:rPr>
        <w:t xml:space="preserve"> – kształtowanie postawy otwartości i tolerancji oraz umiejętności dyskusji w zakresie szeroko pojętych projektów z Unii Europejskiej</w:t>
      </w:r>
    </w:p>
    <w:p w14:paraId="2A099FFB" w14:textId="3C517830" w:rsidR="00752A2B" w:rsidRPr="00E01286" w:rsidRDefault="00584C50" w:rsidP="00752A2B">
      <w:pPr>
        <w:ind w:left="359"/>
        <w:rPr>
          <w:iCs/>
          <w:color w:val="00000A"/>
          <w:sz w:val="24"/>
        </w:rPr>
      </w:pPr>
      <w:r>
        <w:rPr>
          <w:b/>
          <w:iCs/>
          <w:color w:val="00000A"/>
          <w:sz w:val="24"/>
        </w:rPr>
        <w:t xml:space="preserve">C 4. </w:t>
      </w:r>
      <w:r w:rsidRPr="00584C50">
        <w:rPr>
          <w:bCs/>
          <w:iCs/>
          <w:color w:val="00000A"/>
          <w:sz w:val="24"/>
        </w:rPr>
        <w:t>(</w:t>
      </w:r>
      <w:proofErr w:type="gramStart"/>
      <w:r w:rsidRPr="00584C50">
        <w:rPr>
          <w:bCs/>
          <w:iCs/>
          <w:color w:val="00000A"/>
          <w:sz w:val="24"/>
        </w:rPr>
        <w:t>W,C</w:t>
      </w:r>
      <w:proofErr w:type="gramEnd"/>
      <w:r w:rsidRPr="00584C50">
        <w:rPr>
          <w:bCs/>
          <w:iCs/>
          <w:color w:val="00000A"/>
          <w:sz w:val="24"/>
        </w:rPr>
        <w:t xml:space="preserve">) </w:t>
      </w:r>
      <w:proofErr w:type="gramStart"/>
      <w:r w:rsidRPr="00584C50">
        <w:rPr>
          <w:bCs/>
          <w:iCs/>
          <w:color w:val="00000A"/>
          <w:sz w:val="24"/>
        </w:rPr>
        <w:t>-</w:t>
      </w:r>
      <w:r>
        <w:rPr>
          <w:b/>
          <w:iCs/>
          <w:color w:val="00000A"/>
          <w:sz w:val="24"/>
        </w:rPr>
        <w:t xml:space="preserve"> </w:t>
      </w:r>
      <w:r w:rsidR="00752A2B" w:rsidRPr="00E01286">
        <w:rPr>
          <w:iCs/>
          <w:color w:val="00000A"/>
          <w:sz w:val="24"/>
        </w:rPr>
        <w:t xml:space="preserve"> zapoznanie</w:t>
      </w:r>
      <w:proofErr w:type="gramEnd"/>
      <w:r w:rsidR="00752A2B" w:rsidRPr="00E01286">
        <w:rPr>
          <w:iCs/>
          <w:color w:val="00000A"/>
          <w:sz w:val="24"/>
        </w:rPr>
        <w:t xml:space="preserve"> studentów z procesem tworzenia i realizowania projektów w ramach EFS</w:t>
      </w:r>
    </w:p>
    <w:p w14:paraId="549F750A" w14:textId="23BA1DDD" w:rsidR="005A3806" w:rsidRDefault="00000000" w:rsidP="00752A2B">
      <w:pPr>
        <w:pStyle w:val="Akapitzlist"/>
        <w:numPr>
          <w:ilvl w:val="1"/>
          <w:numId w:val="1"/>
        </w:numPr>
        <w:spacing w:after="134" w:line="268" w:lineRule="auto"/>
      </w:pPr>
      <w:r w:rsidRPr="00752A2B">
        <w:rPr>
          <w:b/>
          <w:sz w:val="24"/>
        </w:rPr>
        <w:t xml:space="preserve">Treści programowe (z uwzględnieniem formy zajęć) </w:t>
      </w:r>
    </w:p>
    <w:p w14:paraId="20326B5D" w14:textId="77777777" w:rsidR="00752A2B" w:rsidRPr="00E01286" w:rsidRDefault="00752A2B" w:rsidP="00752A2B">
      <w:pPr>
        <w:rPr>
          <w:color w:val="auto"/>
          <w:sz w:val="24"/>
        </w:rPr>
      </w:pPr>
      <w:r w:rsidRPr="00E01286">
        <w:rPr>
          <w:b/>
          <w:color w:val="auto"/>
          <w:sz w:val="24"/>
        </w:rPr>
        <w:t xml:space="preserve">Wykład: </w:t>
      </w:r>
    </w:p>
    <w:p w14:paraId="494D9E5C" w14:textId="77777777" w:rsidR="00752A2B" w:rsidRPr="00E01286" w:rsidRDefault="00752A2B" w:rsidP="00752A2B">
      <w:pPr>
        <w:numPr>
          <w:ilvl w:val="0"/>
          <w:numId w:val="7"/>
        </w:numPr>
        <w:spacing w:after="0" w:line="240" w:lineRule="auto"/>
        <w:jc w:val="both"/>
        <w:rPr>
          <w:rStyle w:val="Bodytext393"/>
          <w:rFonts w:ascii="Calibri" w:hAnsi="Calibri" w:cs="Calibri"/>
          <w:bCs/>
          <w:color w:val="auto"/>
          <w:sz w:val="24"/>
          <w:u w:val="none"/>
        </w:rPr>
      </w:pPr>
      <w:r w:rsidRPr="00E01286">
        <w:rPr>
          <w:bCs/>
          <w:color w:val="auto"/>
          <w:sz w:val="24"/>
        </w:rPr>
        <w:t>Zapoznania z kartą przedmiotu i warunkami zaliczenia</w:t>
      </w:r>
    </w:p>
    <w:p w14:paraId="41C10584" w14:textId="77777777" w:rsidR="00752A2B" w:rsidRPr="00E01286" w:rsidRDefault="00752A2B" w:rsidP="00752A2B">
      <w:pPr>
        <w:numPr>
          <w:ilvl w:val="0"/>
          <w:numId w:val="7"/>
        </w:numPr>
        <w:spacing w:after="0" w:line="240" w:lineRule="auto"/>
        <w:jc w:val="both"/>
        <w:rPr>
          <w:rStyle w:val="Bodytext393"/>
          <w:rFonts w:ascii="Calibri" w:hAnsi="Calibri" w:cs="Calibri"/>
          <w:bCs/>
          <w:color w:val="00000A"/>
          <w:sz w:val="24"/>
          <w:u w:val="none"/>
        </w:rPr>
      </w:pPr>
      <w:r w:rsidRPr="00E01286">
        <w:rPr>
          <w:rStyle w:val="Bodytext393"/>
          <w:rFonts w:ascii="Calibri" w:hAnsi="Calibri" w:cs="Calibri"/>
          <w:bCs/>
          <w:color w:val="auto"/>
          <w:sz w:val="24"/>
          <w:u w:val="none"/>
        </w:rPr>
        <w:t>Terminologia, zadania i istota nowoczesnego środków unijnych</w:t>
      </w:r>
    </w:p>
    <w:p w14:paraId="24FD677B" w14:textId="77777777" w:rsidR="00752A2B" w:rsidRPr="00E01286" w:rsidRDefault="00752A2B" w:rsidP="00752A2B">
      <w:pPr>
        <w:numPr>
          <w:ilvl w:val="0"/>
          <w:numId w:val="7"/>
        </w:numPr>
        <w:spacing w:after="0" w:line="240" w:lineRule="auto"/>
        <w:jc w:val="both"/>
        <w:rPr>
          <w:rStyle w:val="Bodytext393"/>
          <w:rFonts w:ascii="Calibri" w:hAnsi="Calibri" w:cs="Calibri"/>
          <w:bCs/>
          <w:color w:val="00000A"/>
          <w:sz w:val="24"/>
          <w:u w:val="none"/>
        </w:rPr>
      </w:pPr>
      <w:r w:rsidRPr="00E01286">
        <w:rPr>
          <w:rStyle w:val="Bodytext393"/>
          <w:rFonts w:ascii="Calibri" w:hAnsi="Calibri" w:cs="Calibri"/>
          <w:color w:val="auto"/>
          <w:sz w:val="24"/>
          <w:u w:val="none"/>
        </w:rPr>
        <w:t>Program Operacyjny Wiedza Edukacja Rozwój</w:t>
      </w:r>
    </w:p>
    <w:p w14:paraId="28779AF3" w14:textId="77777777" w:rsidR="00752A2B" w:rsidRPr="00E01286" w:rsidRDefault="00752A2B" w:rsidP="00752A2B">
      <w:pPr>
        <w:numPr>
          <w:ilvl w:val="0"/>
          <w:numId w:val="7"/>
        </w:numPr>
        <w:spacing w:after="0" w:line="240" w:lineRule="auto"/>
        <w:jc w:val="both"/>
        <w:rPr>
          <w:bCs/>
          <w:color w:val="00000A"/>
          <w:sz w:val="24"/>
        </w:rPr>
      </w:pPr>
      <w:r w:rsidRPr="00E01286">
        <w:rPr>
          <w:rStyle w:val="Bodytext393"/>
          <w:rFonts w:ascii="Calibri" w:hAnsi="Calibri" w:cs="Calibri"/>
          <w:color w:val="auto"/>
          <w:sz w:val="24"/>
          <w:u w:val="none"/>
        </w:rPr>
        <w:t>Regionalny Program Operacyjny 16 Województw</w:t>
      </w:r>
    </w:p>
    <w:p w14:paraId="0F8017C6" w14:textId="77777777" w:rsidR="00752A2B" w:rsidRPr="00E01286" w:rsidRDefault="00752A2B" w:rsidP="00752A2B">
      <w:pPr>
        <w:rPr>
          <w:rStyle w:val="Bodytext393"/>
          <w:rFonts w:ascii="Calibri" w:hAnsi="Calibri" w:cs="Calibri"/>
          <w:b/>
          <w:color w:val="auto"/>
          <w:sz w:val="24"/>
          <w:u w:val="none"/>
        </w:rPr>
      </w:pPr>
      <w:r w:rsidRPr="00E01286">
        <w:rPr>
          <w:rStyle w:val="Bodytext393"/>
          <w:rFonts w:ascii="Calibri" w:hAnsi="Calibri" w:cs="Calibri"/>
          <w:b/>
          <w:color w:val="auto"/>
          <w:sz w:val="24"/>
          <w:u w:val="none"/>
        </w:rPr>
        <w:t>Ćwiczenia:</w:t>
      </w:r>
    </w:p>
    <w:p w14:paraId="617507C2" w14:textId="77777777" w:rsidR="00E01286" w:rsidRPr="00E01286" w:rsidRDefault="00752A2B" w:rsidP="00E01286">
      <w:pPr>
        <w:pStyle w:val="Akapitzlist"/>
        <w:numPr>
          <w:ilvl w:val="0"/>
          <w:numId w:val="6"/>
        </w:numPr>
        <w:spacing w:after="24"/>
        <w:rPr>
          <w:rStyle w:val="Bodytext395pt"/>
          <w:rFonts w:ascii="Calibri" w:eastAsia="Calibri" w:hAnsi="Calibri" w:cs="Calibri"/>
          <w:sz w:val="24"/>
          <w:szCs w:val="24"/>
          <w:u w:val="none"/>
        </w:rPr>
      </w:pPr>
      <w:r w:rsidRPr="00E01286">
        <w:rPr>
          <w:rStyle w:val="Bodytext395pt"/>
          <w:rFonts w:ascii="Calibri" w:eastAsia="Arial Unicode MS" w:hAnsi="Calibri" w:cs="Calibri"/>
          <w:iCs/>
          <w:sz w:val="24"/>
          <w:szCs w:val="24"/>
          <w:u w:val="none"/>
        </w:rPr>
        <w:t xml:space="preserve">Zapoznanie z kartą przedmiotu i wymaganiami w związku z zaliczeniem przedmiotu </w:t>
      </w:r>
    </w:p>
    <w:p w14:paraId="5780038D" w14:textId="77777777" w:rsidR="00E01286" w:rsidRPr="00E01286" w:rsidRDefault="00752A2B" w:rsidP="00E01286">
      <w:pPr>
        <w:pStyle w:val="Akapitzlist"/>
        <w:numPr>
          <w:ilvl w:val="0"/>
          <w:numId w:val="6"/>
        </w:numPr>
        <w:spacing w:after="24"/>
        <w:rPr>
          <w:sz w:val="24"/>
        </w:rPr>
      </w:pPr>
      <w:proofErr w:type="spellStart"/>
      <w:r w:rsidRPr="00E01286">
        <w:rPr>
          <w:rStyle w:val="Bodytext395pt"/>
          <w:rFonts w:ascii="Calibri" w:eastAsia="Arial Unicode MS" w:hAnsi="Calibri" w:cs="Calibri"/>
          <w:iCs/>
          <w:sz w:val="24"/>
          <w:szCs w:val="24"/>
          <w:u w:val="none"/>
        </w:rPr>
        <w:t>Erazmus</w:t>
      </w:r>
      <w:proofErr w:type="spellEnd"/>
      <w:r w:rsidRPr="00E01286">
        <w:rPr>
          <w:rStyle w:val="Bodytext395pt"/>
          <w:rFonts w:ascii="Calibri" w:eastAsia="Arial Unicode MS" w:hAnsi="Calibri" w:cs="Calibri"/>
          <w:iCs/>
          <w:sz w:val="24"/>
          <w:szCs w:val="24"/>
          <w:u w:val="none"/>
        </w:rPr>
        <w:t xml:space="preserve"> plus – metodologia tworzenia projektów, generator wniosków, instrukcja wypełniania wniosku, tworzenie wniosku</w:t>
      </w:r>
      <w:r w:rsidRPr="00E01286">
        <w:rPr>
          <w:iCs/>
          <w:sz w:val="24"/>
        </w:rPr>
        <w:t xml:space="preserve"> </w:t>
      </w:r>
    </w:p>
    <w:p w14:paraId="77A73BD9" w14:textId="77777777" w:rsidR="00E01286" w:rsidRPr="00E01286" w:rsidRDefault="00752A2B" w:rsidP="00E01286">
      <w:pPr>
        <w:pStyle w:val="Akapitzlist"/>
        <w:numPr>
          <w:ilvl w:val="0"/>
          <w:numId w:val="6"/>
        </w:numPr>
        <w:spacing w:after="24"/>
        <w:rPr>
          <w:sz w:val="24"/>
        </w:rPr>
      </w:pPr>
      <w:r w:rsidRPr="00E01286">
        <w:rPr>
          <w:iCs/>
          <w:sz w:val="24"/>
        </w:rPr>
        <w:t xml:space="preserve">Środki finansowe dla osób pozostających bez zatrudnienia. </w:t>
      </w:r>
    </w:p>
    <w:p w14:paraId="28A240EB" w14:textId="77777777" w:rsidR="00E01286" w:rsidRPr="00E01286" w:rsidRDefault="00752A2B" w:rsidP="00E01286">
      <w:pPr>
        <w:pStyle w:val="Akapitzlist"/>
        <w:numPr>
          <w:ilvl w:val="0"/>
          <w:numId w:val="6"/>
        </w:numPr>
        <w:spacing w:after="24"/>
        <w:rPr>
          <w:sz w:val="24"/>
        </w:rPr>
      </w:pPr>
      <w:r w:rsidRPr="00E01286">
        <w:rPr>
          <w:iCs/>
          <w:sz w:val="24"/>
        </w:rPr>
        <w:t xml:space="preserve">Środki dla WUP. PUP. MUP </w:t>
      </w:r>
    </w:p>
    <w:p w14:paraId="0E3F7B98" w14:textId="77777777" w:rsidR="00E01286" w:rsidRPr="00E01286" w:rsidRDefault="00752A2B" w:rsidP="00E01286">
      <w:pPr>
        <w:pStyle w:val="Akapitzlist"/>
        <w:numPr>
          <w:ilvl w:val="0"/>
          <w:numId w:val="6"/>
        </w:numPr>
        <w:spacing w:after="24"/>
        <w:rPr>
          <w:sz w:val="24"/>
        </w:rPr>
      </w:pPr>
      <w:r w:rsidRPr="00E01286">
        <w:rPr>
          <w:iCs/>
          <w:sz w:val="24"/>
        </w:rPr>
        <w:t xml:space="preserve">Przykładowe projekty realizowane w ramach POKL dyskusja wielokrotna. </w:t>
      </w:r>
    </w:p>
    <w:p w14:paraId="28E3F1CD" w14:textId="73A14E23" w:rsidR="005A3806" w:rsidRPr="00584C50" w:rsidRDefault="00752A2B" w:rsidP="00E01286">
      <w:pPr>
        <w:pStyle w:val="Akapitzlist"/>
        <w:numPr>
          <w:ilvl w:val="0"/>
          <w:numId w:val="6"/>
        </w:numPr>
        <w:spacing w:after="24"/>
        <w:rPr>
          <w:rStyle w:val="Bodytext395pt"/>
          <w:rFonts w:ascii="Calibri" w:eastAsia="Calibri" w:hAnsi="Calibri" w:cs="Calibri"/>
          <w:sz w:val="24"/>
          <w:szCs w:val="24"/>
          <w:u w:val="none"/>
        </w:rPr>
      </w:pPr>
      <w:r w:rsidRPr="00E01286">
        <w:rPr>
          <w:rStyle w:val="Bodytext395pt"/>
          <w:rFonts w:ascii="Calibri" w:eastAsia="Arial Unicode MS" w:hAnsi="Calibri" w:cs="Calibri"/>
          <w:iCs/>
          <w:color w:val="00000A"/>
          <w:sz w:val="24"/>
          <w:szCs w:val="24"/>
          <w:u w:val="none"/>
        </w:rPr>
        <w:t>Zaprezentowanie i ocena przygotowanych przez studentów projektów</w:t>
      </w:r>
    </w:p>
    <w:p w14:paraId="4ABABCA5" w14:textId="77777777" w:rsidR="00584C50" w:rsidRPr="00E01286" w:rsidRDefault="00584C50" w:rsidP="00584C50">
      <w:pPr>
        <w:pStyle w:val="Akapitzlist"/>
        <w:spacing w:after="24"/>
        <w:ind w:left="850"/>
        <w:rPr>
          <w:sz w:val="24"/>
        </w:rPr>
      </w:pPr>
    </w:p>
    <w:p w14:paraId="3CD6D89A" w14:textId="77777777" w:rsidR="005A3806" w:rsidRDefault="00000000" w:rsidP="00752A2B">
      <w:pPr>
        <w:numPr>
          <w:ilvl w:val="1"/>
          <w:numId w:val="6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752A2B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752A2B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5A3806" w14:paraId="5687B91A" w14:textId="77777777" w:rsidTr="00752A2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5A3806" w:rsidRDefault="00000000">
            <w:pPr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78FE948" w:rsidR="005A3806" w:rsidRPr="00E01286" w:rsidRDefault="00000000">
            <w:pPr>
              <w:rPr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sz w:val="24"/>
              </w:rPr>
              <w:t>Zna i rozumie elementarną terminologię używaną w doradztwie edukacyjno-zawodowym i rozumie jej źródła oraz zastosowania w obrębie pokrewnych dyscyplin naukowych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33E91961" w:rsidR="005A3806" w:rsidRDefault="00752A2B" w:rsidP="00E01286">
            <w:pPr>
              <w:ind w:left="49"/>
              <w:jc w:val="both"/>
            </w:pPr>
            <w:r w:rsidRPr="006047AF">
              <w:rPr>
                <w:rFonts w:ascii="Times New Roman" w:hAnsi="Times New Roman" w:cs="Times New Roman"/>
                <w:sz w:val="20"/>
                <w:szCs w:val="20"/>
              </w:rPr>
              <w:t>PED1A_W01</w:t>
            </w:r>
            <w:r>
              <w:rPr>
                <w:sz w:val="21"/>
              </w:rPr>
              <w:t xml:space="preserve"> </w:t>
            </w:r>
          </w:p>
        </w:tc>
      </w:tr>
      <w:tr w:rsidR="005A3806" w14:paraId="646D80EA" w14:textId="77777777" w:rsidTr="00752A2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0115A4C6" w:rsidR="005A3806" w:rsidRDefault="00752A2B">
            <w:pPr>
              <w:ind w:right="5"/>
              <w:jc w:val="center"/>
            </w:pPr>
            <w:r>
              <w:rPr>
                <w:sz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4FC6532A" w:rsidR="005A3806" w:rsidRPr="00E01286" w:rsidRDefault="00000000">
            <w:pPr>
              <w:rPr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sz w:val="24"/>
              </w:rPr>
              <w:t>Zna i rozumie normy, procedury i dobre praktyki stosowane w działalności doradczej (nauczanie w szkołach podstawowych w różnego typu ośrodkach wychowawczych oraz kształceniu ustawicznym)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9EBD" w14:textId="77777777" w:rsidR="00752A2B" w:rsidRPr="006047AF" w:rsidRDefault="00752A2B" w:rsidP="00E012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7AF">
              <w:rPr>
                <w:rFonts w:ascii="Times New Roman" w:hAnsi="Times New Roman" w:cs="Times New Roman"/>
                <w:sz w:val="20"/>
                <w:szCs w:val="20"/>
              </w:rPr>
              <w:t>PED1A_W07</w:t>
            </w:r>
          </w:p>
          <w:p w14:paraId="10D8B391" w14:textId="2835A2C3" w:rsidR="005A3806" w:rsidRDefault="00752A2B" w:rsidP="00E01286">
            <w:pPr>
              <w:ind w:left="49"/>
              <w:jc w:val="both"/>
            </w:pPr>
            <w:r w:rsidRPr="006047AF">
              <w:rPr>
                <w:rFonts w:ascii="Times New Roman" w:hAnsi="Times New Roman" w:cs="Times New Roman"/>
                <w:sz w:val="20"/>
                <w:szCs w:val="20"/>
              </w:rPr>
              <w:t>NAU1A_W04</w:t>
            </w:r>
            <w:r>
              <w:rPr>
                <w:sz w:val="21"/>
              </w:rPr>
              <w:t xml:space="preserve"> </w:t>
            </w:r>
          </w:p>
        </w:tc>
      </w:tr>
      <w:tr w:rsidR="00752A2B" w14:paraId="7F82ED2E" w14:textId="77777777" w:rsidTr="00752A2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9C329ED" w14:textId="35978F39" w:rsidR="00752A2B" w:rsidRDefault="00752A2B">
            <w:pPr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1CA7" w14:textId="1B58C8D0" w:rsidR="00752A2B" w:rsidRPr="00E01286" w:rsidRDefault="00752A2B">
            <w:pPr>
              <w:rPr>
                <w:sz w:val="24"/>
              </w:rPr>
            </w:pPr>
            <w:r w:rsidRPr="00E01286">
              <w:rPr>
                <w:sz w:val="24"/>
              </w:rPr>
              <w:t>Zna i rozumie sposoby projektowania i prowadzenia działań doradczych w praktyce pedagogicznej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BBF" w14:textId="77777777" w:rsidR="00752A2B" w:rsidRPr="006047AF" w:rsidRDefault="00752A2B" w:rsidP="00E012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7AF">
              <w:rPr>
                <w:rFonts w:ascii="Times New Roman" w:hAnsi="Times New Roman" w:cs="Times New Roman"/>
                <w:sz w:val="20"/>
                <w:szCs w:val="20"/>
              </w:rPr>
              <w:t>PED1A_W09</w:t>
            </w:r>
          </w:p>
          <w:p w14:paraId="7A53E4F1" w14:textId="27D5B713" w:rsidR="00752A2B" w:rsidRDefault="00752A2B" w:rsidP="00E01286">
            <w:pPr>
              <w:ind w:left="49"/>
              <w:jc w:val="both"/>
              <w:rPr>
                <w:sz w:val="21"/>
              </w:rPr>
            </w:pPr>
            <w:r w:rsidRPr="006047AF">
              <w:rPr>
                <w:rFonts w:ascii="Times New Roman" w:hAnsi="Times New Roman" w:cs="Times New Roman"/>
                <w:sz w:val="20"/>
                <w:szCs w:val="20"/>
              </w:rPr>
              <w:t>NAU1A_W07</w:t>
            </w:r>
          </w:p>
        </w:tc>
      </w:tr>
      <w:tr w:rsidR="005A3806" w14:paraId="18D7B979" w14:textId="77777777" w:rsidTr="00752A2B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E01286" w:rsidRDefault="00000000">
            <w:pPr>
              <w:ind w:left="521"/>
              <w:jc w:val="center"/>
              <w:rPr>
                <w:sz w:val="24"/>
              </w:rPr>
            </w:pPr>
            <w:r w:rsidRPr="00E01286">
              <w:rPr>
                <w:b/>
                <w:sz w:val="24"/>
              </w:rPr>
              <w:t xml:space="preserve">w zakresie </w:t>
            </w:r>
            <w:r w:rsidRPr="00E01286">
              <w:rPr>
                <w:b/>
                <w:sz w:val="24"/>
                <w:shd w:val="clear" w:color="auto" w:fill="ECF1F8"/>
              </w:rPr>
              <w:t>umiejętności</w:t>
            </w:r>
            <w:r w:rsidRPr="00E01286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E01286">
            <w:pPr>
              <w:jc w:val="both"/>
            </w:pPr>
          </w:p>
        </w:tc>
      </w:tr>
      <w:tr w:rsidR="005A3806" w14:paraId="56424836" w14:textId="77777777" w:rsidTr="00752A2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5A3806" w:rsidRDefault="00000000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B10E6F5" w:rsidR="005A3806" w:rsidRPr="00E01286" w:rsidRDefault="00000000">
            <w:pPr>
              <w:rPr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sz w:val="24"/>
              </w:rPr>
              <w:t>Potrafi obserwować sytuacje i zdarzenia pedagogiczne, analizować je z wykorzystaniem wiedzy pedagogiczno-psychologicznej oraz proponować rozwiązania problemów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4FC809D" w:rsidR="005A3806" w:rsidRDefault="00752A2B" w:rsidP="00E01286">
            <w:pPr>
              <w:ind w:left="29"/>
              <w:jc w:val="both"/>
            </w:pPr>
            <w:r w:rsidRPr="006047AF">
              <w:rPr>
                <w:rFonts w:ascii="Times New Roman" w:hAnsi="Times New Roman" w:cs="Times New Roman"/>
                <w:sz w:val="20"/>
                <w:szCs w:val="20"/>
              </w:rPr>
              <w:t>PED1A_U01/ NAU1A_U01</w:t>
            </w:r>
            <w:r>
              <w:rPr>
                <w:sz w:val="21"/>
              </w:rPr>
              <w:t xml:space="preserve"> </w:t>
            </w:r>
          </w:p>
        </w:tc>
      </w:tr>
      <w:tr w:rsidR="005A3806" w14:paraId="74645D48" w14:textId="77777777" w:rsidTr="00752A2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02394FAC" w:rsidR="005A3806" w:rsidRDefault="00752A2B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395D9F3E" w:rsidR="005A3806" w:rsidRPr="00E01286" w:rsidRDefault="00000000">
            <w:pPr>
              <w:rPr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584C50">
              <w:rPr>
                <w:sz w:val="24"/>
              </w:rPr>
              <w:t xml:space="preserve">Potrafi </w:t>
            </w:r>
            <w:r w:rsidR="00752A2B" w:rsidRPr="00E01286">
              <w:rPr>
                <w:sz w:val="24"/>
              </w:rPr>
              <w:t xml:space="preserve">adekwatnie dobierać, tworzyć i dostosowywać do zróżnicowanych potrzeb uczniów materiały i środki, w tym z zakresu technologii informacyjno-komunikacyjnej, oraz metody pracy w celu </w:t>
            </w:r>
            <w:r w:rsidR="00752A2B" w:rsidRPr="00E01286">
              <w:rPr>
                <w:sz w:val="24"/>
              </w:rPr>
              <w:lastRenderedPageBreak/>
              <w:t>samodzielnego projektowania i efektywnego realizowania działań pedagogicznych, dydaktycznych, wychowawczych i opiekuńczych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101116B7" w:rsidR="005A3806" w:rsidRDefault="00752A2B" w:rsidP="00E01286">
            <w:pPr>
              <w:ind w:left="29"/>
              <w:jc w:val="both"/>
            </w:pPr>
            <w:r w:rsidRPr="006047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NAU1A_U02</w:t>
            </w:r>
            <w:r>
              <w:rPr>
                <w:sz w:val="21"/>
              </w:rPr>
              <w:t xml:space="preserve"> </w:t>
            </w:r>
          </w:p>
        </w:tc>
      </w:tr>
      <w:tr w:rsidR="005A3806" w14:paraId="06044C88" w14:textId="77777777" w:rsidTr="00752A2B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E01286" w:rsidRDefault="00000000">
            <w:pPr>
              <w:ind w:left="1837"/>
              <w:rPr>
                <w:sz w:val="24"/>
              </w:rPr>
            </w:pPr>
            <w:r w:rsidRPr="00E01286">
              <w:rPr>
                <w:b/>
                <w:sz w:val="24"/>
              </w:rPr>
              <w:t xml:space="preserve">w zakresie </w:t>
            </w:r>
            <w:r w:rsidRPr="00E01286">
              <w:rPr>
                <w:b/>
                <w:sz w:val="24"/>
                <w:shd w:val="clear" w:color="auto" w:fill="ECF1F8"/>
              </w:rPr>
              <w:t>kompetencji społecznych</w:t>
            </w:r>
            <w:r w:rsidRPr="00E01286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E01286">
            <w:pPr>
              <w:jc w:val="both"/>
            </w:pPr>
          </w:p>
        </w:tc>
      </w:tr>
      <w:tr w:rsidR="005A3806" w14:paraId="2EA5C11F" w14:textId="77777777" w:rsidTr="00752A2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5A3806" w:rsidRDefault="00000000">
            <w:pPr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89B7A7C" w:rsidR="005A3806" w:rsidRPr="00E01286" w:rsidRDefault="00000000">
            <w:pPr>
              <w:rPr>
                <w:sz w:val="24"/>
              </w:rPr>
            </w:pPr>
            <w:r w:rsidRPr="00E01286">
              <w:rPr>
                <w:sz w:val="24"/>
              </w:rPr>
              <w:t xml:space="preserve"> </w:t>
            </w:r>
            <w:r w:rsidR="00752A2B" w:rsidRPr="00E01286">
              <w:rPr>
                <w:sz w:val="24"/>
              </w:rPr>
              <w:t>Jest gotów do 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B3C" w14:textId="77777777" w:rsidR="00752A2B" w:rsidRPr="006047AF" w:rsidRDefault="00752A2B" w:rsidP="00E012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7AF">
              <w:rPr>
                <w:rFonts w:ascii="Times New Roman" w:hAnsi="Times New Roman" w:cs="Times New Roman"/>
                <w:sz w:val="20"/>
                <w:szCs w:val="20"/>
              </w:rPr>
              <w:t>PED1A_K07</w:t>
            </w:r>
          </w:p>
          <w:p w14:paraId="29C2BBA7" w14:textId="2918E9FB" w:rsidR="005A3806" w:rsidRDefault="00752A2B" w:rsidP="00E01286">
            <w:pPr>
              <w:ind w:left="49"/>
              <w:jc w:val="both"/>
            </w:pPr>
            <w:r w:rsidRPr="006047AF">
              <w:rPr>
                <w:rFonts w:ascii="Times New Roman" w:hAnsi="Times New Roman" w:cs="Times New Roman"/>
                <w:sz w:val="20"/>
                <w:szCs w:val="20"/>
              </w:rPr>
              <w:t>NAU1A_K07</w:t>
            </w:r>
            <w:r>
              <w:rPr>
                <w:sz w:val="21"/>
              </w:rPr>
              <w:t xml:space="preserve"> </w:t>
            </w:r>
          </w:p>
        </w:tc>
      </w:tr>
    </w:tbl>
    <w:p w14:paraId="201FC3CF" w14:textId="77777777" w:rsidR="00752A2B" w:rsidRDefault="00752A2B" w:rsidP="00752A2B">
      <w:pPr>
        <w:spacing w:after="127" w:line="268" w:lineRule="auto"/>
        <w:ind w:left="1118"/>
      </w:pPr>
    </w:p>
    <w:p w14:paraId="22E33321" w14:textId="77777777" w:rsidR="00752A2B" w:rsidRPr="00752A2B" w:rsidRDefault="00752A2B" w:rsidP="00752A2B">
      <w:pPr>
        <w:spacing w:after="127" w:line="268" w:lineRule="auto"/>
        <w:ind w:left="1118"/>
      </w:pPr>
    </w:p>
    <w:p w14:paraId="10EA5A66" w14:textId="2686E584" w:rsidR="005A3806" w:rsidRDefault="00000000" w:rsidP="00752A2B">
      <w:pPr>
        <w:numPr>
          <w:ilvl w:val="1"/>
          <w:numId w:val="6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429"/>
        <w:gridCol w:w="382"/>
        <w:gridCol w:w="404"/>
        <w:gridCol w:w="428"/>
        <w:gridCol w:w="381"/>
        <w:gridCol w:w="404"/>
        <w:gridCol w:w="428"/>
        <w:gridCol w:w="381"/>
        <w:gridCol w:w="554"/>
        <w:gridCol w:w="428"/>
        <w:gridCol w:w="381"/>
        <w:gridCol w:w="404"/>
        <w:gridCol w:w="428"/>
        <w:gridCol w:w="381"/>
        <w:gridCol w:w="404"/>
        <w:gridCol w:w="428"/>
        <w:gridCol w:w="381"/>
        <w:gridCol w:w="404"/>
        <w:gridCol w:w="428"/>
        <w:gridCol w:w="381"/>
        <w:gridCol w:w="404"/>
      </w:tblGrid>
      <w:tr w:rsidR="00A25345" w:rsidRPr="0091573B" w14:paraId="1CDA8260" w14:textId="77777777" w:rsidTr="001C6A00">
        <w:trPr>
          <w:jc w:val="center"/>
        </w:trPr>
        <w:tc>
          <w:tcPr>
            <w:tcW w:w="1181" w:type="dxa"/>
            <w:tcBorders>
              <w:tl2br w:val="single" w:sz="4" w:space="0" w:color="auto"/>
            </w:tcBorders>
          </w:tcPr>
          <w:p w14:paraId="7637E859" w14:textId="77777777" w:rsidR="00A25345" w:rsidRPr="0091573B" w:rsidRDefault="00A25345" w:rsidP="001C6A0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59D997DD" w14:textId="77777777" w:rsidR="00A25345" w:rsidRPr="0091573B" w:rsidRDefault="00A25345" w:rsidP="001C6A00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29" w:type="dxa"/>
          </w:tcPr>
          <w:p w14:paraId="0BA3EB1B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2" w:type="dxa"/>
          </w:tcPr>
          <w:p w14:paraId="2A7F1AEA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</w:tcPr>
          <w:p w14:paraId="69384E02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30159C1D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4812C1E7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12A58BB2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73ECD7CB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14:paraId="601F866C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554" w:type="dxa"/>
          </w:tcPr>
          <w:p w14:paraId="3474CADB" w14:textId="37D7C659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7F97036E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5F6B84ED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AD75C94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7307637E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14:paraId="7D80CEC8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</w:tcPr>
          <w:p w14:paraId="5189D228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2F5019FB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2F0176AB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663258B5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348208BF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14:paraId="7B965DED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</w:tcPr>
          <w:p w14:paraId="529E456F" w14:textId="77777777" w:rsidR="00A25345" w:rsidRPr="0091573B" w:rsidRDefault="00A25345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A25345" w:rsidRPr="0091573B" w14:paraId="5D808C55" w14:textId="77777777" w:rsidTr="001C6A00">
        <w:trPr>
          <w:jc w:val="center"/>
        </w:trPr>
        <w:tc>
          <w:tcPr>
            <w:tcW w:w="1181" w:type="dxa"/>
            <w:shd w:val="clear" w:color="auto" w:fill="ECF1F8"/>
          </w:tcPr>
          <w:p w14:paraId="05C8688E" w14:textId="77777777" w:rsidR="00A25345" w:rsidRPr="0091573B" w:rsidRDefault="00A25345" w:rsidP="00A253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29" w:type="dxa"/>
          </w:tcPr>
          <w:p w14:paraId="745FD498" w14:textId="1F2EE74B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2" w:type="dxa"/>
          </w:tcPr>
          <w:p w14:paraId="1B6BB03A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0D544EDB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661DA5B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302DB1B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3F9C7300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FF498D2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1597979E" w14:textId="36EC8642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73A04E74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7EEB1F9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B2E84C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52A8D900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299C7D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50955495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</w:tcPr>
          <w:p w14:paraId="0BDAB62B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08B4186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95D8A7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749600CC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9A97ED5" w14:textId="6628E1D2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36737A6F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072CD1FD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25345" w:rsidRPr="0091573B" w14:paraId="557C87B6" w14:textId="77777777" w:rsidTr="001C6A00">
        <w:trPr>
          <w:jc w:val="center"/>
        </w:trPr>
        <w:tc>
          <w:tcPr>
            <w:tcW w:w="1181" w:type="dxa"/>
            <w:shd w:val="clear" w:color="auto" w:fill="ECF1F8"/>
          </w:tcPr>
          <w:p w14:paraId="27948647" w14:textId="77777777" w:rsidR="00A25345" w:rsidRPr="0091573B" w:rsidRDefault="00A25345" w:rsidP="00A253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429" w:type="dxa"/>
          </w:tcPr>
          <w:p w14:paraId="07F00CC4" w14:textId="656BFABD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2" w:type="dxa"/>
          </w:tcPr>
          <w:p w14:paraId="1F266CCF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2028FE1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FA99239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075B7FEF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5C47A487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7FAB6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13E07361" w14:textId="2AE76AD8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24B7109B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E04BEE9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71CB7C1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63C2290C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AADAB92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639BBD54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</w:tcPr>
          <w:p w14:paraId="68BB2FA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0212330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24FE7B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0E7A2EE1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06532D4" w14:textId="61466F4E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455B8E43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646D705D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25345" w:rsidRPr="0091573B" w14:paraId="3FBC4EA2" w14:textId="77777777" w:rsidTr="001C6A00">
        <w:trPr>
          <w:jc w:val="center"/>
        </w:trPr>
        <w:tc>
          <w:tcPr>
            <w:tcW w:w="1181" w:type="dxa"/>
            <w:shd w:val="clear" w:color="auto" w:fill="ECF1F8"/>
          </w:tcPr>
          <w:p w14:paraId="256F287C" w14:textId="27B20A63" w:rsidR="00A25345" w:rsidRPr="0091573B" w:rsidRDefault="00A25345" w:rsidP="00A253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W03</w:t>
            </w:r>
          </w:p>
        </w:tc>
        <w:tc>
          <w:tcPr>
            <w:tcW w:w="429" w:type="dxa"/>
          </w:tcPr>
          <w:p w14:paraId="3470EEF2" w14:textId="7A7F2456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2" w:type="dxa"/>
          </w:tcPr>
          <w:p w14:paraId="6B8B81D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620123B1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0C3309D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B2CE5C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4477EEF7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817543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4207B88C" w14:textId="0AFAA448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dxa"/>
          </w:tcPr>
          <w:p w14:paraId="3D3FAD86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EF0BF47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04E6D93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2727E554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09592E5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45312AB1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</w:tcPr>
          <w:p w14:paraId="0A3F976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4A1033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00648C6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C22B94F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B2BDC66" w14:textId="5ABEB584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7CB30094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7A2A3190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25345" w:rsidRPr="0091573B" w14:paraId="6A2D9878" w14:textId="77777777" w:rsidTr="001C6A00">
        <w:trPr>
          <w:jc w:val="center"/>
        </w:trPr>
        <w:tc>
          <w:tcPr>
            <w:tcW w:w="1181" w:type="dxa"/>
            <w:shd w:val="clear" w:color="auto" w:fill="ECF1F8"/>
          </w:tcPr>
          <w:p w14:paraId="3621774A" w14:textId="77777777" w:rsidR="00A25345" w:rsidRPr="0091573B" w:rsidRDefault="00A25345" w:rsidP="00A253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29" w:type="dxa"/>
          </w:tcPr>
          <w:p w14:paraId="3CEA34F0" w14:textId="7AA1E4DC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2" w:type="dxa"/>
          </w:tcPr>
          <w:p w14:paraId="7FFDB9F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43D456A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40E2727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6E00EA1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342270C4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84CF063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2AAECFFF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54" w:type="dxa"/>
          </w:tcPr>
          <w:p w14:paraId="0F6E2ECC" w14:textId="6BE125E3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10614B0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1546FD7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0F536506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D574976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68A9E2C5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</w:tcPr>
          <w:p w14:paraId="586D9487" w14:textId="37776256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EE7EDA2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29463F4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1CB441C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E00B00D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5B6EC04F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42D46B85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25345" w:rsidRPr="0091573B" w14:paraId="502C80A5" w14:textId="77777777" w:rsidTr="001C6A00">
        <w:trPr>
          <w:jc w:val="center"/>
        </w:trPr>
        <w:tc>
          <w:tcPr>
            <w:tcW w:w="1181" w:type="dxa"/>
            <w:shd w:val="clear" w:color="auto" w:fill="ECF1F8"/>
          </w:tcPr>
          <w:p w14:paraId="723F148C" w14:textId="77777777" w:rsidR="00A25345" w:rsidRPr="0091573B" w:rsidRDefault="00A25345" w:rsidP="00A253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429" w:type="dxa"/>
          </w:tcPr>
          <w:p w14:paraId="790440B5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</w:tcPr>
          <w:p w14:paraId="333357B7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53B8D9FA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58F2522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0F9076FA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3430FE6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69CAE5A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53D992FA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54" w:type="dxa"/>
          </w:tcPr>
          <w:p w14:paraId="5CE86A51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B439C09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BC5F3B7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0423834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17025CA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26669EE9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</w:tcPr>
          <w:p w14:paraId="49EB1308" w14:textId="7A04543B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A45F132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842FC75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4CDBE08E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A428F70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56858C16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5C5BFE02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25345" w:rsidRPr="0091573B" w14:paraId="641A8571" w14:textId="77777777" w:rsidTr="001C6A00">
        <w:trPr>
          <w:jc w:val="center"/>
        </w:trPr>
        <w:tc>
          <w:tcPr>
            <w:tcW w:w="1181" w:type="dxa"/>
            <w:shd w:val="clear" w:color="auto" w:fill="ECF1F8"/>
          </w:tcPr>
          <w:p w14:paraId="07EBE46D" w14:textId="77777777" w:rsidR="00A25345" w:rsidRPr="0091573B" w:rsidRDefault="00A25345" w:rsidP="00A253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29" w:type="dxa"/>
          </w:tcPr>
          <w:p w14:paraId="7FA6E6F6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</w:tcPr>
          <w:p w14:paraId="40F76281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6D8AC182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F2E7F79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5DD50D9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0673737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62185E2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1F19E6ED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54" w:type="dxa"/>
          </w:tcPr>
          <w:p w14:paraId="3FBCD1F0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CEB4BC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9F87441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6B90A0ED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67A9099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4709F1A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</w:tcPr>
          <w:p w14:paraId="63889D16" w14:textId="13205738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AFF33C8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B722A83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65D5DFE5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8FB3B37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391BA3D1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746865E9" w14:textId="77777777" w:rsidR="00A25345" w:rsidRPr="0091573B" w:rsidRDefault="00A25345" w:rsidP="00A253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F04D554" w14:textId="6525CD0A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 w:rsidP="00752A2B">
      <w:pPr>
        <w:numPr>
          <w:ilvl w:val="1"/>
          <w:numId w:val="6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5ED26969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74FA4B3A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sz w:val="24"/>
                <w:shd w:val="clear" w:color="auto" w:fill="FFFFFF"/>
              </w:rPr>
              <w:t xml:space="preserve">Od 50% </w:t>
            </w:r>
            <w:r w:rsidR="00A25345" w:rsidRPr="00584C50">
              <w:rPr>
                <w:color w:val="auto"/>
                <w:sz w:val="24"/>
              </w:rPr>
              <w:t>wiedzy przekazanej na wykładzie</w:t>
            </w:r>
          </w:p>
        </w:tc>
      </w:tr>
      <w:tr w:rsidR="005A3806" w14:paraId="5D4E85BB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A3806" w:rsidRDefault="00000000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7D3D865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proofErr w:type="gramStart"/>
            <w:r w:rsidR="00A25345" w:rsidRPr="00584C50">
              <w:rPr>
                <w:color w:val="auto"/>
                <w:sz w:val="24"/>
              </w:rPr>
              <w:t>Od  61</w:t>
            </w:r>
            <w:proofErr w:type="gramEnd"/>
            <w:r w:rsidR="00A25345" w:rsidRPr="00584C50">
              <w:rPr>
                <w:color w:val="auto"/>
                <w:sz w:val="24"/>
              </w:rPr>
              <w:t>% wiedzy przekazanej na wykładzie</w:t>
            </w:r>
          </w:p>
        </w:tc>
      </w:tr>
      <w:tr w:rsidR="005A3806" w14:paraId="34E82238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1EE39A0D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color w:val="auto"/>
                <w:sz w:val="24"/>
              </w:rPr>
              <w:t>Od 71% wiedzy przekazanej na wykładzie</w:t>
            </w:r>
          </w:p>
        </w:tc>
      </w:tr>
      <w:tr w:rsidR="005A3806" w14:paraId="73CA1363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A3806" w:rsidRDefault="00000000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13B8E32E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color w:val="auto"/>
                <w:sz w:val="24"/>
              </w:rPr>
              <w:t>Od 81% wiedzy przekazanej na wykładzie</w:t>
            </w:r>
          </w:p>
        </w:tc>
      </w:tr>
      <w:tr w:rsidR="005A3806" w14:paraId="605AF207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05145A94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color w:val="auto"/>
                <w:sz w:val="24"/>
              </w:rPr>
              <w:t>Od 91% wiedzy przekazanej na wykładzie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00DE7C7A" w14:textId="77777777" w:rsidTr="00A2534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584C50" w:rsidRDefault="00000000">
            <w:pPr>
              <w:ind w:left="6"/>
              <w:jc w:val="center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Kryterium oceny </w:t>
            </w:r>
          </w:p>
        </w:tc>
      </w:tr>
      <w:tr w:rsidR="005A3806" w14:paraId="6709E17F" w14:textId="77777777" w:rsidTr="00A2534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25CDFA68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color w:val="auto"/>
                <w:sz w:val="24"/>
              </w:rPr>
              <w:t>Od 50</w:t>
            </w:r>
            <w:proofErr w:type="gramStart"/>
            <w:r w:rsidR="00A25345" w:rsidRPr="00584C50">
              <w:rPr>
                <w:color w:val="auto"/>
                <w:sz w:val="24"/>
              </w:rPr>
              <w:t>%  wiedzy</w:t>
            </w:r>
            <w:proofErr w:type="gramEnd"/>
            <w:r w:rsidR="00A25345" w:rsidRPr="00584C50">
              <w:rPr>
                <w:color w:val="auto"/>
                <w:sz w:val="24"/>
              </w:rPr>
              <w:t xml:space="preserve"> i umiejętności przekazanej na ćwiczeniach, aktywności na </w:t>
            </w:r>
            <w:proofErr w:type="gramStart"/>
            <w:r w:rsidR="00A25345" w:rsidRPr="00584C50">
              <w:rPr>
                <w:color w:val="auto"/>
                <w:sz w:val="24"/>
              </w:rPr>
              <w:t>zajęciach  i</w:t>
            </w:r>
            <w:proofErr w:type="gramEnd"/>
            <w:r w:rsidR="00A25345" w:rsidRPr="00584C50">
              <w:rPr>
                <w:color w:val="auto"/>
                <w:sz w:val="24"/>
              </w:rPr>
              <w:t xml:space="preserve"> pracy własnej i grupowej</w:t>
            </w:r>
          </w:p>
        </w:tc>
      </w:tr>
      <w:tr w:rsidR="005A3806" w14:paraId="0DB00732" w14:textId="77777777" w:rsidTr="00A2534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3CF7E1DF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color w:val="auto"/>
                <w:sz w:val="24"/>
              </w:rPr>
              <w:t xml:space="preserve">Od 61% wiedzy i umiejętności przekazanej na ćwiczeniach, aktywności na </w:t>
            </w:r>
            <w:proofErr w:type="gramStart"/>
            <w:r w:rsidR="00A25345" w:rsidRPr="00584C50">
              <w:rPr>
                <w:color w:val="auto"/>
                <w:sz w:val="24"/>
              </w:rPr>
              <w:t>zajęciach  i</w:t>
            </w:r>
            <w:proofErr w:type="gramEnd"/>
            <w:r w:rsidR="00A25345" w:rsidRPr="00584C50">
              <w:rPr>
                <w:color w:val="auto"/>
                <w:sz w:val="24"/>
              </w:rPr>
              <w:t xml:space="preserve"> pracy własnej i grupowej</w:t>
            </w:r>
          </w:p>
        </w:tc>
      </w:tr>
      <w:tr w:rsidR="005A3806" w14:paraId="6507FFF0" w14:textId="77777777" w:rsidTr="00A2534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24084100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color w:val="auto"/>
                <w:sz w:val="24"/>
              </w:rPr>
              <w:t xml:space="preserve">Od 71% wiedzy i umiejętności przekazanej na ćwiczeniach, aktywności na </w:t>
            </w:r>
            <w:proofErr w:type="gramStart"/>
            <w:r w:rsidR="00A25345" w:rsidRPr="00584C50">
              <w:rPr>
                <w:color w:val="auto"/>
                <w:sz w:val="24"/>
              </w:rPr>
              <w:t>zajęciach  i</w:t>
            </w:r>
            <w:proofErr w:type="gramEnd"/>
            <w:r w:rsidR="00A25345" w:rsidRPr="00584C50">
              <w:rPr>
                <w:color w:val="auto"/>
                <w:sz w:val="24"/>
              </w:rPr>
              <w:t xml:space="preserve"> pracy własnej i grupowej</w:t>
            </w:r>
          </w:p>
        </w:tc>
      </w:tr>
      <w:tr w:rsidR="005A3806" w14:paraId="6698FFF8" w14:textId="77777777" w:rsidTr="00A2534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28AE0BF6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color w:val="auto"/>
                <w:sz w:val="24"/>
              </w:rPr>
              <w:t xml:space="preserve">Od 81% wiedzy i umiejętności przekazanej na ćwiczeniach, aktywności na </w:t>
            </w:r>
            <w:proofErr w:type="gramStart"/>
            <w:r w:rsidR="00A25345" w:rsidRPr="00584C50">
              <w:rPr>
                <w:color w:val="auto"/>
                <w:sz w:val="24"/>
              </w:rPr>
              <w:t>zajęciach  i</w:t>
            </w:r>
            <w:proofErr w:type="gramEnd"/>
            <w:r w:rsidR="00A25345" w:rsidRPr="00584C50">
              <w:rPr>
                <w:color w:val="auto"/>
                <w:sz w:val="24"/>
              </w:rPr>
              <w:t xml:space="preserve"> pracy własnej i grupowej</w:t>
            </w:r>
          </w:p>
        </w:tc>
      </w:tr>
      <w:tr w:rsidR="005A3806" w14:paraId="132C7457" w14:textId="77777777" w:rsidTr="00A2534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02756CB1" w:rsidR="005A3806" w:rsidRPr="00584C50" w:rsidRDefault="00000000">
            <w:pPr>
              <w:rPr>
                <w:sz w:val="24"/>
              </w:rPr>
            </w:pPr>
            <w:r w:rsidRPr="00584C50">
              <w:rPr>
                <w:sz w:val="24"/>
              </w:rPr>
              <w:t xml:space="preserve"> </w:t>
            </w:r>
            <w:r w:rsidR="00A25345" w:rsidRPr="00584C50">
              <w:rPr>
                <w:color w:val="auto"/>
                <w:sz w:val="24"/>
              </w:rPr>
              <w:t xml:space="preserve">Od 91% wiedzy i umiejętności przekazanej na ćwiczeniach, aktywności na </w:t>
            </w:r>
            <w:proofErr w:type="gramStart"/>
            <w:r w:rsidR="00A25345" w:rsidRPr="00584C50">
              <w:rPr>
                <w:color w:val="auto"/>
                <w:sz w:val="24"/>
              </w:rPr>
              <w:t>zajęciach  i</w:t>
            </w:r>
            <w:proofErr w:type="gramEnd"/>
            <w:r w:rsidR="00A25345" w:rsidRPr="00584C50">
              <w:rPr>
                <w:color w:val="auto"/>
                <w:sz w:val="24"/>
              </w:rPr>
              <w:t xml:space="preserve"> pracy własnej i grupowej</w:t>
            </w:r>
          </w:p>
        </w:tc>
      </w:tr>
      <w:tr w:rsidR="005A3806" w14:paraId="1846DC76" w14:textId="77777777" w:rsidTr="00A2534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000000" w:rsidP="00752A2B">
      <w:pPr>
        <w:numPr>
          <w:ilvl w:val="0"/>
          <w:numId w:val="6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Pr="00584C50" w:rsidRDefault="00000000">
            <w:pPr>
              <w:spacing w:after="14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LICZBA GODZIN REALIZOWANYCH PRZY BEZPOŚREDNIM </w:t>
            </w:r>
          </w:p>
          <w:p w14:paraId="15C831E9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B54F583" w:rsidR="005A3806" w:rsidRPr="00584C50" w:rsidRDefault="00000000">
            <w:pPr>
              <w:ind w:left="30"/>
              <w:jc w:val="center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b/>
                <w:sz w:val="24"/>
              </w:rPr>
              <w:t>40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51935BB4" w:rsidR="005A3806" w:rsidRPr="00584C50" w:rsidRDefault="00000000">
            <w:pPr>
              <w:ind w:left="32"/>
              <w:jc w:val="center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b/>
                <w:sz w:val="24"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sz w:val="24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352D561D" w:rsidR="005A3806" w:rsidRPr="00584C50" w:rsidRDefault="00000000">
            <w:pPr>
              <w:ind w:left="30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 </w:t>
            </w:r>
            <w:r w:rsidR="00A25345" w:rsidRPr="00584C50">
              <w:rPr>
                <w:sz w:val="24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336760BF" w:rsidR="005A3806" w:rsidRPr="00584C50" w:rsidRDefault="00000000">
            <w:pPr>
              <w:ind w:left="32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 </w:t>
            </w:r>
            <w:r w:rsidR="00A25345" w:rsidRPr="00584C50">
              <w:rPr>
                <w:sz w:val="24"/>
              </w:rP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sz w:val="24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DC3883D" w:rsidR="005A3806" w:rsidRPr="00584C50" w:rsidRDefault="00000000">
            <w:pPr>
              <w:ind w:left="30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 </w:t>
            </w:r>
            <w:r w:rsidR="00A25345" w:rsidRPr="00584C50">
              <w:rPr>
                <w:sz w:val="24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6AA90B78" w:rsidR="005A3806" w:rsidRPr="00584C50" w:rsidRDefault="00000000">
            <w:pPr>
              <w:ind w:left="32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 </w:t>
            </w:r>
            <w:r w:rsidR="00A25345" w:rsidRPr="00584C50">
              <w:rPr>
                <w:sz w:val="24"/>
              </w:rPr>
              <w:t>10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Pr="00584C50" w:rsidRDefault="00000000">
            <w:pPr>
              <w:spacing w:after="17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SAMODZIELNA PRACA STUDENTA (GODZINY </w:t>
            </w:r>
          </w:p>
          <w:p w14:paraId="18A80612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4F47F8A0" w:rsidR="005A3806" w:rsidRPr="00584C50" w:rsidRDefault="00000000">
            <w:pPr>
              <w:ind w:left="30"/>
              <w:jc w:val="center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b/>
                <w:sz w:val="24"/>
              </w:rPr>
              <w:t>35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A839D1F" w:rsidR="005A3806" w:rsidRPr="00584C50" w:rsidRDefault="00A25345">
            <w:pPr>
              <w:ind w:left="32"/>
              <w:jc w:val="center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55 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sz w:val="24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062FA121" w:rsidR="005A3806" w:rsidRPr="00584C50" w:rsidRDefault="00A25345">
            <w:pPr>
              <w:ind w:left="30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35E5C2C5" w:rsidR="005A3806" w:rsidRPr="00584C50" w:rsidRDefault="00A25345">
            <w:pPr>
              <w:ind w:left="32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15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sz w:val="24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300BF09" w:rsidR="005A3806" w:rsidRPr="00584C50" w:rsidRDefault="00000000">
            <w:pPr>
              <w:ind w:left="30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 </w:t>
            </w:r>
            <w:r w:rsidR="00A25345" w:rsidRPr="00584C50">
              <w:rPr>
                <w:sz w:val="24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6AED76A6" w:rsidR="005A3806" w:rsidRPr="00584C50" w:rsidRDefault="00000000">
            <w:pPr>
              <w:ind w:left="32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 </w:t>
            </w:r>
            <w:r w:rsidR="00A25345" w:rsidRPr="00584C50">
              <w:rPr>
                <w:sz w:val="24"/>
              </w:rPr>
              <w:t>15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sz w:val="24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32EDB12C" w:rsidR="005A3806" w:rsidRPr="00584C50" w:rsidRDefault="00A25345">
            <w:pPr>
              <w:ind w:left="30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58305A47" w:rsidR="005A3806" w:rsidRPr="00584C50" w:rsidRDefault="00A25345">
            <w:pPr>
              <w:ind w:left="32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15 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sz w:val="24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520429F0" w:rsidR="005A3806" w:rsidRPr="00584C50" w:rsidRDefault="00A25345">
            <w:pPr>
              <w:ind w:left="30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04C9B55B" w:rsidR="005A3806" w:rsidRPr="00584C50" w:rsidRDefault="00A25345">
            <w:pPr>
              <w:ind w:left="32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5 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sz w:val="24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4902EDB3" w:rsidR="005A3806" w:rsidRPr="00584C50" w:rsidRDefault="00000000">
            <w:pPr>
              <w:ind w:left="30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 </w:t>
            </w:r>
            <w:r w:rsidR="00A25345" w:rsidRPr="00584C50">
              <w:rPr>
                <w:sz w:val="24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1065B948" w:rsidR="005A3806" w:rsidRPr="00584C50" w:rsidRDefault="00A25345">
            <w:pPr>
              <w:ind w:left="32"/>
              <w:jc w:val="center"/>
              <w:rPr>
                <w:sz w:val="24"/>
              </w:rPr>
            </w:pPr>
            <w:r w:rsidRPr="00584C50">
              <w:rPr>
                <w:sz w:val="24"/>
              </w:rPr>
              <w:t xml:space="preserve">5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713E508B" w:rsidR="005A3806" w:rsidRPr="00584C50" w:rsidRDefault="00A25345">
            <w:pPr>
              <w:ind w:left="30"/>
              <w:jc w:val="center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75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1739D4F4" w:rsidR="005A3806" w:rsidRPr="00584C50" w:rsidRDefault="00000000">
            <w:pPr>
              <w:ind w:left="32"/>
              <w:jc w:val="center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b/>
                <w:sz w:val="24"/>
              </w:rPr>
              <w:t>75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Pr="00584C50" w:rsidRDefault="00000000">
            <w:pPr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20AB4353" w:rsidR="005A3806" w:rsidRPr="00584C50" w:rsidRDefault="00A25345">
            <w:pPr>
              <w:ind w:left="30"/>
              <w:jc w:val="center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3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654280D8" w:rsidR="005A3806" w:rsidRPr="00584C50" w:rsidRDefault="00000000">
            <w:pPr>
              <w:ind w:left="32"/>
              <w:jc w:val="center"/>
              <w:rPr>
                <w:sz w:val="24"/>
              </w:rPr>
            </w:pPr>
            <w:r w:rsidRPr="00584C50">
              <w:rPr>
                <w:b/>
                <w:sz w:val="24"/>
              </w:rPr>
              <w:t xml:space="preserve"> </w:t>
            </w:r>
            <w:r w:rsidR="00A25345" w:rsidRPr="00584C50">
              <w:rPr>
                <w:b/>
                <w:sz w:val="24"/>
              </w:rPr>
              <w:t>3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D5C6971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sz w:val="24"/>
        <w:szCs w:val="24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E4058D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3536B6"/>
    <w:multiLevelType w:val="hybridMultilevel"/>
    <w:tmpl w:val="2A1E0408"/>
    <w:lvl w:ilvl="0" w:tplc="678E0D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054A68"/>
    <w:multiLevelType w:val="hybridMultilevel"/>
    <w:tmpl w:val="6D920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5"/>
  </w:num>
  <w:num w:numId="2" w16cid:durableId="204097126">
    <w:abstractNumId w:val="3"/>
  </w:num>
  <w:num w:numId="3" w16cid:durableId="2040736323">
    <w:abstractNumId w:val="6"/>
  </w:num>
  <w:num w:numId="4" w16cid:durableId="1168473059">
    <w:abstractNumId w:val="0"/>
  </w:num>
  <w:num w:numId="5" w16cid:durableId="1904875740">
    <w:abstractNumId w:val="1"/>
  </w:num>
  <w:num w:numId="6" w16cid:durableId="253050067">
    <w:abstractNumId w:val="2"/>
  </w:num>
  <w:num w:numId="7" w16cid:durableId="33045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1A000C"/>
    <w:rsid w:val="00584C50"/>
    <w:rsid w:val="005A3806"/>
    <w:rsid w:val="006168F0"/>
    <w:rsid w:val="00752A2B"/>
    <w:rsid w:val="00826A85"/>
    <w:rsid w:val="008D0794"/>
    <w:rsid w:val="008D07DD"/>
    <w:rsid w:val="00986D9D"/>
    <w:rsid w:val="00A25345"/>
    <w:rsid w:val="00C13B0F"/>
    <w:rsid w:val="00C2178A"/>
    <w:rsid w:val="00D94253"/>
    <w:rsid w:val="00E01286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752A2B"/>
    <w:pPr>
      <w:ind w:left="720"/>
      <w:contextualSpacing/>
    </w:pPr>
  </w:style>
  <w:style w:type="character" w:styleId="Hipercze">
    <w:name w:val="Hyperlink"/>
    <w:rsid w:val="00752A2B"/>
    <w:rPr>
      <w:color w:val="0066CC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A2B"/>
    <w:rPr>
      <w:color w:val="605E5C"/>
      <w:shd w:val="clear" w:color="auto" w:fill="E1DFDD"/>
    </w:rPr>
  </w:style>
  <w:style w:type="character" w:customStyle="1" w:styleId="Bodytext395pt">
    <w:name w:val="Body text (3) + 9;5 pt"/>
    <w:rsid w:val="00752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31"/>
    <w:rsid w:val="00752A2B"/>
    <w:rPr>
      <w:rFonts w:ascii="Times New Roman" w:hAnsi="Times New Roman" w:cs="Times New Roman"/>
      <w:spacing w:val="0"/>
      <w:sz w:val="19"/>
      <w:u w:val="single"/>
    </w:rPr>
  </w:style>
  <w:style w:type="paragraph" w:customStyle="1" w:styleId="TableParagraph">
    <w:name w:val="Table Paragraph"/>
    <w:basedOn w:val="Normalny"/>
    <w:uiPriority w:val="1"/>
    <w:qFormat/>
    <w:rsid w:val="00A25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A2534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szczuk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Małgorzata Krawczyk-Blicharska</cp:lastModifiedBy>
  <cp:revision>2</cp:revision>
  <dcterms:created xsi:type="dcterms:W3CDTF">2026-02-01T11:13:00Z</dcterms:created>
  <dcterms:modified xsi:type="dcterms:W3CDTF">2026-02-01T11:13:00Z</dcterms:modified>
</cp:coreProperties>
</file>