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4A0FDDD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64208" w:rsidRPr="00164208">
        <w:rPr>
          <w:rFonts w:eastAsia="Arial Unicode MS"/>
          <w:b w:val="0"/>
          <w:bCs w:val="0"/>
          <w:lang w:val="pl" w:bidi="ar-SA"/>
        </w:rPr>
        <w:t xml:space="preserve"> </w:t>
      </w:r>
      <w:r w:rsidR="00164208" w:rsidRPr="00164208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PED1.F.MUSP</w:t>
      </w:r>
    </w:p>
    <w:p w14:paraId="43134346" w14:textId="36602B89" w:rsidR="004501ED" w:rsidRPr="00341AC4" w:rsidRDefault="004838B3" w:rsidP="00164208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64208" w:rsidRPr="00164208">
        <w:rPr>
          <w:rFonts w:eastAsia="Arial Unicode MS"/>
          <w:b/>
          <w:sz w:val="20"/>
          <w:szCs w:val="20"/>
          <w:lang w:bidi="ar-SA"/>
        </w:rPr>
        <w:t xml:space="preserve"> </w:t>
      </w:r>
      <w:r w:rsidR="00164208" w:rsidRPr="00164208">
        <w:rPr>
          <w:rFonts w:asciiTheme="minorHAnsi" w:hAnsiTheme="minorHAnsi" w:cstheme="minorHAnsi"/>
          <w:b/>
          <w:bCs/>
          <w:color w:val="000000" w:themeColor="text1"/>
        </w:rPr>
        <w:t>Marketing usług społeczno - pomocowych</w:t>
      </w:r>
    </w:p>
    <w:p w14:paraId="274BA5FF" w14:textId="14D56D2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64208" w:rsidRPr="00164208">
        <w:rPr>
          <w:rFonts w:ascii="Times New Roman" w:eastAsia="Arial Unicode MS" w:hAnsi="Times New Roman" w:cs="Times New Roman"/>
          <w:b/>
          <w:i w:val="0"/>
          <w:sz w:val="20"/>
          <w:szCs w:val="20"/>
          <w:lang w:val="en" w:bidi="ar-SA"/>
        </w:rPr>
        <w:t xml:space="preserve"> </w:t>
      </w:r>
      <w:r w:rsidR="00164208" w:rsidRPr="00164208">
        <w:rPr>
          <w:b/>
          <w:bCs/>
          <w:i w:val="0"/>
          <w:iCs/>
          <w:color w:val="000000" w:themeColor="text1"/>
          <w:lang w:val="en"/>
        </w:rPr>
        <w:t>Marketing of social and aid services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06071E0" w:rsidR="000746C5" w:rsidRPr="00341AC4" w:rsidRDefault="009A07A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2DFE5B6" w:rsidR="000746C5" w:rsidRPr="00341AC4" w:rsidRDefault="009A07A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970385C" w:rsidR="00AB3480" w:rsidRPr="00341AC4" w:rsidRDefault="009A07A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stopnia/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BE1E977" w:rsidR="000746C5" w:rsidRPr="00341AC4" w:rsidRDefault="009A07A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C027998" w:rsidR="000746C5" w:rsidRPr="00341AC4" w:rsidRDefault="009A07A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3CB2C0D" w:rsidR="001373A5" w:rsidRPr="00341AC4" w:rsidRDefault="009A07A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DA3CCDE" w:rsidR="000746C5" w:rsidRPr="00341AC4" w:rsidRDefault="009A07A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FFB7FC4" w:rsidR="000746C5" w:rsidRPr="00341AC4" w:rsidRDefault="0016420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42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Ogólna wiedza z zakresu, pedagogiki, pedagogiki społecznej, andragogiki, polityki społecznej, socjologii i nauk społecznych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3979B2AF" w:rsidR="000746C5" w:rsidRPr="00E604E4" w:rsidRDefault="009A07A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9A07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Wykłady, ćwiczenia 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D377574" w:rsidR="000746C5" w:rsidRPr="00341AC4" w:rsidRDefault="009A07A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B1BAE24" w:rsidR="000746C5" w:rsidRPr="00341AC4" w:rsidRDefault="0016420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9A07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05277FE" w:rsidR="00402BCD" w:rsidRPr="00341AC4" w:rsidRDefault="0016420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42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Wykład, dyskusja wielokrotna, burza mózgów, prezentacja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4989089" w14:textId="77777777" w:rsidR="00164208" w:rsidRPr="00164208" w:rsidRDefault="00164208" w:rsidP="00164208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642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Czerw A., Marketing w ochronie zdrowia, Warszawa 2010.</w:t>
            </w:r>
          </w:p>
          <w:p w14:paraId="5BEDBA39" w14:textId="77777777" w:rsidR="00164208" w:rsidRPr="00164208" w:rsidRDefault="00164208" w:rsidP="00164208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642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Czubała A., Podstawy marketingu, Warszawa 2012.</w:t>
            </w:r>
          </w:p>
          <w:p w14:paraId="4A0E1079" w14:textId="77777777" w:rsidR="00164208" w:rsidRPr="00164208" w:rsidRDefault="00164208" w:rsidP="00164208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642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LimańskiA., Drabik I., Marketing w organizacjach non-profit, Warszawa 2007.</w:t>
            </w:r>
          </w:p>
          <w:p w14:paraId="461F987E" w14:textId="77777777" w:rsidR="00164208" w:rsidRDefault="00164208" w:rsidP="00164208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642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Maciejko W., Instytucje pomocy społecznej, Warszawa 2009.</w:t>
            </w:r>
          </w:p>
          <w:p w14:paraId="21539079" w14:textId="3EEDDC0C" w:rsidR="00566B57" w:rsidRPr="00164208" w:rsidRDefault="00164208" w:rsidP="00164208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642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Rudawska I., Marketing w nowoczesnej opiece zdrowotnej: wybrane aspekty, Szczecin 2005.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F83E759" w14:textId="77777777" w:rsidR="00164208" w:rsidRPr="00164208" w:rsidRDefault="00164208" w:rsidP="00164208">
            <w:pPr>
              <w:pStyle w:val="TableParagraph"/>
              <w:numPr>
                <w:ilvl w:val="0"/>
                <w:numId w:val="38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642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Kramer T., Podstawy marketingu, Warszawa 2004. </w:t>
            </w:r>
          </w:p>
          <w:p w14:paraId="7456B6D4" w14:textId="32DBC1A5" w:rsidR="00566B57" w:rsidRPr="00164208" w:rsidRDefault="00164208" w:rsidP="00164208">
            <w:pPr>
              <w:pStyle w:val="TableParagraph"/>
              <w:numPr>
                <w:ilvl w:val="0"/>
                <w:numId w:val="38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642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Nowatarska – Romaniak B., Marketing usług zdrowotnych. Koncepcja i stosowanie, Warszawa 2008.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0D17156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</w:t>
      </w:r>
      <w:r w:rsidR="0016420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wykład)</w:t>
      </w:r>
    </w:p>
    <w:p w14:paraId="41A4B576" w14:textId="604AFC91" w:rsidR="00164208" w:rsidRPr="00164208" w:rsidRDefault="003E0703" w:rsidP="00164208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164208" w:rsidRPr="00164208">
        <w:rPr>
          <w:rFonts w:eastAsia="Arial Unicode MS"/>
          <w:bCs/>
          <w:sz w:val="20"/>
          <w:szCs w:val="20"/>
          <w:lang w:val="pl" w:bidi="ar-SA"/>
        </w:rPr>
        <w:t xml:space="preserve"> </w:t>
      </w:r>
      <w:r w:rsidR="00164208" w:rsidRPr="0016420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="00164208" w:rsidRPr="0016420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– przekazanie wiedzy dotyczącej podstawowych rozwinięcie gotowości do podejmowania wyzwań zawodowych i osobistych, do proosobistej i prospołecznej aktywności, do odwagi podejmowania trudu i całożyciowej wytrwałości w podejmowaniu profesjonalnych indywidualnych i zespołowych działań w zakresie podjętych i realizowanych przez siebie zadań.</w:t>
      </w:r>
    </w:p>
    <w:p w14:paraId="70C4C09E" w14:textId="17265081" w:rsidR="003E0703" w:rsidRDefault="00164208" w:rsidP="00164208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 – przekazanie wiedzy dotyczącej promocji usług zdrowotnych i społeczno – pomocowych oraz oczekiwań klientów/pacjentów względem polskich placówek zdrowia i pomocy społecznej</w:t>
      </w:r>
    </w:p>
    <w:p w14:paraId="657D2FF1" w14:textId="77777777" w:rsidR="00164208" w:rsidRDefault="00164208" w:rsidP="00164208">
      <w:pPr>
        <w:pStyle w:val="TableParagraph"/>
        <w:ind w:left="993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31519E18" w14:textId="76D85D38" w:rsidR="00164208" w:rsidRPr="00164208" w:rsidRDefault="00164208" w:rsidP="00164208">
      <w:pPr>
        <w:pStyle w:val="TableParagraph"/>
        <w:numPr>
          <w:ilvl w:val="0"/>
          <w:numId w:val="39"/>
        </w:numPr>
        <w:ind w:left="709" w:firstLine="0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C1– rozwijanie umiejętności wykorzystania wiedzy marketingowej w przykładowych zastosowaniach rynkowych.</w:t>
      </w:r>
    </w:p>
    <w:p w14:paraId="0A74A4B5" w14:textId="232AB9FD" w:rsidR="00164208" w:rsidRPr="00164208" w:rsidRDefault="00164208" w:rsidP="00164208">
      <w:pPr>
        <w:pStyle w:val="TableParagraph"/>
        <w:numPr>
          <w:ilvl w:val="0"/>
          <w:numId w:val="39"/>
        </w:numPr>
        <w:ind w:left="851" w:firstLine="0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C2– kształtowanie świadomości i nawyków systematycznego zdobywania, poszerzania i wykorzystywania wiedzy jako podstawy w działalności rynkowej.</w:t>
      </w:r>
    </w:p>
    <w:p w14:paraId="38474668" w14:textId="77777777" w:rsidR="00164208" w:rsidRPr="00164208" w:rsidRDefault="00164208" w:rsidP="00164208">
      <w:pPr>
        <w:pStyle w:val="TableParagraph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5B0AA418" w:rsidR="003E0703" w:rsidRPr="00164208" w:rsidRDefault="003E0703" w:rsidP="00164208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8C63D89" w14:textId="77777777" w:rsidR="00164208" w:rsidRDefault="003E0703" w:rsidP="0016420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107B13C" w14:textId="161BFFA8" w:rsidR="00164208" w:rsidRPr="00164208" w:rsidRDefault="00164208" w:rsidP="00164208">
      <w:pPr>
        <w:pStyle w:val="TableParagraph"/>
        <w:numPr>
          <w:ilvl w:val="0"/>
          <w:numId w:val="12"/>
        </w:numPr>
        <w:spacing w:before="120"/>
        <w:ind w:left="993" w:hanging="284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Zagadnienia wprowadzające – podstawowe pojęcia </w:t>
      </w:r>
    </w:p>
    <w:p w14:paraId="1F26F2D0" w14:textId="77777777" w:rsidR="00164208" w:rsidRPr="00164208" w:rsidRDefault="00164208" w:rsidP="00164208">
      <w:pPr>
        <w:pStyle w:val="TableParagraph"/>
        <w:numPr>
          <w:ilvl w:val="0"/>
          <w:numId w:val="12"/>
        </w:numPr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color w:val="000000" w:themeColor="text1"/>
          <w:sz w:val="24"/>
          <w:szCs w:val="24"/>
        </w:rPr>
        <w:t>Specyfika usług zdrowotnych.</w:t>
      </w:r>
    </w:p>
    <w:p w14:paraId="343DC8E4" w14:textId="77777777" w:rsidR="00164208" w:rsidRPr="00164208" w:rsidRDefault="00164208" w:rsidP="00164208">
      <w:pPr>
        <w:pStyle w:val="TableParagraph"/>
        <w:numPr>
          <w:ilvl w:val="0"/>
          <w:numId w:val="12"/>
        </w:numPr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color w:val="000000" w:themeColor="text1"/>
          <w:sz w:val="24"/>
          <w:szCs w:val="24"/>
        </w:rPr>
        <w:t>Usługa zdrowotna jako produkt marketingowy.</w:t>
      </w:r>
    </w:p>
    <w:p w14:paraId="4150A211" w14:textId="77777777" w:rsidR="00164208" w:rsidRPr="00164208" w:rsidRDefault="00164208" w:rsidP="00164208">
      <w:pPr>
        <w:pStyle w:val="TableParagraph"/>
        <w:numPr>
          <w:ilvl w:val="0"/>
          <w:numId w:val="12"/>
        </w:numPr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color w:val="000000" w:themeColor="text1"/>
          <w:sz w:val="24"/>
          <w:szCs w:val="24"/>
        </w:rPr>
        <w:t>Typologia instytucji medycznych i społeczno-pomocowych w Polsce – placówki zdrowia oraz instytucje społeczne a działania marketingowe.</w:t>
      </w:r>
    </w:p>
    <w:p w14:paraId="4D663018" w14:textId="77777777" w:rsidR="00164208" w:rsidRPr="00164208" w:rsidRDefault="00164208" w:rsidP="00164208">
      <w:pPr>
        <w:pStyle w:val="TableParagraph"/>
        <w:numPr>
          <w:ilvl w:val="0"/>
          <w:numId w:val="12"/>
        </w:numPr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color w:val="000000" w:themeColor="text1"/>
          <w:sz w:val="24"/>
          <w:szCs w:val="24"/>
        </w:rPr>
        <w:t>Pojęcie marketingu – mix w placówkach zdrowia i pomocy społecznej.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5DFE037" w14:textId="77777777" w:rsidR="00164208" w:rsidRPr="00164208" w:rsidRDefault="00164208" w:rsidP="00164208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color w:val="000000" w:themeColor="text1"/>
          <w:sz w:val="24"/>
          <w:szCs w:val="24"/>
        </w:rPr>
        <w:t>Metody analizy warunków działania placówek zdrowia i pomocy społecznej na polskim rynku usług (analiza SWOT, formułowanie strategii marketingowej, badania satysfakcji pacjentów i klientów).</w:t>
      </w:r>
    </w:p>
    <w:p w14:paraId="78A96010" w14:textId="0996A55A" w:rsidR="00164208" w:rsidRPr="00164208" w:rsidRDefault="00164208" w:rsidP="00164208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Marketing społeczny w kształtowaniu postaw zdrowotnych.</w:t>
      </w:r>
    </w:p>
    <w:p w14:paraId="14D74DF6" w14:textId="2F2E9969" w:rsidR="00164208" w:rsidRPr="00164208" w:rsidRDefault="00164208" w:rsidP="00164208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color w:val="000000" w:themeColor="text1"/>
          <w:sz w:val="24"/>
          <w:szCs w:val="24"/>
        </w:rPr>
        <w:t>Wpływ mediów na oczekiwania pacjentów/klientów względem polskich placówek zdrowia i pomocy społecznej.</w:t>
      </w:r>
    </w:p>
    <w:p w14:paraId="22D68B7E" w14:textId="49BFB3EE" w:rsidR="00164208" w:rsidRPr="00164208" w:rsidRDefault="00164208" w:rsidP="00164208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color w:val="000000" w:themeColor="text1"/>
          <w:sz w:val="24"/>
          <w:szCs w:val="24"/>
        </w:rPr>
        <w:t>Organizacje świadczące usługi społeczno-pomocowe a marketing.</w:t>
      </w:r>
    </w:p>
    <w:p w14:paraId="37371666" w14:textId="45880684" w:rsidR="006D764F" w:rsidRPr="00341AC4" w:rsidRDefault="00164208" w:rsidP="00164208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208">
        <w:rPr>
          <w:rFonts w:asciiTheme="minorHAnsi" w:hAnsiTheme="minorHAnsi" w:cstheme="minorHAnsi"/>
          <w:color w:val="000000" w:themeColor="text1"/>
          <w:sz w:val="24"/>
          <w:szCs w:val="24"/>
        </w:rPr>
        <w:t>Konstruowanie planu marketing organizacji lub placówki świadczących usługi społeczno-pomocowe lub zdrowotne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534A805" w:rsidR="006E60C3" w:rsidRPr="00341AC4" w:rsidRDefault="00164208" w:rsidP="00E1469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t</w:t>
            </w:r>
            <w:r w:rsidRPr="001642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erminy i pojęcia marketingu w ochronie zdrowia, omówić wpływ zachowań personelu na sukces placówki zna wybrane koncepcje człowieka: filozoficzne, psychologiczne i społeczne stanowiące teoretyczne podstawy działalności pomocowej i marketingowej</w:t>
            </w:r>
          </w:p>
        </w:tc>
        <w:tc>
          <w:tcPr>
            <w:tcW w:w="1773" w:type="dxa"/>
          </w:tcPr>
          <w:p w14:paraId="1881EAEC" w14:textId="1DFFC3BA" w:rsidR="006E60C3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9AAF435" w:rsidR="006E60C3" w:rsidRPr="00341AC4" w:rsidRDefault="0016420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659DBE7E" w:rsidR="006E60C3" w:rsidRPr="00341AC4" w:rsidRDefault="00E14697" w:rsidP="00E1469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zna </w:t>
            </w:r>
            <w:r w:rsidRPr="00E1469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specyfikę różnych środowisk społeczno-wychowawczych, pomocowych i medycznych, i procesy w nich zachodzących. Potrafi określić słabe i mocne strony placówki ochrony zdrowia oraz szanse i zagrożenia placówki na rynku usług</w:t>
            </w:r>
          </w:p>
        </w:tc>
        <w:tc>
          <w:tcPr>
            <w:tcW w:w="1773" w:type="dxa"/>
          </w:tcPr>
          <w:p w14:paraId="22E3BAAE" w14:textId="7996FF1F" w:rsidR="006E60C3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PED1A_W04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831AFDA" w:rsidR="00A713B4" w:rsidRPr="00341AC4" w:rsidRDefault="00E14697" w:rsidP="00E1469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potrafi </w:t>
            </w:r>
            <w:r w:rsidRPr="00E1469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ocenić przydatność typowych metod, procedur i dobrych praktyk do realizacji zadań związanych z różnymi sferami działalności marketingowej. Potrafi zbudować plan marketingowy, przeprowadzić analizę SWOT, przeprowadzić badanie rynku</w:t>
            </w:r>
          </w:p>
        </w:tc>
        <w:tc>
          <w:tcPr>
            <w:tcW w:w="1773" w:type="dxa"/>
          </w:tcPr>
          <w:p w14:paraId="69BAD1D6" w14:textId="4474D1FF" w:rsidR="00A713B4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PED1A_U10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26061B8" w:rsidR="00A713B4" w:rsidRPr="00341AC4" w:rsidRDefault="00E1469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6D1C7A62" w:rsidR="00A713B4" w:rsidRPr="00341AC4" w:rsidRDefault="00E14697" w:rsidP="00E1469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potrafi posługiwać się podstawowymi narzędziami badawczymi z zakresu marketingu i reklamy przeprowadzić krytyczną analizę zjawisk marketingowych</w:t>
            </w:r>
          </w:p>
        </w:tc>
        <w:tc>
          <w:tcPr>
            <w:tcW w:w="1773" w:type="dxa"/>
          </w:tcPr>
          <w:p w14:paraId="3E869DC6" w14:textId="5A037041" w:rsidR="00A713B4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02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E31EACD" w:rsidR="00A713B4" w:rsidRPr="00341AC4" w:rsidRDefault="00E1469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jest gotów do </w:t>
            </w:r>
            <w:r w:rsidRPr="00E1469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samodzielnie i w zespole w celu zbudowania strategii placówki oraz planu marketingowego.</w:t>
            </w:r>
          </w:p>
        </w:tc>
        <w:tc>
          <w:tcPr>
            <w:tcW w:w="1773" w:type="dxa"/>
          </w:tcPr>
          <w:p w14:paraId="3E07749A" w14:textId="5393AFC5" w:rsidR="00A713B4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PED1A_K07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E14697" w:rsidRPr="00341AC4" w14:paraId="0519EDA3" w14:textId="77777777" w:rsidTr="00E1469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E14697" w:rsidRPr="00341AC4" w:rsidRDefault="00E14697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7108DF29" w:rsidR="00E14697" w:rsidRPr="00341AC4" w:rsidRDefault="00E1469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4DCFD81E" w14:textId="2F913772" w:rsidR="00E14697" w:rsidRPr="00341AC4" w:rsidRDefault="00E1469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ezentacja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7C66246C" w:rsidR="00E14697" w:rsidRPr="00341AC4" w:rsidRDefault="00E1469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E14697" w:rsidRPr="00341AC4" w:rsidRDefault="00E1469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E14697" w:rsidRPr="00341AC4" w:rsidRDefault="00E1469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:rsidR="00E14697" w:rsidRPr="00341AC4" w14:paraId="6A3E527E" w14:textId="77777777" w:rsidTr="00E1469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E14697" w:rsidRPr="00341AC4" w:rsidRDefault="00E14697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E14697" w:rsidRPr="00341AC4" w:rsidRDefault="00E14697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14697" w:rsidRPr="00341AC4" w14:paraId="3BDEFA32" w14:textId="77777777" w:rsidTr="00E14697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7FD6E4A" w:rsidR="00E14697" w:rsidRPr="00341AC4" w:rsidRDefault="00E1469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65633342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5F5CC1AF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29DB0313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3F3DA3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EDA3552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65723DCB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14697" w:rsidRPr="00341AC4" w14:paraId="1BE54D9F" w14:textId="77777777" w:rsidTr="00E14697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7FCC601A" w:rsidR="00E14697" w:rsidRPr="00341AC4" w:rsidRDefault="00E1469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29B2517B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047F51AF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5211A999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1CB537F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143C8B85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14697" w:rsidRPr="00341AC4" w14:paraId="46ACCB6F" w14:textId="77777777" w:rsidTr="00E14697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480A3CC" w:rsidR="00E14697" w:rsidRPr="00341AC4" w:rsidRDefault="00E1469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38ECA1BE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236D6AC3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0AA4272E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AD57FFF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1C12330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6AB9812A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14697" w:rsidRPr="00341AC4" w14:paraId="4C5B236F" w14:textId="77777777" w:rsidTr="00E14697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276B95EB" w:rsidR="00E14697" w:rsidRPr="00341AC4" w:rsidRDefault="00E1469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6905C97E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37A5798E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567FC5F5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59052F5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196FD948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14697" w:rsidRPr="00341AC4" w14:paraId="5E8F52D0" w14:textId="77777777" w:rsidTr="00E14697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F05644" w:rsidR="00E14697" w:rsidRPr="00341AC4" w:rsidRDefault="00E1469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1E0FCDF4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623517B2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2EF67E9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699D221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E14697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686593B1" w:rsidR="00896E3C" w:rsidRPr="00E14697" w:rsidRDefault="00E14697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51-60% uzyskanych punktów z kolokwium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2494B35" w:rsidR="00896E3C" w:rsidRPr="00E14697" w:rsidRDefault="00E14697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61-70% uzyskanych punktów z kolokwium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66C3296C" w:rsidR="00896E3C" w:rsidRPr="00E14697" w:rsidRDefault="00E14697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71-80% uzyskanych punktów z kolokwium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1CEED32C" w:rsidR="00896E3C" w:rsidRPr="00E14697" w:rsidRDefault="00E14697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81-90% uzyskanych punktów z kolokwium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61D46AC2" w:rsidR="00896E3C" w:rsidRPr="00E14697" w:rsidRDefault="00E14697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91-100% uzyskanych punktów z 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30970D8E" w:rsidR="00913ECD" w:rsidRPr="00E14697" w:rsidRDefault="00E14697" w:rsidP="00E14697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Przygotowanie prezentacji (słabe) + słabe zaangażowanie w zajęcia + bierne uczestnictwo na zajęciach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650734CE" w:rsidR="00913ECD" w:rsidRPr="00E14697" w:rsidRDefault="00E14697" w:rsidP="00E14697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Przygotowanie prezentacji (przeciętne)+ przeciętne zaangażowanie w zajęcia + aktywne uczestnictwo w zajęciach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0B25743" w:rsidR="00913ECD" w:rsidRPr="00E14697" w:rsidRDefault="00E14697" w:rsidP="00E14697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Przygotowanie prezentacji (dobre)+ duże zaangażowanie w zajęcia + aktywne uczestnictwo w zajęciach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495EC085" w:rsidR="00913ECD" w:rsidRPr="00E14697" w:rsidRDefault="00E14697" w:rsidP="00E14697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Przygotowanie prezentacji (bardzo dobre)+ bardzo duże zaangażowanie w zajęcia + aktywne uczestnictwo w zajęciach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62E49AD5" w:rsidR="00913ECD" w:rsidRPr="00341AC4" w:rsidRDefault="00E14697" w:rsidP="00E14697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1469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Przygotowanie prezentacji (wzorowe)+ bardzo duże zaangażowanie w zajęcia + aktywne uczestnictwo w zajęciach.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2FA80A3" w:rsidR="00896E3C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A1835D1" w:rsidR="00896E3C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2DD557F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01456527" w:rsidR="00896E3C" w:rsidRPr="00341AC4" w:rsidRDefault="008B5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57C1E7F5" w:rsidR="00896E3C" w:rsidRPr="00341AC4" w:rsidRDefault="008B5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C9B50D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480FD1ED" w:rsidR="00896E3C" w:rsidRPr="00341AC4" w:rsidRDefault="008B5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4040B4AA" w:rsidR="00896E3C" w:rsidRPr="00341AC4" w:rsidRDefault="008B5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DB9C73F" w:rsidR="00896E3C" w:rsidRPr="00341AC4" w:rsidRDefault="008B5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4686765" w:rsidR="00896E3C" w:rsidRPr="00341AC4" w:rsidRDefault="008B5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A0D68C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74536CD9" w:rsidR="00896E3C" w:rsidRPr="00341AC4" w:rsidRDefault="008B5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58632C85" w:rsidR="00896E3C" w:rsidRPr="00341AC4" w:rsidRDefault="008B5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032902B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46B0675" w14:textId="3F83B4E5" w:rsidR="00896E3C" w:rsidRPr="00341AC4" w:rsidRDefault="008B5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8E3A95E" w14:textId="5B9E7C02" w:rsidR="00896E3C" w:rsidRPr="00341AC4" w:rsidRDefault="008B5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575A11E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617C710B" w14:textId="3ABF9CF8" w:rsidR="00896E3C" w:rsidRPr="00341AC4" w:rsidRDefault="008B5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6A083842" w:rsidR="00896E3C" w:rsidRPr="00341AC4" w:rsidRDefault="008B5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356E9D1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3099C8F1" w14:textId="63F59F86" w:rsidR="00896E3C" w:rsidRPr="00341AC4" w:rsidRDefault="008B5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4CB38C78" w:rsidR="00896E3C" w:rsidRPr="00341AC4" w:rsidRDefault="008B5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5F86B11" w:rsidR="00896E3C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6474B71" w:rsidR="00896E3C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8260CE9" w:rsidR="001106DC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6CA1ED6" w:rsidR="00896E3C" w:rsidRPr="00341AC4" w:rsidRDefault="00E1469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58D44F1"/>
    <w:multiLevelType w:val="hybridMultilevel"/>
    <w:tmpl w:val="08A8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2F469C9"/>
    <w:multiLevelType w:val="hybridMultilevel"/>
    <w:tmpl w:val="1D7A2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A9C3307"/>
    <w:multiLevelType w:val="hybridMultilevel"/>
    <w:tmpl w:val="9A50895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0F30F1E8"/>
    <w:lvl w:ilvl="0" w:tplc="DD62965C">
      <w:start w:val="1"/>
      <w:numFmt w:val="decimal"/>
      <w:lvlText w:val="%1."/>
      <w:lvlJc w:val="left"/>
      <w:pPr>
        <w:ind w:left="107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6"/>
  </w:num>
  <w:num w:numId="5" w16cid:durableId="317153656">
    <w:abstractNumId w:val="2"/>
  </w:num>
  <w:num w:numId="6" w16cid:durableId="697508460">
    <w:abstractNumId w:val="34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3"/>
  </w:num>
  <w:num w:numId="13" w16cid:durableId="241456231">
    <w:abstractNumId w:val="11"/>
  </w:num>
  <w:num w:numId="14" w16cid:durableId="1594127586">
    <w:abstractNumId w:val="29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8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1094394783">
    <w:abstractNumId w:val="23"/>
  </w:num>
  <w:num w:numId="38" w16cid:durableId="1255943223">
    <w:abstractNumId w:val="28"/>
  </w:num>
  <w:num w:numId="39" w16cid:durableId="170534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64208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A9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2940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B58E5"/>
    <w:rsid w:val="00906C25"/>
    <w:rsid w:val="009109EC"/>
    <w:rsid w:val="00913ECD"/>
    <w:rsid w:val="00937B44"/>
    <w:rsid w:val="00952870"/>
    <w:rsid w:val="0095606D"/>
    <w:rsid w:val="00957188"/>
    <w:rsid w:val="009A07A0"/>
    <w:rsid w:val="009C5192"/>
    <w:rsid w:val="009D2D35"/>
    <w:rsid w:val="009D3E96"/>
    <w:rsid w:val="009D44FA"/>
    <w:rsid w:val="00A37682"/>
    <w:rsid w:val="00A376DE"/>
    <w:rsid w:val="00A5532D"/>
    <w:rsid w:val="00A713B4"/>
    <w:rsid w:val="00AA6021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61901"/>
    <w:rsid w:val="00D85EF3"/>
    <w:rsid w:val="00D864ED"/>
    <w:rsid w:val="00D938BC"/>
    <w:rsid w:val="00DA28D5"/>
    <w:rsid w:val="00DB5D67"/>
    <w:rsid w:val="00DD65E8"/>
    <w:rsid w:val="00DE1F53"/>
    <w:rsid w:val="00E14697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Chabior</cp:lastModifiedBy>
  <cp:revision>8</cp:revision>
  <cp:lastPrinted>2025-10-28T07:51:00Z</cp:lastPrinted>
  <dcterms:created xsi:type="dcterms:W3CDTF">2025-12-11T11:01:00Z</dcterms:created>
  <dcterms:modified xsi:type="dcterms:W3CDTF">2026-04-14T18:58:00Z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