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2CBC" w14:textId="77777777" w:rsidR="00BF354F" w:rsidRPr="00E77FC7" w:rsidRDefault="00BF354F" w:rsidP="00BF354F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6E58DD0B" w14:textId="77777777" w:rsidR="00BF354F" w:rsidRPr="00E77FC7" w:rsidRDefault="00BF354F" w:rsidP="00BF354F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E77FC7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E77FC7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6224EA67" w14:textId="2CAC3E54" w:rsidR="00BF354F" w:rsidRPr="00E77FC7" w:rsidRDefault="00BF354F" w:rsidP="006F1DA0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E77FC7">
        <w:rPr>
          <w:rFonts w:ascii="Calibri" w:hAnsi="Calibri" w:cs="Calibri"/>
          <w:sz w:val="24"/>
          <w:szCs w:val="24"/>
        </w:rPr>
        <w:t>0388.3.PED2.A.WM</w:t>
      </w:r>
    </w:p>
    <w:p w14:paraId="3D41518D" w14:textId="6B613FEB" w:rsidR="00BF354F" w:rsidRPr="00E77FC7" w:rsidRDefault="00BF354F" w:rsidP="006F1DA0">
      <w:pPr>
        <w:pStyle w:val="Nagwek3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r w:rsidRPr="00E77FC7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Zawód nauczyciela w XVIII-XIX w. na ziemiach polskich</w:t>
      </w:r>
    </w:p>
    <w:p w14:paraId="0DE269CA" w14:textId="34992FF3" w:rsidR="00BF354F" w:rsidRPr="00E77FC7" w:rsidRDefault="00BF354F" w:rsidP="006F1DA0">
      <w:pPr>
        <w:pStyle w:val="Styl1"/>
        <w:spacing w:line="276" w:lineRule="auto"/>
        <w:rPr>
          <w:rFonts w:cs="Calibri"/>
          <w:i w:val="0"/>
          <w:iCs/>
          <w:color w:val="000000" w:themeColor="text1"/>
          <w:sz w:val="24"/>
          <w:szCs w:val="24"/>
        </w:rPr>
      </w:pPr>
      <w:r w:rsidRPr="00E77FC7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Nazwa przedmiotu (zajęć) w języku angielskim: </w:t>
      </w:r>
      <w:r w:rsidRPr="00E77FC7">
        <w:rPr>
          <w:rFonts w:cs="Calibri"/>
          <w:b/>
          <w:bCs/>
          <w:i w:val="0"/>
          <w:iCs/>
          <w:color w:val="auto"/>
          <w:sz w:val="24"/>
          <w:szCs w:val="24"/>
          <w:lang w:val="en-US"/>
        </w:rPr>
        <w:t>The teaching profession in the 18th and 19th centuries in Poland</w:t>
      </w:r>
    </w:p>
    <w:p w14:paraId="42011C83" w14:textId="78455359" w:rsidR="00BF354F" w:rsidRPr="00E77FC7" w:rsidRDefault="00BF354F" w:rsidP="00E77FC7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F354F" w:rsidRPr="00E77FC7" w14:paraId="307D0D40" w14:textId="77777777" w:rsidTr="00BF354F">
        <w:trPr>
          <w:trHeight w:val="282"/>
          <w:jc w:val="center"/>
        </w:trPr>
        <w:tc>
          <w:tcPr>
            <w:tcW w:w="4742" w:type="dxa"/>
          </w:tcPr>
          <w:p w14:paraId="3FAF94EC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8B1837A" w14:textId="6311DE89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 xml:space="preserve">Pedagogika </w:t>
            </w:r>
          </w:p>
        </w:tc>
      </w:tr>
      <w:tr w:rsidR="00BF354F" w:rsidRPr="00E77FC7" w14:paraId="32082FF3" w14:textId="77777777" w:rsidTr="00BF354F">
        <w:trPr>
          <w:trHeight w:val="285"/>
          <w:jc w:val="center"/>
        </w:trPr>
        <w:tc>
          <w:tcPr>
            <w:tcW w:w="4742" w:type="dxa"/>
          </w:tcPr>
          <w:p w14:paraId="48720EAA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063CA0C3" w14:textId="3F932342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BF354F" w:rsidRPr="00E77FC7" w14:paraId="3664289E" w14:textId="77777777" w:rsidTr="00BF354F">
        <w:trPr>
          <w:trHeight w:val="285"/>
          <w:jc w:val="center"/>
        </w:trPr>
        <w:tc>
          <w:tcPr>
            <w:tcW w:w="4742" w:type="dxa"/>
          </w:tcPr>
          <w:p w14:paraId="7F245BD5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C909484" w14:textId="0ABC6DA0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Studia drugiego stopnia</w:t>
            </w:r>
          </w:p>
        </w:tc>
      </w:tr>
      <w:tr w:rsidR="00BF354F" w:rsidRPr="00E77FC7" w14:paraId="6AD56B16" w14:textId="77777777" w:rsidTr="00BF354F">
        <w:trPr>
          <w:trHeight w:val="285"/>
          <w:jc w:val="center"/>
        </w:trPr>
        <w:tc>
          <w:tcPr>
            <w:tcW w:w="4742" w:type="dxa"/>
          </w:tcPr>
          <w:p w14:paraId="3B76FBD5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620FDFF" w14:textId="79C65402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  <w:lang w:val="pl-PL"/>
              </w:rPr>
              <w:t>ogólnoakademicki</w:t>
            </w:r>
          </w:p>
        </w:tc>
      </w:tr>
      <w:tr w:rsidR="00BF354F" w:rsidRPr="00E77FC7" w14:paraId="72C90B94" w14:textId="77777777" w:rsidTr="00BF354F">
        <w:trPr>
          <w:trHeight w:val="282"/>
          <w:jc w:val="center"/>
        </w:trPr>
        <w:tc>
          <w:tcPr>
            <w:tcW w:w="4742" w:type="dxa"/>
          </w:tcPr>
          <w:p w14:paraId="187A0B47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AF89A50" w14:textId="4891DC78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 xml:space="preserve">Prof. dr hab. Ewa Kula </w:t>
            </w:r>
          </w:p>
        </w:tc>
      </w:tr>
      <w:tr w:rsidR="00BF354F" w:rsidRPr="00E77FC7" w14:paraId="58A30B63" w14:textId="77777777" w:rsidTr="00BF354F">
        <w:trPr>
          <w:trHeight w:val="285"/>
          <w:jc w:val="center"/>
        </w:trPr>
        <w:tc>
          <w:tcPr>
            <w:tcW w:w="4742" w:type="dxa"/>
          </w:tcPr>
          <w:p w14:paraId="25CE1717" w14:textId="77777777" w:rsidR="00BF354F" w:rsidRPr="00E77FC7" w:rsidRDefault="00BF354F" w:rsidP="00BF354F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2576770F" w14:textId="1EC3B84B" w:rsidR="00BF354F" w:rsidRPr="00E77FC7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ewa.kula@ujk.edu.pl</w:t>
            </w:r>
          </w:p>
        </w:tc>
      </w:tr>
    </w:tbl>
    <w:p w14:paraId="01F8CB22" w14:textId="756DA147" w:rsidR="00BF354F" w:rsidRPr="00E77FC7" w:rsidRDefault="00BF354F" w:rsidP="00E77FC7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BF354F" w:rsidRPr="00E77FC7" w14:paraId="43121946" w14:textId="77777777" w:rsidTr="00BF354F">
        <w:trPr>
          <w:trHeight w:val="285"/>
          <w:jc w:val="center"/>
        </w:trPr>
        <w:tc>
          <w:tcPr>
            <w:tcW w:w="3467" w:type="dxa"/>
          </w:tcPr>
          <w:p w14:paraId="4095759F" w14:textId="77777777" w:rsidR="00BF354F" w:rsidRPr="00AC055E" w:rsidRDefault="00BF354F" w:rsidP="00BF354F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69DA7" w14:textId="3320A929" w:rsidR="00BF354F" w:rsidRPr="00AC055E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Cs/>
                <w:sz w:val="21"/>
                <w:szCs w:val="21"/>
              </w:rPr>
              <w:t>język polski</w:t>
            </w:r>
          </w:p>
        </w:tc>
      </w:tr>
      <w:tr w:rsidR="00BF354F" w:rsidRPr="00E77FC7" w14:paraId="15516300" w14:textId="77777777" w:rsidTr="00BF354F">
        <w:trPr>
          <w:trHeight w:val="282"/>
          <w:jc w:val="center"/>
        </w:trPr>
        <w:tc>
          <w:tcPr>
            <w:tcW w:w="3467" w:type="dxa"/>
          </w:tcPr>
          <w:p w14:paraId="286060A8" w14:textId="77777777" w:rsidR="00BF354F" w:rsidRPr="00AC055E" w:rsidRDefault="00BF354F" w:rsidP="00BF354F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CA643CD" w14:textId="070654D4" w:rsidR="00BF354F" w:rsidRPr="00AC055E" w:rsidRDefault="00BF354F" w:rsidP="00BF354F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Zaliczenie przedmiotu: historia wychowania i myśli pedagogicznej</w:t>
            </w:r>
          </w:p>
        </w:tc>
      </w:tr>
    </w:tbl>
    <w:p w14:paraId="6E4FB184" w14:textId="5368E068" w:rsidR="00BF354F" w:rsidRPr="00E77FC7" w:rsidRDefault="00BF354F" w:rsidP="00E77FC7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BF354F" w:rsidRPr="00E77FC7" w14:paraId="2B7E530C" w14:textId="77777777" w:rsidTr="00BF354F">
        <w:trPr>
          <w:trHeight w:val="285"/>
          <w:jc w:val="center"/>
        </w:trPr>
        <w:tc>
          <w:tcPr>
            <w:tcW w:w="3466" w:type="dxa"/>
          </w:tcPr>
          <w:p w14:paraId="025A0FD7" w14:textId="77777777" w:rsidR="00BF354F" w:rsidRPr="00E77FC7" w:rsidRDefault="00BF354F" w:rsidP="00BF354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05B20A07" w14:textId="7C5C038E" w:rsidR="00BF354F" w:rsidRPr="00E77FC7" w:rsidRDefault="00BF354F" w:rsidP="00BF354F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Wykład</w:t>
            </w:r>
          </w:p>
        </w:tc>
      </w:tr>
      <w:tr w:rsidR="00BF354F" w:rsidRPr="00E77FC7" w14:paraId="658F591C" w14:textId="77777777" w:rsidTr="00BF354F">
        <w:trPr>
          <w:trHeight w:val="282"/>
          <w:jc w:val="center"/>
        </w:trPr>
        <w:tc>
          <w:tcPr>
            <w:tcW w:w="3466" w:type="dxa"/>
          </w:tcPr>
          <w:p w14:paraId="2844BDFD" w14:textId="77777777" w:rsidR="00BF354F" w:rsidRPr="00E77FC7" w:rsidRDefault="00BF354F" w:rsidP="00BF354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B1C9B73" w14:textId="71016651" w:rsidR="00BF354F" w:rsidRPr="00E77FC7" w:rsidRDefault="00BF354F" w:rsidP="00BF354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  <w:lang w:val="pl"/>
              </w:rPr>
              <w:t>Pomieszczenia dydaktyczne UJK</w:t>
            </w:r>
          </w:p>
        </w:tc>
      </w:tr>
      <w:tr w:rsidR="00BF354F" w:rsidRPr="00E77FC7" w14:paraId="2E525337" w14:textId="77777777" w:rsidTr="00BF354F">
        <w:trPr>
          <w:trHeight w:val="285"/>
          <w:jc w:val="center"/>
        </w:trPr>
        <w:tc>
          <w:tcPr>
            <w:tcW w:w="3466" w:type="dxa"/>
          </w:tcPr>
          <w:p w14:paraId="475A7C6F" w14:textId="77777777" w:rsidR="00BF354F" w:rsidRPr="00E77FC7" w:rsidRDefault="00BF354F" w:rsidP="00BF354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CEBE6D7" w14:textId="5DBF2018" w:rsidR="00BF354F" w:rsidRPr="00E77FC7" w:rsidRDefault="00BF354F" w:rsidP="00BF354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zaliczenie z oceną</w:t>
            </w:r>
          </w:p>
        </w:tc>
      </w:tr>
      <w:tr w:rsidR="00BF354F" w:rsidRPr="00E77FC7" w14:paraId="6ECA0A6D" w14:textId="77777777" w:rsidTr="00BF354F">
        <w:trPr>
          <w:trHeight w:val="282"/>
          <w:jc w:val="center"/>
        </w:trPr>
        <w:tc>
          <w:tcPr>
            <w:tcW w:w="3466" w:type="dxa"/>
          </w:tcPr>
          <w:p w14:paraId="274F22F3" w14:textId="77777777" w:rsidR="00BF354F" w:rsidRPr="00E77FC7" w:rsidRDefault="00BF354F" w:rsidP="00BF354F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48BC808" w14:textId="083F1D80" w:rsidR="00BF354F" w:rsidRPr="00E77FC7" w:rsidRDefault="00BF354F" w:rsidP="00BF354F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Wykład monograficzny</w:t>
            </w:r>
          </w:p>
        </w:tc>
      </w:tr>
      <w:tr w:rsidR="00BF354F" w:rsidRPr="00E77FC7" w14:paraId="43FE1C39" w14:textId="77777777" w:rsidTr="00BF354F">
        <w:trPr>
          <w:trHeight w:val="285"/>
          <w:jc w:val="center"/>
        </w:trPr>
        <w:tc>
          <w:tcPr>
            <w:tcW w:w="3466" w:type="dxa"/>
          </w:tcPr>
          <w:p w14:paraId="57FEFA45" w14:textId="77777777" w:rsidR="00BF354F" w:rsidRPr="00E77FC7" w:rsidRDefault="00BF354F" w:rsidP="00BF354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85B76BD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A.Massalski, E. Kula, Komisja Edukacji Narodowej 1773-1794. Szkoły w Wydziale Wołyńskim i Ukraińskim, tom 7 i 8, IHN PAN, Oficyna Wydawnicza ASPRA-JR, Warszawa 2018.</w:t>
            </w:r>
          </w:p>
          <w:p w14:paraId="67E71630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Naukowa, literacka i artystyczna twórczość nauczycieli męskich rządowych szkół średnich Królestwa Polskiego w latach 1833 – 1862. Wyd. AŚ, Kielce 2006.</w:t>
            </w:r>
          </w:p>
          <w:p w14:paraId="274B0E13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Główny Instytut Pedagogiczny w Sankt Petersburgu (1828-1859) i jego rola w kształceniu nauczycieli dla szkół Królestwa Polskiego. „Rozprawy z Dziejów Oświaty” 2010, t. XLVII, s. 25-71.</w:t>
            </w:r>
          </w:p>
          <w:p w14:paraId="0567B231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Opera et studio. Wizerunek nauczycieli rządowych szkół średnich w Królestwie Polskim w latach 1862-1873. Wydawnictwo UJK, Kielce 2012.</w:t>
            </w:r>
          </w:p>
          <w:p w14:paraId="762BB99F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</w:t>
            </w:r>
            <w:r w:rsidRPr="00E77FC7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, </w:t>
            </w:r>
            <w:r w:rsidRPr="00E77FC7">
              <w:rPr>
                <w:rFonts w:ascii="Calibri" w:hAnsi="Calibri" w:cs="Calibri"/>
                <w:sz w:val="21"/>
                <w:szCs w:val="21"/>
              </w:rPr>
              <w:t>Nauczyciele i uczniowie Szkoły Rabinów w Żytomierzu (1847-1873), w: Stosunki polsko-ukraińskie w szkolnej edukacji historycznej od XIX do XXI wieku, pod red. Hanny Wójcik-Łagan, KTN, Kielce 2005.</w:t>
            </w:r>
          </w:p>
          <w:p w14:paraId="067CEEF8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J. Kamińska, E. Kula, Źródła do dziejów Komisji Edukacji Narodowej w zasobach Rosyjskiego Państwowego Archiwum Akt Dawnych w Moskwie, „Rozprawy z Dziejów Oświaty” 2016, t. 53, s. 135-147.</w:t>
            </w:r>
          </w:p>
          <w:p w14:paraId="01E84A48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 xml:space="preserve">E. Kula, Wizytacja Adama Kazimierza Czartoryskiego szkół </w:t>
            </w:r>
            <w:r w:rsidRPr="00E77FC7">
              <w:rPr>
                <w:rFonts w:ascii="Calibri" w:hAnsi="Calibri" w:cs="Calibri"/>
                <w:sz w:val="21"/>
                <w:szCs w:val="21"/>
              </w:rPr>
              <w:lastRenderedPageBreak/>
              <w:t>wołyńskich i ukraińskich i jej znaczenie dla Komisji Edukacji Narodowej, w: XVIII amžiaus studijos, T. 5. Lietuvos Didžioji Kunigaikštystė: pod red. Ramunė Šmigelskytė-Stukienė, Wilno 2018, s. 157-177.</w:t>
            </w:r>
          </w:p>
          <w:p w14:paraId="477669BF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Rodzinne i intelektualne środowisko  ostatniego kuratora Warszawskiego Okręgu Naukowego  Iwana Anatoljewicza Kurakina</w:t>
            </w:r>
            <w:r w:rsidRPr="00E77FC7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(1874-1950). </w:t>
            </w:r>
            <w:r w:rsidRPr="00E77FC7">
              <w:rPr>
                <w:rFonts w:ascii="Calibri" w:hAnsi="Calibri" w:cs="Calibri"/>
                <w:sz w:val="21"/>
                <w:szCs w:val="21"/>
              </w:rPr>
              <w:t>„Wychowanie w Rodzinie”, t. XIX (3/2018), pod red. A. Szerląg i E. Jurczyk-Romanowskiej, Wyd. Uniwersytetu Wrocławskiego, Wrocław 2018, s. 31-45.</w:t>
            </w:r>
          </w:p>
          <w:p w14:paraId="24C3AA12" w14:textId="77777777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Źródła do badań nad zbiorowością nauczycieli Komisji Edukacji Narodowej w zbiorach rękopisów Biblioteki Uniwersytetu Wileńskiego, w: „XVIII amžiaus studijos”. T. 7: Lietuvos Didžioji Kunigaikštystė. Gimine. Bendrija. Grupuote/ Sudarytoja Ramunė Šmigelskytė-Stukienė – Vilnius: Lietuvos istorijos institutas, 2021, s. 279-292.</w:t>
            </w:r>
          </w:p>
          <w:p w14:paraId="42D28548" w14:textId="01602B51" w:rsidR="00BF354F" w:rsidRPr="00E77FC7" w:rsidRDefault="00BF354F" w:rsidP="00E77FC7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Bracia Feliks i Marcin Ancypowie, czyli o trudach pracy nauczycielskiej w czasach Komisji Edukacji Narodowej. w: XVIII amžiaus studijos, Vilnius – 8 tomas: Lietuvos Didžiosji Kunigaikštystė. Vyrai ir moterys, Sudarytoja Ramunė Šmigelskytė-Stukienė – Vilnius: Lietuvos istorijos institutas, 2022, p. 115-129.</w:t>
            </w:r>
          </w:p>
        </w:tc>
      </w:tr>
      <w:tr w:rsidR="00BF354F" w:rsidRPr="00E77FC7" w14:paraId="61E689B3" w14:textId="77777777" w:rsidTr="00BF354F">
        <w:trPr>
          <w:trHeight w:val="285"/>
          <w:jc w:val="center"/>
        </w:trPr>
        <w:tc>
          <w:tcPr>
            <w:tcW w:w="3466" w:type="dxa"/>
          </w:tcPr>
          <w:p w14:paraId="068D914D" w14:textId="77777777" w:rsidR="00BF354F" w:rsidRPr="00E77FC7" w:rsidRDefault="00BF354F" w:rsidP="00BF354F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616A6D6F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</w:t>
            </w:r>
            <w:r w:rsidRPr="00E77FC7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, </w:t>
            </w:r>
            <w:r w:rsidRPr="00E77FC7">
              <w:rPr>
                <w:rFonts w:ascii="Calibri" w:hAnsi="Calibri" w:cs="Calibri"/>
                <w:sz w:val="21"/>
                <w:szCs w:val="21"/>
              </w:rPr>
              <w:t>Nauczyciele męskich rządowych szkół średnich Królestwa Polskiego w latach 1862-1873 w świetle przepisów prawnych, (w:) Dzieje kształtowania się polskich instytucji oświatowych, pod red. E. A. Mierzwy, Piotrków Tryb. 2002, s. 143-157.</w:t>
            </w:r>
          </w:p>
          <w:p w14:paraId="4AF51F34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Zwierzchnicy gimnazjum męskiego w Kielcach w okresie przejściowym 1864-1873</w:t>
            </w:r>
            <w:r w:rsidRPr="00E77FC7">
              <w:rPr>
                <w:rFonts w:ascii="Calibri" w:hAnsi="Calibri" w:cs="Calibri"/>
                <w:i/>
                <w:iCs/>
                <w:sz w:val="21"/>
                <w:szCs w:val="21"/>
              </w:rPr>
              <w:t>.</w:t>
            </w:r>
            <w:r w:rsidRPr="00E77FC7">
              <w:rPr>
                <w:rFonts w:ascii="Calibri" w:hAnsi="Calibri" w:cs="Calibri"/>
                <w:sz w:val="21"/>
                <w:szCs w:val="21"/>
              </w:rPr>
              <w:t xml:space="preserve"> „Studia Pedagogiczne Akademii Świętokrzyskiej”, t. 14, Kielce 2003, s. 137-148.</w:t>
            </w:r>
          </w:p>
          <w:p w14:paraId="77CB6669" w14:textId="6C187C42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Nauczyciele religii mojżeszowej w rządowych męskich szkołach średnich Królestwa Polskiego w drugiej połowie XIX wieku, w:  Wśród „swoich” i „obcych”. Rola edukacji w społeczeństwach wielokulturowych Europy Środkowej (XVIII-XX wiek), pod red. St. Walasek, Oficyna Wydawnicza IMPULS, Kraków 2006, s. 213-230.</w:t>
            </w:r>
          </w:p>
          <w:p w14:paraId="5124B9DD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Karol Witte (1814-1878). Sylwetka opracowana na podstawie materiałów archiwum rodzinnego Korzeniowskich  w zbiorach Biblioteki PAU i PAN w Krakowie. „Studia Pedagogiczne Akademii Świętokrzyskiej” , t. 15, pod red. W. Firleja, S. Majewskiego, M. Rusieckiego, Kielce 2005, s. 243-251.</w:t>
            </w:r>
          </w:p>
          <w:p w14:paraId="08FB2689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Wychowankowie prawosławnych akademii duchownych uczący w szkołach średnich w Królestwie Polskim w okresie przejściowym. w: Człowiek – Idea – Dzieło. Prace dedykowane Pani Profesor Stefanii Walasek, pod red. B. Jędrychowskiej, Wyd. Chronicon, Wrocław 2013, s. 67-82.</w:t>
            </w:r>
          </w:p>
          <w:p w14:paraId="260201AE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Panis bene merentium, or Retired Secondary School Teachers in the Kingdom of Poland. (in:) Situation, Education and Activation of Elderly People in Europe</w:t>
            </w:r>
            <w:r w:rsidRPr="00E77FC7">
              <w:rPr>
                <w:rFonts w:ascii="Calibri" w:hAnsi="Calibri" w:cs="Calibri"/>
                <w:i/>
                <w:iCs/>
                <w:sz w:val="21"/>
                <w:szCs w:val="21"/>
              </w:rPr>
              <w:t>,</w:t>
            </w:r>
            <w:r w:rsidRPr="00E77FC7">
              <w:rPr>
                <w:rFonts w:ascii="Calibri" w:hAnsi="Calibri" w:cs="Calibri"/>
                <w:sz w:val="21"/>
                <w:szCs w:val="21"/>
              </w:rPr>
              <w:t xml:space="preserve"> edit. by M. Stawiak-Ososińska and S. Chrost, Kielce 2014, s. 52-59. </w:t>
            </w:r>
          </w:p>
          <w:p w14:paraId="3607349F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Rada Wychowania Publicznego w Królestwie Polskim w latach 1845-1850. Protokoły posiedzeń, t. 1, Lata 1845 i 1846, wybór i oprac. E. Kula, A. Massalski, Łódź-Kielce 2014</w:t>
            </w:r>
          </w:p>
          <w:p w14:paraId="4D7A8B62" w14:textId="77777777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 xml:space="preserve">Rada Wychowania Publicznego w Królestwie Polskim w latach </w:t>
            </w:r>
            <w:r w:rsidRPr="00E77FC7">
              <w:rPr>
                <w:rFonts w:ascii="Calibri" w:hAnsi="Calibri" w:cs="Calibri"/>
                <w:sz w:val="21"/>
                <w:szCs w:val="21"/>
              </w:rPr>
              <w:lastRenderedPageBreak/>
              <w:t>1845-1850. Protokoły posiedzeń, t. II, Lata 1848-1850, wybór i oprac. E. Kula i A. Massalski, Łódź - Kielce 2015.</w:t>
            </w:r>
          </w:p>
          <w:p w14:paraId="12CA3412" w14:textId="7141FD59" w:rsidR="00BF354F" w:rsidRPr="00E77FC7" w:rsidRDefault="00BF354F" w:rsidP="00E77FC7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E. Kula, Działalność nauczycielska Antoniego Gustawa Bema (1848-1902) we wspomnieniach wychowanków. Mistrzostwo pedagogiczne czy osobiste ? w: Wychowawca, nauczyciel, mistrz: o potrzebie mądrości, autorytetu i cnoty, red. B. Jędrychowska, Instytut Pedagogiki Uniwersytetu Wrocławskiego, Wrocław 2017, s. 109-120.</w:t>
            </w:r>
          </w:p>
        </w:tc>
      </w:tr>
    </w:tbl>
    <w:p w14:paraId="643D905D" w14:textId="77777777" w:rsidR="00BF354F" w:rsidRPr="00E77FC7" w:rsidRDefault="00BF354F" w:rsidP="00BF354F">
      <w:pPr>
        <w:pStyle w:val="Nagwek2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28D81C53" w14:textId="77777777" w:rsidR="00BF354F" w:rsidRPr="00E77FC7" w:rsidRDefault="00BF354F" w:rsidP="00BF354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F7DF0FF" w14:textId="77777777" w:rsidR="00BF354F" w:rsidRPr="00E77FC7" w:rsidRDefault="00BF354F" w:rsidP="00BF354F">
      <w:pPr>
        <w:pStyle w:val="Akapitzlist"/>
        <w:numPr>
          <w:ilvl w:val="0"/>
          <w:numId w:val="12"/>
        </w:numPr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C1.Zapoznanie studentów ze statusem nauczycieli w czasach Komisji Edukacji Narodowej oraz w epoce zaborów.</w:t>
      </w:r>
    </w:p>
    <w:p w14:paraId="4D934C2A" w14:textId="77777777" w:rsidR="00BF354F" w:rsidRPr="00E77FC7" w:rsidRDefault="00BF354F" w:rsidP="00BF354F">
      <w:pPr>
        <w:pStyle w:val="Akapitzlist"/>
        <w:numPr>
          <w:ilvl w:val="0"/>
          <w:numId w:val="12"/>
        </w:numPr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C2.Zapoznanie studentów ze zmianą procesu kształcenia nauczycieli na przestrzeni XVIII-XIX wieku.</w:t>
      </w:r>
    </w:p>
    <w:p w14:paraId="3CF536AF" w14:textId="26DDC5E5" w:rsidR="00BF354F" w:rsidRPr="00E77FC7" w:rsidRDefault="00BF354F" w:rsidP="00BF354F">
      <w:pPr>
        <w:pStyle w:val="TableParagraph"/>
        <w:numPr>
          <w:ilvl w:val="0"/>
          <w:numId w:val="12"/>
        </w:numPr>
        <w:snapToGrid w:val="0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C3.Ukazanie problemów zawodu nauczycielskiego w zależności od przekształceń społeczno-politycznych na ziemiach polskich XVIII-XIX w.</w:t>
      </w:r>
    </w:p>
    <w:p w14:paraId="5DAEE39B" w14:textId="77777777" w:rsidR="00BF354F" w:rsidRPr="00E77FC7" w:rsidRDefault="00BF354F" w:rsidP="00BF354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95E96C4" w14:textId="77777777" w:rsidR="00BF354F" w:rsidRPr="00E77FC7" w:rsidRDefault="00BF354F" w:rsidP="00BF354F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14:paraId="09CBEC77" w14:textId="4491DB5F" w:rsidR="00BF354F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 xml:space="preserve">Zapoznanie z kartą przedmiotu i warunkami zaliczenia. </w:t>
      </w:r>
    </w:p>
    <w:p w14:paraId="6F3B3A37" w14:textId="77777777" w:rsidR="00BF354F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Reforma szkolna ks. Stanisława Konarskiego i jej znaczenie dla Komisji Edukacji Narodowej.</w:t>
      </w:r>
    </w:p>
    <w:p w14:paraId="4E353788" w14:textId="25B56B28" w:rsidR="00BF354F" w:rsidRPr="00E77FC7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sz w:val="24"/>
          <w:szCs w:val="24"/>
        </w:rPr>
        <w:t>Status nauczyciela przed utworzeniem KEN: nauczyciele szkół parafialnych, guwernerzy, nauczyciele zakonni, metrowie, nauczyciele w koloniach akademickich.</w:t>
      </w:r>
    </w:p>
    <w:p w14:paraId="6AA0374B" w14:textId="77777777" w:rsidR="00BF354F" w:rsidRPr="00E77FC7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sz w:val="24"/>
          <w:szCs w:val="24"/>
        </w:rPr>
        <w:t>Nauczyciele zakonni i nauczyciele świeccy w szkołach KEN.</w:t>
      </w:r>
    </w:p>
    <w:p w14:paraId="1F761EC0" w14:textId="77777777" w:rsidR="00BF354F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Losy nauczycieli po rozwiązaniu KEN i ich rola w szkolnictwie zaboru rosyjskiego.</w:t>
      </w:r>
    </w:p>
    <w:p w14:paraId="118671D0" w14:textId="77777777" w:rsidR="00BF354F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Polityka kadrowa rosyjskich władz oświatowych po powstaniu listopadowym i styczniowym.</w:t>
      </w:r>
    </w:p>
    <w:p w14:paraId="6DC8E5AB" w14:textId="77777777" w:rsidR="00BF354F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Pierwsi nauczyciele religii mojżeszowej w szkołach rządowych średnich Królestwa Polskiego.</w:t>
      </w:r>
    </w:p>
    <w:p w14:paraId="4F1FB84C" w14:textId="77777777" w:rsidR="00BF354F" w:rsidRPr="00E77FC7" w:rsidRDefault="00BF354F" w:rsidP="00E77FC7">
      <w:pPr>
        <w:pStyle w:val="Akapitzlist"/>
        <w:widowControl/>
        <w:numPr>
          <w:ilvl w:val="0"/>
          <w:numId w:val="13"/>
        </w:numPr>
        <w:autoSpaceDE/>
        <w:autoSpaceDN/>
        <w:rPr>
          <w:rFonts w:ascii="Calibri" w:hAnsi="Calibri" w:cs="Calibri"/>
          <w:bCs/>
          <w:sz w:val="24"/>
          <w:szCs w:val="24"/>
        </w:rPr>
      </w:pPr>
      <w:r w:rsidRPr="00E77FC7">
        <w:rPr>
          <w:rFonts w:ascii="Calibri" w:hAnsi="Calibri" w:cs="Calibri"/>
          <w:bCs/>
          <w:sz w:val="24"/>
          <w:szCs w:val="24"/>
        </w:rPr>
        <w:t>Nauczyciele szkół średnich Królestwa Polskiego na przełomie XIX/XX wieku.</w:t>
      </w:r>
    </w:p>
    <w:p w14:paraId="189AE83B" w14:textId="77777777" w:rsidR="00BF354F" w:rsidRPr="00E77FC7" w:rsidRDefault="00BF354F" w:rsidP="00BF354F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17081A79" w14:textId="77777777" w:rsidR="00BF354F" w:rsidRPr="00E77FC7" w:rsidRDefault="00BF354F" w:rsidP="00BF354F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BF354F" w:rsidRPr="00E77FC7" w14:paraId="331328A8" w14:textId="77777777" w:rsidTr="00DB3B0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2CEC5260" w14:textId="77777777" w:rsidR="00BF354F" w:rsidRPr="00E77FC7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E77FC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120EC1E" w14:textId="77777777" w:rsidR="00BF354F" w:rsidRPr="00E77FC7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E77FC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70EFA10" w14:textId="77777777" w:rsidR="00BF354F" w:rsidRPr="00E77FC7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49C1660" w14:textId="77777777" w:rsidR="00BF354F" w:rsidRPr="00E77FC7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10B8F53" w14:textId="77777777" w:rsidR="00BF354F" w:rsidRPr="00E77FC7" w:rsidRDefault="00BF354F" w:rsidP="00BF354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F354F" w:rsidRPr="00E77FC7" w14:paraId="7E1DF427" w14:textId="77777777" w:rsidTr="00CC23C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38611E9" w14:textId="2E40FDDA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  <w:vAlign w:val="center"/>
          </w:tcPr>
          <w:p w14:paraId="3969D84F" w14:textId="0E57565C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terminologię używaną w pedagogice oraz jej zastosowanie w dyscyplinach pokrewnych na poziomie rozszerzonym</w:t>
            </w:r>
          </w:p>
        </w:tc>
        <w:tc>
          <w:tcPr>
            <w:tcW w:w="1773" w:type="dxa"/>
          </w:tcPr>
          <w:p w14:paraId="2C9C2AAD" w14:textId="4798C9CF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PED2A_W01</w:t>
            </w:r>
          </w:p>
        </w:tc>
      </w:tr>
      <w:tr w:rsidR="00BF354F" w:rsidRPr="00E77FC7" w14:paraId="0231B349" w14:textId="77777777" w:rsidTr="00CC23C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E2C7D0B" w14:textId="771169B3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  <w:vAlign w:val="center"/>
          </w:tcPr>
          <w:p w14:paraId="6BC5F904" w14:textId="7210EA71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kulturowe uwarunkowania procesów edukacyjnych</w:t>
            </w:r>
          </w:p>
        </w:tc>
        <w:tc>
          <w:tcPr>
            <w:tcW w:w="1773" w:type="dxa"/>
          </w:tcPr>
          <w:p w14:paraId="24EF0F7B" w14:textId="0DFED8FB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PED2A_W11</w:t>
            </w:r>
          </w:p>
        </w:tc>
      </w:tr>
      <w:tr w:rsidR="00BF354F" w:rsidRPr="00E77FC7" w14:paraId="669A108F" w14:textId="77777777" w:rsidTr="00CC23C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AD5C168" w14:textId="3E80D135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W03</w:t>
            </w:r>
          </w:p>
        </w:tc>
        <w:tc>
          <w:tcPr>
            <w:tcW w:w="6830" w:type="dxa"/>
            <w:vAlign w:val="center"/>
          </w:tcPr>
          <w:p w14:paraId="05698F79" w14:textId="6EE6A210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zasady i normy etyczne oraz etykę zawodową a także zasady ochrony własności przemysłowej i prawa autorskiego</w:t>
            </w:r>
          </w:p>
        </w:tc>
        <w:tc>
          <w:tcPr>
            <w:tcW w:w="1773" w:type="dxa"/>
          </w:tcPr>
          <w:p w14:paraId="3DB1BC85" w14:textId="20E4286A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PED2A_W12</w:t>
            </w:r>
          </w:p>
        </w:tc>
      </w:tr>
    </w:tbl>
    <w:p w14:paraId="47B7A394" w14:textId="77777777" w:rsidR="00BF354F" w:rsidRPr="00E77FC7" w:rsidRDefault="00BF354F" w:rsidP="00BF354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F354F" w:rsidRPr="00E77FC7" w14:paraId="08B414A9" w14:textId="77777777" w:rsidTr="006D0AA8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B0B371D" w14:textId="4543DF59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  <w:vAlign w:val="center"/>
          </w:tcPr>
          <w:p w14:paraId="284E35EB" w14:textId="57DC2C20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obserwować, wyszukiwać i przetwarzać informacje na temat różnorodnych zjawisk społecznych, przy użyciu różnych źródeł oraz interpretować je z punktu widzenia problemów edukacyjnych</w:t>
            </w:r>
          </w:p>
        </w:tc>
        <w:tc>
          <w:tcPr>
            <w:tcW w:w="1773" w:type="dxa"/>
          </w:tcPr>
          <w:p w14:paraId="5B773EE1" w14:textId="3495BCD0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PED2A_U01</w:t>
            </w:r>
          </w:p>
        </w:tc>
      </w:tr>
      <w:tr w:rsidR="00BF354F" w:rsidRPr="00E77FC7" w14:paraId="4AD74B23" w14:textId="77777777" w:rsidTr="00DB3B09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7F893F7A" w14:textId="1CB32867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F553257" w14:textId="2021B4F0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prezentować własne pomysły, wątpliwości i sugestie, popierać je rozbudowaną argumentacją w kontekście wybranych perspektyw teoretycznych, poglądów różnych autorów, kierując się przy tym zasadami etycznymi</w:t>
            </w:r>
          </w:p>
        </w:tc>
        <w:tc>
          <w:tcPr>
            <w:tcW w:w="1773" w:type="dxa"/>
          </w:tcPr>
          <w:p w14:paraId="12791996" w14:textId="48271389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PED2A_U10</w:t>
            </w:r>
          </w:p>
        </w:tc>
      </w:tr>
      <w:tr w:rsidR="00BF354F" w:rsidRPr="00E77FC7" w14:paraId="75425A23" w14:textId="77777777" w:rsidTr="006D0AA8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16D6F2" w14:textId="1509753F" w:rsidR="00BF354F" w:rsidRPr="00E77FC7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lastRenderedPageBreak/>
              <w:t>U03</w:t>
            </w:r>
          </w:p>
        </w:tc>
        <w:tc>
          <w:tcPr>
            <w:tcW w:w="6821" w:type="dxa"/>
            <w:vAlign w:val="center"/>
          </w:tcPr>
          <w:p w14:paraId="2C40F5FB" w14:textId="26E3B21A" w:rsidR="00BF354F" w:rsidRPr="00E77FC7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twórczo animować prace nad własnym rozwojem oraz rozwojem uczestników procesów edukacyjno-wychowawczych oraz wspierać ich samodzielność w zdobywaniu wiedzy, a także inspirować do działań na rzecz uczenia się przez całe życie</w:t>
            </w:r>
          </w:p>
        </w:tc>
        <w:tc>
          <w:tcPr>
            <w:tcW w:w="1773" w:type="dxa"/>
          </w:tcPr>
          <w:p w14:paraId="53295F85" w14:textId="08345C7A" w:rsidR="00BF354F" w:rsidRPr="00E77FC7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sz w:val="21"/>
                <w:szCs w:val="21"/>
              </w:rPr>
              <w:t>PED2A_U12</w:t>
            </w:r>
          </w:p>
        </w:tc>
      </w:tr>
    </w:tbl>
    <w:p w14:paraId="406A47AB" w14:textId="77777777" w:rsidR="00BF354F" w:rsidRPr="00E77FC7" w:rsidRDefault="00BF354F" w:rsidP="00BF354F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E77FC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F354F" w:rsidRPr="00E77FC7" w14:paraId="0BED9167" w14:textId="77777777" w:rsidTr="0063521A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4C4FAD" w14:textId="47B90D22" w:rsidR="00BF354F" w:rsidRPr="00AC055E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  <w:vAlign w:val="center"/>
          </w:tcPr>
          <w:p w14:paraId="3299708C" w14:textId="2139B409" w:rsidR="00BF354F" w:rsidRPr="00AC055E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świadomego oceniania poziomu swojej wiedzy i umiejętności, rozumienia konieczność zasięgania opinii ekspertów w rozwiązywaniu problemów, z którymi sam nie potrafi sobie poradzić, rozumienia potrzeby ciągłego rozwoju osobistego i zawodowego</w:t>
            </w:r>
          </w:p>
        </w:tc>
        <w:tc>
          <w:tcPr>
            <w:tcW w:w="1773" w:type="dxa"/>
          </w:tcPr>
          <w:p w14:paraId="437F7663" w14:textId="3DBC7936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PED2A_K01</w:t>
            </w:r>
          </w:p>
        </w:tc>
      </w:tr>
      <w:tr w:rsidR="00BF354F" w:rsidRPr="00E77FC7" w14:paraId="203B5797" w14:textId="77777777" w:rsidTr="0063521A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3EFE34D" w14:textId="749BD37B" w:rsidR="00BF354F" w:rsidRPr="00AC055E" w:rsidRDefault="00BF354F" w:rsidP="00BF354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K02</w:t>
            </w:r>
          </w:p>
        </w:tc>
        <w:tc>
          <w:tcPr>
            <w:tcW w:w="6830" w:type="dxa"/>
            <w:vAlign w:val="center"/>
          </w:tcPr>
          <w:p w14:paraId="14EFD45F" w14:textId="190D0E40" w:rsidR="00BF354F" w:rsidRPr="00AC055E" w:rsidRDefault="00BF354F" w:rsidP="00BF354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wrażliwego podejścia do problemów edukacyjnych, do komunikowania się i współpracy z otoczeniem, w tym z osobami niebędącymi specjalistami w danej dziedzinie oraz do aktywnego uczestnictwa w grupach i organizacjach realizujących działania pedagogiczne</w:t>
            </w:r>
          </w:p>
        </w:tc>
        <w:tc>
          <w:tcPr>
            <w:tcW w:w="1773" w:type="dxa"/>
          </w:tcPr>
          <w:p w14:paraId="4FB2FA5B" w14:textId="24E85B55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PED2A_K05</w:t>
            </w:r>
          </w:p>
        </w:tc>
      </w:tr>
    </w:tbl>
    <w:p w14:paraId="1F9C103A" w14:textId="77777777" w:rsidR="00BF354F" w:rsidRPr="00E77FC7" w:rsidRDefault="00BF354F" w:rsidP="00BF354F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12748C7" w14:textId="77777777" w:rsidR="00BF354F" w:rsidRPr="00E77FC7" w:rsidRDefault="00BF354F" w:rsidP="00BF354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BF354F" w:rsidRPr="00E77FC7" w14:paraId="6BE09BEA" w14:textId="77777777" w:rsidTr="00DB3B09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B1FCD9E" w14:textId="77777777" w:rsidR="00BF354F" w:rsidRPr="00AC055E" w:rsidRDefault="00BF354F" w:rsidP="00DB3B09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AC055E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E1FD947" w14:textId="1D6427E6" w:rsidR="00BF354F" w:rsidRPr="00AC055E" w:rsidRDefault="00BF354F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Sporządzenie recenzji wskazanego opracowania naukowego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6DF3916" w14:textId="27F32AB2" w:rsidR="00BF354F" w:rsidRPr="00AC055E" w:rsidRDefault="00BF354F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Uczestnictwo w zajęciach</w:t>
            </w:r>
          </w:p>
        </w:tc>
        <w:tc>
          <w:tcPr>
            <w:tcW w:w="1228" w:type="dxa"/>
            <w:vAlign w:val="center"/>
          </w:tcPr>
          <w:p w14:paraId="0C9DAEA1" w14:textId="287153ED" w:rsidR="00BF354F" w:rsidRPr="00AC055E" w:rsidRDefault="00BF354F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840FB5B" w14:textId="3EA96B3D" w:rsidR="00BF354F" w:rsidRPr="00E77FC7" w:rsidRDefault="00BF354F" w:rsidP="00DB3B0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FF793A0" w14:textId="5185FE60" w:rsidR="00BF354F" w:rsidRPr="00E77FC7" w:rsidRDefault="00BF354F" w:rsidP="00BF354F">
            <w:pPr>
              <w:pStyle w:val="TableParagraph"/>
              <w:spacing w:line="276" w:lineRule="auto"/>
              <w:ind w:left="-105" w:right="-15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6AF4DE2" w14:textId="5690A089" w:rsidR="00BF354F" w:rsidRPr="00E77FC7" w:rsidRDefault="00BF354F" w:rsidP="00BF354F">
            <w:pPr>
              <w:pStyle w:val="TableParagraph"/>
              <w:spacing w:line="276" w:lineRule="auto"/>
              <w:ind w:left="-105" w:right="-15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E4BC565" w14:textId="262A3662" w:rsidR="00BF354F" w:rsidRPr="00E77FC7" w:rsidRDefault="00BF354F" w:rsidP="00BF354F">
            <w:pPr>
              <w:pStyle w:val="TableParagraph"/>
              <w:spacing w:line="276" w:lineRule="auto"/>
              <w:ind w:left="-105" w:right="-15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2CA5353" w14:textId="77777777" w:rsidR="00BF354F" w:rsidRPr="00E77FC7" w:rsidRDefault="00BF354F" w:rsidP="00BF354F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F354F" w:rsidRPr="00E77FC7" w14:paraId="749F2EC5" w14:textId="77777777" w:rsidTr="00DB3B09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6EB5F9C" w14:textId="77777777" w:rsidR="00BF354F" w:rsidRPr="00AC055E" w:rsidRDefault="00BF354F" w:rsidP="00DB3B09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EBFAFF3" w14:textId="77777777" w:rsidR="00BF354F" w:rsidRPr="00AC055E" w:rsidRDefault="00BF354F" w:rsidP="00DB3B09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ACDD3AC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53E3185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DFE9276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4575DD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C74D37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EA1E14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590E312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264027B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1BFF377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EBDA59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224520F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6CFF75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E912F01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2C50AD0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C3C920C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BBB0F3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8024E9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14AED3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C83A6A0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19C1706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C2C2548" w14:textId="77777777" w:rsidR="00BF354F" w:rsidRPr="00AC055E" w:rsidRDefault="00BF354F" w:rsidP="00DB3B0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F354F" w:rsidRPr="00E77FC7" w14:paraId="00DF53A7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19D21FE6" w14:textId="224FAB21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  <w:vAlign w:val="center"/>
          </w:tcPr>
          <w:p w14:paraId="2D1E766D" w14:textId="3B74267E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4B1EC1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BB2CE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B6B876" w14:textId="4BDB9A5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CF948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82F80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71383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85BD58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D910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711B3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C2D4EB7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319E7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9A23B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58D21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806F1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325158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C67793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8A1B0B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05E4E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2B4C2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14828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3E106ED3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1298D768" w14:textId="4A9B0156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Align w:val="center"/>
          </w:tcPr>
          <w:p w14:paraId="0C8C6AEE" w14:textId="71F58D0E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EEE9A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860B1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652128" w14:textId="42BCCB54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B5C48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40AC4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1E261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A720D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A3703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15740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8102BC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6C038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CF24A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BE351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7C16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940EB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04A0E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9E81D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E7AB2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9D20A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97BD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69A94432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17786354" w14:textId="13396EF7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vAlign w:val="center"/>
          </w:tcPr>
          <w:p w14:paraId="00875CB8" w14:textId="743157C1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3FCB218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925D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3DE70D" w14:textId="5FD1398B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ED5A2E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D684A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ACD31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2BD97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41E96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1A4832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F47CAA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73D7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3D014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673EE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E5CD6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068DC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79506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0E3BB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167D9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D62C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2319F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2E73BABE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1DAA160C" w14:textId="56D16F09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  <w:vAlign w:val="center"/>
          </w:tcPr>
          <w:p w14:paraId="211C82B5" w14:textId="2400891E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DCF240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A53AC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CD3DF5" w14:textId="78997624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CED37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9378E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92661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2C22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BFA83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A603F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CF3632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3017D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0EE42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527DB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AE7488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B95A1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C16E7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B84DE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90B1D7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035DA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2D5DC8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250C9516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7AD6131E" w14:textId="535792C1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vAlign w:val="center"/>
          </w:tcPr>
          <w:p w14:paraId="01A85D43" w14:textId="4398FD12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30E947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61FA1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C30793" w14:textId="32562B74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0666C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A181A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F71D9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37C9E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489F4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12EE7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152066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CC240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8E605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125D2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D0E9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68EA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4A780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EC6217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7BDE4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0A2B8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355BB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00A6901E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28CFD2E2" w14:textId="17CC4457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  <w:vAlign w:val="center"/>
          </w:tcPr>
          <w:p w14:paraId="47D9E2FF" w14:textId="5F3165B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CE621A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A52B4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792991" w14:textId="2ECDDC08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3C682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73ACA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B272E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EE0C2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471D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A0C1E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03C194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A3A35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BF4BD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CDC9F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C974B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8FCA4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50D7C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736F3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7DB2F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46C95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A6661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2D7678C0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10F37EA2" w14:textId="357B664B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684DB503" w14:textId="051816F1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826273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BB598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663CC7" w14:textId="2A7EDF0C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3662A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72872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B742F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903A1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109D8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79225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26F73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E7A94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5561D4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96F0D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A20E0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00AC3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DB57A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BE78C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D80A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AC7BC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1457B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F354F" w:rsidRPr="00E77FC7" w14:paraId="3ED75CB3" w14:textId="77777777" w:rsidTr="00715049">
        <w:trPr>
          <w:jc w:val="center"/>
        </w:trPr>
        <w:tc>
          <w:tcPr>
            <w:tcW w:w="1237" w:type="dxa"/>
            <w:shd w:val="clear" w:color="auto" w:fill="ECF1F8"/>
          </w:tcPr>
          <w:p w14:paraId="5E841297" w14:textId="325AB5C3" w:rsidR="00BF354F" w:rsidRPr="00AC055E" w:rsidRDefault="00BF354F" w:rsidP="00BF354F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  <w:vAlign w:val="center"/>
          </w:tcPr>
          <w:p w14:paraId="0BCA1BDA" w14:textId="0834DFE4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39B2A5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B576D9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69D31BC" w14:textId="603F956A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89B70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3FC7E2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E40D5B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E13740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1147E6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001E7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D9E9CB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EFFE1D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F4774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8FAE7E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25BBE3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A5E271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ECAD8A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CA7295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9A83B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BCB9AF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C481C" w14:textId="77777777" w:rsidR="00BF354F" w:rsidRPr="00AC055E" w:rsidRDefault="00BF354F" w:rsidP="00BF354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35033318" w14:textId="77777777" w:rsidR="00BF354F" w:rsidRPr="00E77FC7" w:rsidRDefault="00BF354F" w:rsidP="00BF354F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E77FC7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56CBF549" w14:textId="77777777" w:rsidR="00BF354F" w:rsidRPr="00E77FC7" w:rsidRDefault="00BF354F" w:rsidP="00BF354F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98DDBFE" w14:textId="77777777" w:rsidR="00BF354F" w:rsidRPr="00E77FC7" w:rsidRDefault="00BF354F" w:rsidP="00BF354F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023D7D63" w14:textId="77777777" w:rsidR="00BF354F" w:rsidRPr="00E77FC7" w:rsidRDefault="00BF354F" w:rsidP="00BF354F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(W) </w:t>
      </w:r>
      <w:r w:rsidRPr="00E77FC7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BF354F" w:rsidRPr="00E77FC7" w14:paraId="52E433B8" w14:textId="77777777" w:rsidTr="00DB3B09">
        <w:trPr>
          <w:jc w:val="center"/>
        </w:trPr>
        <w:tc>
          <w:tcPr>
            <w:tcW w:w="961" w:type="dxa"/>
          </w:tcPr>
          <w:p w14:paraId="0BFFF7D7" w14:textId="77777777" w:rsidR="00BF354F" w:rsidRPr="00E77FC7" w:rsidRDefault="00BF354F" w:rsidP="00DB3B0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5D3A169" w14:textId="77777777" w:rsidR="00BF354F" w:rsidRPr="00E77FC7" w:rsidRDefault="00BF354F" w:rsidP="00DB3B0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150EC3" w:rsidRPr="00E77FC7" w14:paraId="40AB7166" w14:textId="77777777" w:rsidTr="00DB3B09">
        <w:trPr>
          <w:jc w:val="center"/>
        </w:trPr>
        <w:tc>
          <w:tcPr>
            <w:tcW w:w="961" w:type="dxa"/>
          </w:tcPr>
          <w:p w14:paraId="17A0EAB2" w14:textId="77777777" w:rsidR="00150EC3" w:rsidRPr="00E77FC7" w:rsidRDefault="00150EC3" w:rsidP="00150EC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35861C5" w14:textId="29B2808A" w:rsidR="00150EC3" w:rsidRPr="00E77FC7" w:rsidRDefault="00150EC3" w:rsidP="00150EC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50% punktów uzyskanych za przygotowanie projektu naukowego i aktywnego udziału w zajęciach</w:t>
            </w:r>
          </w:p>
        </w:tc>
      </w:tr>
      <w:tr w:rsidR="00150EC3" w:rsidRPr="00E77FC7" w14:paraId="1054B53F" w14:textId="77777777" w:rsidTr="00DB3B09">
        <w:trPr>
          <w:jc w:val="center"/>
        </w:trPr>
        <w:tc>
          <w:tcPr>
            <w:tcW w:w="961" w:type="dxa"/>
          </w:tcPr>
          <w:p w14:paraId="0C2A1DB1" w14:textId="77777777" w:rsidR="00150EC3" w:rsidRPr="00E77FC7" w:rsidRDefault="00150EC3" w:rsidP="00150EC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6C1B54A" w14:textId="3FFA03ED" w:rsidR="00150EC3" w:rsidRPr="00E77FC7" w:rsidRDefault="00150EC3" w:rsidP="00150EC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61% punktów uzyskanych za przygotowanie projektu naukowego i aktywnego udziału w zajęciach</w:t>
            </w:r>
          </w:p>
        </w:tc>
      </w:tr>
      <w:tr w:rsidR="00150EC3" w:rsidRPr="00E77FC7" w14:paraId="152AF5BF" w14:textId="77777777" w:rsidTr="00DB3B09">
        <w:trPr>
          <w:jc w:val="center"/>
        </w:trPr>
        <w:tc>
          <w:tcPr>
            <w:tcW w:w="961" w:type="dxa"/>
          </w:tcPr>
          <w:p w14:paraId="1CB9F1CE" w14:textId="77777777" w:rsidR="00150EC3" w:rsidRPr="00E77FC7" w:rsidRDefault="00150EC3" w:rsidP="00150EC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47E1CFE" w14:textId="7575741C" w:rsidR="00150EC3" w:rsidRPr="00E77FC7" w:rsidRDefault="00150EC3" w:rsidP="00150EC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uzyskanych za przygotowanie projektu naukowego i aktywnego udziału w zajęciach</w:t>
            </w:r>
          </w:p>
        </w:tc>
      </w:tr>
      <w:tr w:rsidR="00150EC3" w:rsidRPr="00E77FC7" w14:paraId="6E6AFA92" w14:textId="77777777" w:rsidTr="00DB3B09">
        <w:trPr>
          <w:jc w:val="center"/>
        </w:trPr>
        <w:tc>
          <w:tcPr>
            <w:tcW w:w="961" w:type="dxa"/>
          </w:tcPr>
          <w:p w14:paraId="2C226014" w14:textId="77777777" w:rsidR="00150EC3" w:rsidRPr="00E77FC7" w:rsidRDefault="00150EC3" w:rsidP="00150EC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3DCCA1E1" w14:textId="35F44E48" w:rsidR="00150EC3" w:rsidRPr="00E77FC7" w:rsidRDefault="00150EC3" w:rsidP="00150EC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81% punktów uzyskanych za przygotowanie projektu naukowego i aktywnego udziału w zajęciach</w:t>
            </w:r>
          </w:p>
        </w:tc>
      </w:tr>
      <w:tr w:rsidR="00150EC3" w:rsidRPr="00E77FC7" w14:paraId="250F5E3A" w14:textId="77777777" w:rsidTr="00DB3B09">
        <w:trPr>
          <w:jc w:val="center"/>
        </w:trPr>
        <w:tc>
          <w:tcPr>
            <w:tcW w:w="961" w:type="dxa"/>
          </w:tcPr>
          <w:p w14:paraId="191B97F8" w14:textId="77777777" w:rsidR="00150EC3" w:rsidRPr="00E77FC7" w:rsidRDefault="00150EC3" w:rsidP="00150EC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52A1D258" w14:textId="786C0096" w:rsidR="00150EC3" w:rsidRPr="00E77FC7" w:rsidRDefault="00150EC3" w:rsidP="00150EC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77FC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91% punktów uzyskanych za przygotowanie projektu naukowego i aktywnego udziału w zajęciach</w:t>
            </w:r>
          </w:p>
        </w:tc>
      </w:tr>
    </w:tbl>
    <w:p w14:paraId="33DF92EC" w14:textId="69CEAA74" w:rsidR="00BF354F" w:rsidRPr="00AC055E" w:rsidRDefault="00BF354F" w:rsidP="00AC055E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AC055E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BF354F" w:rsidRPr="00E77FC7" w14:paraId="48815C3A" w14:textId="77777777" w:rsidTr="00DB3B0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01E" w14:textId="77777777" w:rsidR="00BF354F" w:rsidRPr="00AC055E" w:rsidRDefault="00BF354F" w:rsidP="00DB3B09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886B435" w14:textId="77777777" w:rsidR="00BF354F" w:rsidRPr="00AC055E" w:rsidRDefault="00BF354F" w:rsidP="00DB3B0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2BC2FC4" w14:textId="77777777" w:rsidR="00BF354F" w:rsidRPr="00AC055E" w:rsidRDefault="00BF354F" w:rsidP="00DB3B0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150EC3" w:rsidRPr="00E77FC7" w14:paraId="7E118861" w14:textId="77777777" w:rsidTr="00DB3B0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BBF7BC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71BB8E5" w14:textId="413A02E1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D90FB9D" w14:textId="698D4D99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</w:tr>
      <w:tr w:rsidR="00150EC3" w:rsidRPr="00E77FC7" w14:paraId="72B9CF36" w14:textId="77777777" w:rsidTr="00DB3B09">
        <w:trPr>
          <w:trHeight w:val="285"/>
          <w:jc w:val="center"/>
        </w:trPr>
        <w:tc>
          <w:tcPr>
            <w:tcW w:w="5499" w:type="dxa"/>
          </w:tcPr>
          <w:p w14:paraId="01A9E2FC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6D7586AE" w14:textId="6CE6DAF1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50BCB6B3" w14:textId="6F6A531F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150EC3" w:rsidRPr="00E77FC7" w14:paraId="3B84007B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F2086A5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DDA643F" w14:textId="76526623" w:rsidR="00150EC3" w:rsidRPr="00AC055E" w:rsidRDefault="003E3992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44ABEA" w14:textId="758E4590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150EC3" w:rsidRPr="00E77FC7" w14:paraId="1A2D7EBC" w14:textId="77777777" w:rsidTr="00DB3B09">
        <w:trPr>
          <w:trHeight w:val="282"/>
          <w:jc w:val="center"/>
        </w:trPr>
        <w:tc>
          <w:tcPr>
            <w:tcW w:w="5499" w:type="dxa"/>
          </w:tcPr>
          <w:p w14:paraId="52134BAB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494AC8EB" w14:textId="1F5A8EEE" w:rsidR="00150EC3" w:rsidRPr="00AC055E" w:rsidRDefault="003E3992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550ACB7E" w14:textId="1ED358F8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150EC3" w:rsidRPr="00E77FC7" w14:paraId="1278D92C" w14:textId="77777777" w:rsidTr="00DB3B09">
        <w:trPr>
          <w:trHeight w:val="285"/>
          <w:jc w:val="center"/>
        </w:trPr>
        <w:tc>
          <w:tcPr>
            <w:tcW w:w="5499" w:type="dxa"/>
          </w:tcPr>
          <w:p w14:paraId="5E63C398" w14:textId="30CFB453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Opracowanie projektu naukowego</w:t>
            </w:r>
          </w:p>
        </w:tc>
        <w:tc>
          <w:tcPr>
            <w:tcW w:w="2172" w:type="dxa"/>
            <w:vAlign w:val="center"/>
          </w:tcPr>
          <w:p w14:paraId="34537B22" w14:textId="08CD99C0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01A783D3" w14:textId="660C92C8" w:rsidR="00150EC3" w:rsidRPr="00AC055E" w:rsidRDefault="003E3992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sz w:val="21"/>
                <w:szCs w:val="21"/>
              </w:rPr>
              <w:t>25</w:t>
            </w:r>
          </w:p>
        </w:tc>
      </w:tr>
      <w:tr w:rsidR="00150EC3" w:rsidRPr="00E77FC7" w14:paraId="70F9BD48" w14:textId="77777777" w:rsidTr="00DB3B0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AD0DE4E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9ED2EC1" w14:textId="711C5F19" w:rsidR="00150EC3" w:rsidRPr="00AC055E" w:rsidRDefault="003E3992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B27627A" w14:textId="13003A11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50</w:t>
            </w:r>
          </w:p>
        </w:tc>
      </w:tr>
      <w:tr w:rsidR="00150EC3" w:rsidRPr="00E77FC7" w14:paraId="1A3E7399" w14:textId="77777777" w:rsidTr="00DB3B0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7DF60A1" w14:textId="77777777" w:rsidR="00150EC3" w:rsidRPr="00AC055E" w:rsidRDefault="00150EC3" w:rsidP="00150EC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8AC281" w14:textId="747F0791" w:rsidR="00150EC3" w:rsidRPr="00AC055E" w:rsidRDefault="003E3992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548350" w14:textId="0F5401FB" w:rsidR="00150EC3" w:rsidRPr="00AC055E" w:rsidRDefault="00150EC3" w:rsidP="00150EC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AC055E">
              <w:rPr>
                <w:rFonts w:ascii="Calibri" w:hAnsi="Calibri" w:cs="Calibri"/>
                <w:b/>
                <w:sz w:val="21"/>
                <w:szCs w:val="21"/>
              </w:rPr>
              <w:t>2</w:t>
            </w:r>
          </w:p>
        </w:tc>
      </w:tr>
    </w:tbl>
    <w:p w14:paraId="68E57EC2" w14:textId="77777777" w:rsidR="00BF354F" w:rsidRPr="00E77FC7" w:rsidRDefault="00BF354F" w:rsidP="00BF354F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E77FC7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473CD1EF" w14:textId="77777777" w:rsidR="00BF354F" w:rsidRPr="00E77FC7" w:rsidRDefault="00BF354F" w:rsidP="00BF354F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E77FC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E77FC7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034EA887" w14:textId="77777777" w:rsidR="00BF354F" w:rsidRPr="00E77FC7" w:rsidRDefault="00BF354F" w:rsidP="00BF354F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E77FC7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E77FC7">
        <w:rPr>
          <w:rFonts w:ascii="Calibri" w:hAnsi="Calibri" w:cs="Calibri"/>
          <w:iCs/>
          <w:sz w:val="21"/>
          <w:szCs w:val="21"/>
        </w:rPr>
        <w:t>…………………..</w:t>
      </w:r>
    </w:p>
    <w:p w14:paraId="433C586D" w14:textId="77777777" w:rsidR="009C1951" w:rsidRPr="00E77FC7" w:rsidRDefault="009C1951">
      <w:pPr>
        <w:rPr>
          <w:rFonts w:ascii="Calibri" w:hAnsi="Calibri" w:cs="Calibri"/>
        </w:rPr>
      </w:pPr>
    </w:p>
    <w:sectPr w:rsidR="009C1951" w:rsidRPr="00E77FC7" w:rsidSect="00BF354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93B"/>
    <w:multiLevelType w:val="hybridMultilevel"/>
    <w:tmpl w:val="1BF04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86ADB"/>
    <w:multiLevelType w:val="hybridMultilevel"/>
    <w:tmpl w:val="598C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247670B7"/>
    <w:multiLevelType w:val="hybridMultilevel"/>
    <w:tmpl w:val="FA460424"/>
    <w:lvl w:ilvl="0" w:tplc="1C52EC20">
      <w:start w:val="1"/>
      <w:numFmt w:val="decimal"/>
      <w:lvlText w:val="%1."/>
      <w:lvlJc w:val="left"/>
      <w:pPr>
        <w:ind w:left="927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4AC23EDF"/>
    <w:multiLevelType w:val="hybridMultilevel"/>
    <w:tmpl w:val="7090C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730766383">
    <w:abstractNumId w:val="9"/>
  </w:num>
  <w:num w:numId="2" w16cid:durableId="1443724675">
    <w:abstractNumId w:val="10"/>
  </w:num>
  <w:num w:numId="3" w16cid:durableId="26026909">
    <w:abstractNumId w:val="14"/>
  </w:num>
  <w:num w:numId="4" w16cid:durableId="241456231">
    <w:abstractNumId w:val="5"/>
  </w:num>
  <w:num w:numId="5" w16cid:durableId="1594127586">
    <w:abstractNumId w:val="11"/>
  </w:num>
  <w:num w:numId="6" w16cid:durableId="486363350">
    <w:abstractNumId w:val="13"/>
  </w:num>
  <w:num w:numId="7" w16cid:durableId="1811939460">
    <w:abstractNumId w:val="12"/>
  </w:num>
  <w:num w:numId="8" w16cid:durableId="337974734">
    <w:abstractNumId w:val="7"/>
  </w:num>
  <w:num w:numId="9" w16cid:durableId="1035735083">
    <w:abstractNumId w:val="4"/>
  </w:num>
  <w:num w:numId="10" w16cid:durableId="1984236075">
    <w:abstractNumId w:val="6"/>
  </w:num>
  <w:num w:numId="11" w16cid:durableId="142279566">
    <w:abstractNumId w:val="2"/>
  </w:num>
  <w:num w:numId="12" w16cid:durableId="210507126">
    <w:abstractNumId w:val="0"/>
  </w:num>
  <w:num w:numId="13" w16cid:durableId="1891842067">
    <w:abstractNumId w:val="3"/>
  </w:num>
  <w:num w:numId="14" w16cid:durableId="1110321838">
    <w:abstractNumId w:val="1"/>
  </w:num>
  <w:num w:numId="15" w16cid:durableId="426116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4F"/>
    <w:rsid w:val="00025242"/>
    <w:rsid w:val="00150EC3"/>
    <w:rsid w:val="00296CD0"/>
    <w:rsid w:val="002E1090"/>
    <w:rsid w:val="003E3992"/>
    <w:rsid w:val="0046715D"/>
    <w:rsid w:val="006F1DA0"/>
    <w:rsid w:val="009C1951"/>
    <w:rsid w:val="009D6874"/>
    <w:rsid w:val="00AC055E"/>
    <w:rsid w:val="00B46B5C"/>
    <w:rsid w:val="00BF354F"/>
    <w:rsid w:val="00DD6091"/>
    <w:rsid w:val="00DE1701"/>
    <w:rsid w:val="00E7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236CCE"/>
  <w15:chartTrackingRefBased/>
  <w15:docId w15:val="{F6C0AF72-74CA-8846-A926-E60C6E9B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54F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3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F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F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5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5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5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5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5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5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5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35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5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35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5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54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F354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F354F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F354F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F354F"/>
  </w:style>
  <w:style w:type="table" w:styleId="Tabela-Siatka">
    <w:name w:val="Table Grid"/>
    <w:basedOn w:val="Standardowy"/>
    <w:uiPriority w:val="39"/>
    <w:rsid w:val="00BF354F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BF354F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BF354F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2026-03-17T18:52:00Z</dcterms:created>
  <dcterms:modified xsi:type="dcterms:W3CDTF">2026-03-17T18:52:00Z</dcterms:modified>
</cp:coreProperties>
</file>