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D406D1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</w:rPr>
      </w:pPr>
    </w:p>
    <w:p w14:paraId="2FF48E7D" w14:textId="0508FD06" w:rsidR="000746C5" w:rsidRPr="00D406D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KARTA </w:t>
      </w:r>
      <w:r w:rsidR="00BE67AE" w:rsidRPr="00D406D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P</w:t>
      </w:r>
      <w:r w:rsidRPr="00D406D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RZEDMIOTU</w:t>
      </w:r>
      <w:r w:rsidR="00654EA0" w:rsidRPr="00D406D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(ZAJĘĆ)</w:t>
      </w:r>
    </w:p>
    <w:p w14:paraId="4F1D28DF" w14:textId="7CAE18EB" w:rsidR="00363F81" w:rsidRPr="00D406D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Kod przedmiotu (zajęć):</w:t>
      </w:r>
      <w:r w:rsidR="00A75C50" w:rsidRPr="00D406D1">
        <w:rPr>
          <w:rFonts w:asciiTheme="minorHAnsi" w:hAnsiTheme="minorHAnsi" w:cstheme="minorHAnsi"/>
          <w:sz w:val="22"/>
          <w:szCs w:val="22"/>
        </w:rPr>
        <w:t xml:space="preserve"> 0388.3.PED2.B/C.AU</w:t>
      </w:r>
    </w:p>
    <w:p w14:paraId="43134346" w14:textId="0917639E" w:rsidR="004501ED" w:rsidRPr="00D406D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Nazwa przedmiotu </w:t>
      </w:r>
      <w:bookmarkStart w:id="0" w:name="_Hlk210305669"/>
      <w:r w:rsidRPr="00D406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(zajęć) </w:t>
      </w:r>
      <w:bookmarkEnd w:id="0"/>
      <w:r w:rsidRPr="00D406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języku polskim:</w:t>
      </w:r>
      <w:r w:rsidR="00A75C50" w:rsidRPr="00D406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Auksologia</w:t>
      </w:r>
    </w:p>
    <w:p w14:paraId="274BA5FF" w14:textId="74709C47" w:rsidR="004838B3" w:rsidRPr="00D406D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</w:rPr>
        <w:t>Nazwa przedmiotu (zajęć) w języku angielskim:</w:t>
      </w:r>
      <w:r w:rsidR="00A75C50" w:rsidRPr="00D406D1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</w:rPr>
        <w:t xml:space="preserve"> Auxology</w:t>
      </w:r>
    </w:p>
    <w:p w14:paraId="1405C745" w14:textId="3853D916" w:rsidR="000746C5" w:rsidRPr="00D406D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2"/>
          <w:szCs w:val="22"/>
        </w:rPr>
      </w:pPr>
      <w:r w:rsidRPr="00D406D1">
        <w:rPr>
          <w:iCs/>
          <w:color w:val="000000" w:themeColor="text1"/>
          <w:sz w:val="22"/>
          <w:szCs w:val="22"/>
        </w:rPr>
        <w:t>Usytuowanie</w:t>
      </w:r>
      <w:r w:rsidR="00BE67AE" w:rsidRPr="00D406D1">
        <w:rPr>
          <w:iCs/>
          <w:color w:val="000000" w:themeColor="text1"/>
          <w:sz w:val="22"/>
          <w:szCs w:val="22"/>
        </w:rPr>
        <w:t xml:space="preserve"> przedmiotu</w:t>
      </w:r>
      <w:r w:rsidR="00654EA0" w:rsidRPr="00D406D1">
        <w:rPr>
          <w:iCs/>
          <w:color w:val="000000" w:themeColor="text1"/>
          <w:sz w:val="22"/>
          <w:szCs w:val="22"/>
        </w:rPr>
        <w:t xml:space="preserve"> (zajęć)</w:t>
      </w:r>
      <w:r w:rsidRPr="00D406D1">
        <w:rPr>
          <w:iCs/>
          <w:color w:val="000000" w:themeColor="text1"/>
          <w:sz w:val="22"/>
          <w:szCs w:val="22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D406D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D406D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Kierunek studiów</w:t>
            </w:r>
          </w:p>
        </w:tc>
        <w:tc>
          <w:tcPr>
            <w:tcW w:w="5005" w:type="dxa"/>
          </w:tcPr>
          <w:p w14:paraId="53148B4E" w14:textId="5EFC228A" w:rsidR="000746C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Pedagogika</w:t>
            </w:r>
          </w:p>
        </w:tc>
      </w:tr>
      <w:tr w:rsidR="00341AC4" w:rsidRPr="00D406D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D406D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Forma studiów</w:t>
            </w:r>
          </w:p>
        </w:tc>
        <w:tc>
          <w:tcPr>
            <w:tcW w:w="5005" w:type="dxa"/>
          </w:tcPr>
          <w:p w14:paraId="57A4265F" w14:textId="3A61166D" w:rsidR="000746C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Stacjonarne i niestacjonarne</w:t>
            </w:r>
          </w:p>
        </w:tc>
      </w:tr>
      <w:tr w:rsidR="00341AC4" w:rsidRPr="00D406D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D406D1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Poziom studiów</w:t>
            </w:r>
          </w:p>
        </w:tc>
        <w:tc>
          <w:tcPr>
            <w:tcW w:w="5005" w:type="dxa"/>
          </w:tcPr>
          <w:p w14:paraId="2113F634" w14:textId="588B6C19" w:rsidR="00AB3480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Studia drugiego stopnia</w:t>
            </w:r>
          </w:p>
        </w:tc>
      </w:tr>
      <w:tr w:rsidR="00341AC4" w:rsidRPr="00D406D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D406D1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Profil studiów</w:t>
            </w:r>
          </w:p>
        </w:tc>
        <w:tc>
          <w:tcPr>
            <w:tcW w:w="5005" w:type="dxa"/>
          </w:tcPr>
          <w:p w14:paraId="65631185" w14:textId="00515C80" w:rsidR="000746C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</w:p>
        </w:tc>
      </w:tr>
      <w:tr w:rsidR="00341AC4" w:rsidRPr="00D406D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D406D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Osoba przygotowująca kartę </w:t>
            </w:r>
            <w:r w:rsidR="00BE67AE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przedmiotu</w:t>
            </w:r>
            <w:r w:rsidR="00654EA0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E3FF4AC" w:rsidR="000746C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Dr Anna Przygoda zamiast dr Moniki Zaręby</w:t>
            </w:r>
          </w:p>
        </w:tc>
      </w:tr>
      <w:tr w:rsidR="00341AC4" w:rsidRPr="00D406D1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D406D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Kontakt</w:t>
            </w:r>
          </w:p>
        </w:tc>
        <w:tc>
          <w:tcPr>
            <w:tcW w:w="5005" w:type="dxa"/>
          </w:tcPr>
          <w:p w14:paraId="3FCAC9C9" w14:textId="541CF13E" w:rsidR="001373A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color w:val="000000" w:themeColor="text1"/>
              </w:rPr>
              <w:t>anna.przygoda@ujk.edu.pl</w:t>
            </w:r>
          </w:p>
        </w:tc>
      </w:tr>
    </w:tbl>
    <w:p w14:paraId="07E319B6" w14:textId="74AAD63C" w:rsidR="000746C5" w:rsidRPr="00D406D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2"/>
          <w:szCs w:val="22"/>
        </w:rPr>
      </w:pPr>
      <w:r w:rsidRPr="00D406D1">
        <w:rPr>
          <w:iCs/>
          <w:color w:val="000000" w:themeColor="text1"/>
          <w:sz w:val="22"/>
          <w:szCs w:val="22"/>
        </w:rPr>
        <w:t xml:space="preserve">Ogólna charakterystyka </w:t>
      </w:r>
      <w:r w:rsidR="00BE67AE" w:rsidRPr="00D406D1">
        <w:rPr>
          <w:iCs/>
          <w:color w:val="000000" w:themeColor="text1"/>
          <w:sz w:val="22"/>
          <w:szCs w:val="22"/>
        </w:rPr>
        <w:t>przedmiotu</w:t>
      </w:r>
      <w:r w:rsidR="00654EA0" w:rsidRPr="00D406D1">
        <w:rPr>
          <w:iCs/>
          <w:color w:val="000000" w:themeColor="text1"/>
          <w:sz w:val="22"/>
          <w:szCs w:val="22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D406D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D406D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Język wykładowy</w:t>
            </w:r>
          </w:p>
        </w:tc>
        <w:tc>
          <w:tcPr>
            <w:tcW w:w="6280" w:type="dxa"/>
          </w:tcPr>
          <w:p w14:paraId="688558D9" w14:textId="07BC7468" w:rsidR="000746C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polski</w:t>
            </w:r>
          </w:p>
        </w:tc>
      </w:tr>
      <w:tr w:rsidR="00341AC4" w:rsidRPr="00D406D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D406D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Wymagania wstępne</w:t>
            </w:r>
          </w:p>
        </w:tc>
        <w:tc>
          <w:tcPr>
            <w:tcW w:w="6280" w:type="dxa"/>
          </w:tcPr>
          <w:p w14:paraId="339C9961" w14:textId="491AD1D9" w:rsidR="000746C5" w:rsidRPr="00D406D1" w:rsidRDefault="00A75C5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Biomedyczne podstawy rozwoju i wychowania</w:t>
            </w:r>
          </w:p>
        </w:tc>
      </w:tr>
    </w:tbl>
    <w:p w14:paraId="3E7144CC" w14:textId="6D649217" w:rsidR="000746C5" w:rsidRPr="00D406D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2"/>
          <w:szCs w:val="22"/>
        </w:rPr>
      </w:pPr>
      <w:r w:rsidRPr="00D406D1">
        <w:rPr>
          <w:iCs/>
          <w:color w:val="000000" w:themeColor="text1"/>
          <w:sz w:val="22"/>
          <w:szCs w:val="22"/>
        </w:rPr>
        <w:t xml:space="preserve">Szczegółowa charakterystyka </w:t>
      </w:r>
      <w:r w:rsidR="00BE67AE" w:rsidRPr="00D406D1">
        <w:rPr>
          <w:iCs/>
          <w:color w:val="000000" w:themeColor="text1"/>
          <w:sz w:val="22"/>
          <w:szCs w:val="22"/>
        </w:rPr>
        <w:t>przedmiotu</w:t>
      </w:r>
      <w:r w:rsidR="00654EA0" w:rsidRPr="00D406D1">
        <w:rPr>
          <w:iCs/>
          <w:color w:val="000000" w:themeColor="text1"/>
          <w:sz w:val="22"/>
          <w:szCs w:val="22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D406D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D406D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Forma zajęć</w:t>
            </w:r>
          </w:p>
        </w:tc>
        <w:tc>
          <w:tcPr>
            <w:tcW w:w="6279" w:type="dxa"/>
          </w:tcPr>
          <w:p w14:paraId="4C21344A" w14:textId="325FA5FF" w:rsidR="000746C5" w:rsidRPr="00D406D1" w:rsidRDefault="00A75C5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D406D1">
              <w:rPr>
                <w:rFonts w:asciiTheme="minorHAnsi" w:hAnsiTheme="minorHAnsi" w:cstheme="minorHAnsi"/>
              </w:rPr>
              <w:t>ćwiczenia</w:t>
            </w:r>
          </w:p>
        </w:tc>
      </w:tr>
      <w:tr w:rsidR="00341AC4" w:rsidRPr="00D406D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D406D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BDE9332" w:rsidR="000746C5" w:rsidRPr="00D406D1" w:rsidRDefault="00A75C5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Pomieszczenia dydaktyczne UJK</w:t>
            </w:r>
          </w:p>
        </w:tc>
      </w:tr>
      <w:tr w:rsidR="00341AC4" w:rsidRPr="00D406D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D406D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Forma zaliczenia zajęć</w:t>
            </w:r>
          </w:p>
        </w:tc>
        <w:tc>
          <w:tcPr>
            <w:tcW w:w="6279" w:type="dxa"/>
          </w:tcPr>
          <w:p w14:paraId="78D434E5" w14:textId="3A61E079" w:rsidR="000746C5" w:rsidRPr="00D406D1" w:rsidRDefault="00A75C5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zaliczenie z oceną</w:t>
            </w:r>
          </w:p>
        </w:tc>
      </w:tr>
      <w:tr w:rsidR="00341AC4" w:rsidRPr="00D406D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D406D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Metody dydaktyczne</w:t>
            </w:r>
          </w:p>
        </w:tc>
        <w:tc>
          <w:tcPr>
            <w:tcW w:w="6279" w:type="dxa"/>
          </w:tcPr>
          <w:p w14:paraId="6AE867CE" w14:textId="04E73ECE" w:rsidR="00402BCD" w:rsidRPr="00D406D1" w:rsidRDefault="00A75C5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asymilacji wiedzy, samodzielnego dochodzenia do wiedzy, waloryzacyjne i praktyczne</w:t>
            </w:r>
          </w:p>
        </w:tc>
      </w:tr>
      <w:tr w:rsidR="00341AC4" w:rsidRPr="00D406D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D406D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3.5.a. </w:t>
            </w:r>
            <w:r w:rsidR="004C2D66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Wykaz literatury </w:t>
            </w:r>
            <w:r w:rsidR="00566B57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podstawow</w:t>
            </w:r>
            <w:r w:rsidR="004C2D66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ej</w:t>
            </w:r>
          </w:p>
        </w:tc>
        <w:tc>
          <w:tcPr>
            <w:tcW w:w="6279" w:type="dxa"/>
          </w:tcPr>
          <w:p w14:paraId="3342971F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 xml:space="preserve">Doleżych B., Łaszczyca P. (red.), Biomedyczne podstawy rozwoju z elementami higieny szkolnej. Wyd. A. Marszałek, Toruń 2004. </w:t>
            </w:r>
          </w:p>
          <w:p w14:paraId="1CAC49C5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Jopkiewicz A., Suliga E., Biologiczne podstawy rozwoju człowieka. ITE, Radom-Kielce 2011.</w:t>
            </w:r>
          </w:p>
          <w:p w14:paraId="1896C550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Kopczyńska-Sikorska J. (red.), Diagnostyka rozwoju dzieci i młodzieży. „Biblioteka Pediatry” Nr 12. PZWL, Warszawa 1980.</w:t>
            </w:r>
          </w:p>
          <w:p w14:paraId="6B1C511F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 xml:space="preserve">Malinowski A., Auksologia. Rozwój osobniczy człowieka w ujęciu biomedycznym. Uniwersytet Zielonogórski, Zielona Góra 2004. </w:t>
            </w:r>
          </w:p>
          <w:p w14:paraId="386101E8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Mięsowicz I. (red.), Auksologia. Rozwój biologiczny człowieka i metody jego oceny od narodzin do dorosłości. Wyd. Akademii Pedagogiki Specjalnej, Warszawa 2001.</w:t>
            </w:r>
          </w:p>
          <w:p w14:paraId="7C92EDA1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Wolański N., Kozioł R. (red.), Ocena rozwoju dzieci w zdrowiu i chorobie. PAN, Warszawa 1987.</w:t>
            </w:r>
          </w:p>
          <w:p w14:paraId="2BB33D37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Wolański N., Rozwój biologiczny człowieka. PWN, Warszawa 1974 i nast. wyd.</w:t>
            </w:r>
          </w:p>
          <w:p w14:paraId="21539079" w14:textId="1640270C" w:rsidR="00566B57" w:rsidRPr="00D406D1" w:rsidRDefault="00A75C50" w:rsidP="00A75C5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 xml:space="preserve">Woynarowska B i wsp., 2010, Biomedyczne podstawy kształcenia i wychowania, PWN, Warszawa  </w:t>
            </w:r>
          </w:p>
        </w:tc>
      </w:tr>
      <w:tr w:rsidR="00341AC4" w:rsidRPr="00D406D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D406D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3.5.b. </w:t>
            </w:r>
            <w:r w:rsidR="004C2D66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Wykaz literatury </w:t>
            </w:r>
            <w:r w:rsidR="00566B57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uzupełniając</w:t>
            </w:r>
            <w:r w:rsidR="00402BCD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ej</w:t>
            </w:r>
          </w:p>
        </w:tc>
        <w:tc>
          <w:tcPr>
            <w:tcW w:w="6279" w:type="dxa"/>
          </w:tcPr>
          <w:p w14:paraId="71AC9379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Jopkiewicz A. (red.), Auksologia a promocja zdrowia. KTN, Kielce, t.1, 1997, t. 2, 2000, t. 3, 2004 t. 4, 2007, t. 5, 2010</w:t>
            </w:r>
          </w:p>
          <w:p w14:paraId="04A28DCF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Jugowar B., 1994, Psychospołeczne aspekty niedoboru wzrostu, Pediatria Praktyczna, 2, 181-187.</w:t>
            </w:r>
          </w:p>
          <w:p w14:paraId="6B26F39F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Kasperczyk T., 1994, Wady postawy ciała. Diagnostyka i leczenie, „Kasper”, Kraków</w:t>
            </w:r>
          </w:p>
          <w:p w14:paraId="505D0828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 xml:space="preserve">Komender J, 2000, Zaburzenia psychiczne, w: Zdrowie i szkoła, por </w:t>
            </w:r>
            <w:r w:rsidRPr="00D406D1">
              <w:rPr>
                <w:rFonts w:asciiTheme="minorHAnsi" w:hAnsiTheme="minorHAnsi" w:cstheme="minorHAnsi"/>
              </w:rPr>
              <w:lastRenderedPageBreak/>
              <w:t>red. B. Wojnarowskiej, PZWL, Warszawa, 164-186.</w:t>
            </w:r>
          </w:p>
          <w:p w14:paraId="1C0EC7DE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Kopczyńska-Sikorska J. (red.), Biologiczne układy odniesienia w pediatrii. PZWL, Warszawa 1985 i nast. wyd.</w:t>
            </w:r>
          </w:p>
          <w:p w14:paraId="7E16413F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Kornas – Biela D., 2009, Pedagogika prenatalna, Katolicki Uniwersytet Lubelski, Lublin.</w:t>
            </w:r>
          </w:p>
          <w:p w14:paraId="36D21788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Kutzner-Kozińska J., Wady postawy. WSiP, Warszawa 1989.</w:t>
            </w:r>
          </w:p>
          <w:p w14:paraId="34DD89CF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Oblacińska A. B. Wojnarowska (red), 1995, Otyłość. Jal leczyć i wspierać młodzieź, IMD, Warszawa</w:t>
            </w:r>
          </w:p>
          <w:p w14:paraId="31FC9607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Spionek H., Zaburzenia rozwoju uczniów a niepowodzenia szkolne. PWN, Warszawa 1973.</w:t>
            </w:r>
          </w:p>
          <w:p w14:paraId="7456B6D4" w14:textId="42145D7D" w:rsidR="00566B57" w:rsidRPr="00D406D1" w:rsidRDefault="00A75C50" w:rsidP="00A75C5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Suliga E., Rozwój fizyczny dzieci niskorosłych. WSP, Kielce 2000</w:t>
            </w:r>
          </w:p>
        </w:tc>
      </w:tr>
    </w:tbl>
    <w:p w14:paraId="211E22AD" w14:textId="632220BB" w:rsidR="000746C5" w:rsidRPr="00D406D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2"/>
          <w:szCs w:val="22"/>
        </w:rPr>
      </w:pPr>
      <w:r w:rsidRPr="00D406D1">
        <w:rPr>
          <w:iCs/>
          <w:color w:val="000000" w:themeColor="text1"/>
          <w:sz w:val="22"/>
          <w:szCs w:val="22"/>
        </w:rPr>
        <w:lastRenderedPageBreak/>
        <w:t>Cele, treści i efekty uczenia się</w:t>
      </w:r>
    </w:p>
    <w:p w14:paraId="467AD185" w14:textId="78831576" w:rsidR="003E0703" w:rsidRPr="00D406D1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Cele przedmiotu (zajęć) (z uwzględnieniem formy zajęć)</w:t>
      </w:r>
    </w:p>
    <w:p w14:paraId="7AA0C246" w14:textId="137576C3" w:rsidR="00A75C50" w:rsidRPr="00D406D1" w:rsidRDefault="00A75C50" w:rsidP="00A75C50">
      <w:pPr>
        <w:ind w:left="567"/>
        <w:rPr>
          <w:rFonts w:asciiTheme="minorHAnsi" w:hAnsiTheme="minorHAnsi" w:cstheme="minorHAnsi"/>
        </w:rPr>
      </w:pPr>
      <w:r w:rsidRPr="00D406D1">
        <w:rPr>
          <w:rFonts w:asciiTheme="minorHAnsi" w:hAnsiTheme="minorHAnsi" w:cstheme="minorHAnsi"/>
        </w:rPr>
        <w:t>C1</w:t>
      </w:r>
      <w:r w:rsidRPr="00D406D1">
        <w:rPr>
          <w:rFonts w:asciiTheme="minorHAnsi" w:hAnsiTheme="minorHAnsi" w:cstheme="minorHAnsi"/>
          <w:b/>
        </w:rPr>
        <w:t xml:space="preserve">-   </w:t>
      </w:r>
      <w:r w:rsidRPr="00D406D1">
        <w:rPr>
          <w:rFonts w:asciiTheme="minorHAnsi" w:hAnsiTheme="minorHAnsi" w:cstheme="minorHAnsi"/>
        </w:rPr>
        <w:t xml:space="preserve">pogłębienie wiedzy na temat rozwoju biologicznego człowieka i jego wybranych uwarunkowań w cyklu życia </w:t>
      </w:r>
    </w:p>
    <w:p w14:paraId="0449E32E" w14:textId="77777777" w:rsidR="00A75C50" w:rsidRPr="00D406D1" w:rsidRDefault="00A75C50" w:rsidP="00A75C50">
      <w:pPr>
        <w:ind w:left="567"/>
        <w:rPr>
          <w:rFonts w:asciiTheme="minorHAnsi" w:hAnsiTheme="minorHAnsi" w:cstheme="minorHAnsi"/>
        </w:rPr>
      </w:pPr>
      <w:r w:rsidRPr="00D406D1">
        <w:rPr>
          <w:rFonts w:asciiTheme="minorHAnsi" w:hAnsiTheme="minorHAnsi" w:cstheme="minorHAnsi"/>
        </w:rPr>
        <w:t>C2 – poznanie podstawowych zasad diagnostyki auksologicznej dzieci i młodzieży oraz osób dorosłych i starszych</w:t>
      </w:r>
    </w:p>
    <w:p w14:paraId="275D80E4" w14:textId="477CA291" w:rsidR="00A75C50" w:rsidRPr="00D406D1" w:rsidRDefault="00A75C50" w:rsidP="00A75C5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</w:rPr>
      </w:pPr>
      <w:r w:rsidRPr="00D406D1">
        <w:rPr>
          <w:rFonts w:asciiTheme="minorHAnsi" w:hAnsiTheme="minorHAnsi" w:cstheme="minorHAnsi"/>
        </w:rPr>
        <w:t>C3 – zdobycie podstawowej wiedzy z zakresu fizjologii i fizjopatologii rozwoju biologicznego człowieka w aspekcie możliwości jego funkcjonowania w różnych obszarach działań</w:t>
      </w:r>
    </w:p>
    <w:p w14:paraId="6055C3FF" w14:textId="77777777" w:rsidR="00A75C50" w:rsidRPr="00D406D1" w:rsidRDefault="00A75C50" w:rsidP="00A75C5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</w:rPr>
      </w:pPr>
    </w:p>
    <w:p w14:paraId="67708B6E" w14:textId="6D15EC6B" w:rsidR="003E0703" w:rsidRPr="00D406D1" w:rsidRDefault="003E0703" w:rsidP="00A75C50">
      <w:pPr>
        <w:pStyle w:val="TableParagraph"/>
        <w:numPr>
          <w:ilvl w:val="1"/>
          <w:numId w:val="10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D406D1">
        <w:rPr>
          <w:rFonts w:asciiTheme="minorHAnsi" w:hAnsiTheme="minorHAnsi" w:cstheme="minorHAnsi"/>
          <w:b/>
          <w:bCs/>
          <w:color w:val="000000" w:themeColor="text1"/>
        </w:rPr>
        <w:t>Treści programowe (z uwzględnieniem formy zajęć)</w:t>
      </w:r>
    </w:p>
    <w:p w14:paraId="4EC358EB" w14:textId="77777777" w:rsidR="006D764F" w:rsidRPr="00D406D1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D406D1">
        <w:rPr>
          <w:rFonts w:asciiTheme="minorHAnsi" w:hAnsiTheme="minorHAnsi" w:cstheme="minorHAnsi"/>
          <w:b/>
          <w:bCs/>
          <w:color w:val="000000" w:themeColor="text1"/>
        </w:rPr>
        <w:t>Ćwiczenia</w:t>
      </w:r>
    </w:p>
    <w:p w14:paraId="195D00D9" w14:textId="7524DEEE" w:rsidR="00A75C50" w:rsidRPr="00D406D1" w:rsidRDefault="00A75C50" w:rsidP="00A75C50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406D1">
        <w:rPr>
          <w:rFonts w:asciiTheme="minorHAnsi" w:hAnsiTheme="minorHAnsi" w:cstheme="minorHAnsi"/>
        </w:rPr>
        <w:t>Cykl życia w badaniach antropologicznych.</w:t>
      </w:r>
    </w:p>
    <w:p w14:paraId="1FF637B6" w14:textId="19A9AEDD" w:rsidR="00A75C50" w:rsidRPr="00D406D1" w:rsidRDefault="00A75C50" w:rsidP="00A75C50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406D1">
        <w:rPr>
          <w:rFonts w:asciiTheme="minorHAnsi" w:hAnsiTheme="minorHAnsi" w:cstheme="minorHAnsi"/>
        </w:rPr>
        <w:t>Wybrane zagadnienia z fizjopatologii rozwoju fizycznego człowieka.</w:t>
      </w:r>
    </w:p>
    <w:p w14:paraId="6B475E61" w14:textId="77777777" w:rsidR="00A75C50" w:rsidRPr="00D406D1" w:rsidRDefault="00A75C50" w:rsidP="00A75C50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406D1">
        <w:rPr>
          <w:rFonts w:asciiTheme="minorHAnsi" w:hAnsiTheme="minorHAnsi" w:cstheme="minorHAnsi"/>
        </w:rPr>
        <w:t>Diagnoza auksologiczna dzieci i młodzieży oraz osób dorosłych i starszych.</w:t>
      </w:r>
    </w:p>
    <w:p w14:paraId="394B9EBA" w14:textId="1C59C167" w:rsidR="006D764F" w:rsidRPr="00D406D1" w:rsidRDefault="00A75C50" w:rsidP="00A75C50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406D1">
        <w:rPr>
          <w:rFonts w:asciiTheme="minorHAnsi" w:hAnsiTheme="minorHAnsi" w:cstheme="minorHAnsi"/>
        </w:rPr>
        <w:t>Problematyka auksologiczna osób z zaburzeniami wzrastania oraz wybranymi problemami zdrowotnymi.</w:t>
      </w:r>
    </w:p>
    <w:p w14:paraId="25152388" w14:textId="38F31D19" w:rsidR="006D764F" w:rsidRPr="00D406D1" w:rsidRDefault="006D764F" w:rsidP="00A75C50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52CBFC3B" w14:textId="255BAEC0" w:rsidR="00436303" w:rsidRPr="00D406D1" w:rsidRDefault="00436303" w:rsidP="00A75C50">
      <w:pPr>
        <w:pStyle w:val="TableParagraph"/>
        <w:numPr>
          <w:ilvl w:val="1"/>
          <w:numId w:val="38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D406D1">
        <w:rPr>
          <w:rFonts w:asciiTheme="minorHAnsi" w:hAnsiTheme="minorHAnsi" w:cstheme="minorHAnsi"/>
          <w:b/>
          <w:bCs/>
          <w:color w:val="000000" w:themeColor="text1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D406D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D406D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Efekt</w:t>
            </w:r>
            <w:r w:rsidR="00DE1F53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y </w:t>
            </w:r>
            <w:r w:rsidR="00DE1F53" w:rsidRPr="00D406D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</w:rPr>
              <w:t xml:space="preserve">przedmiotowe </w:t>
            </w:r>
            <w:r w:rsidR="00DE1F53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D406D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Student, który zaliczył </w:t>
            </w:r>
            <w:r w:rsidR="006F029C" w:rsidRPr="00D406D1">
              <w:rPr>
                <w:rFonts w:asciiTheme="minorHAnsi" w:hAnsiTheme="minorHAnsi" w:cstheme="minorHAnsi"/>
                <w:b/>
                <w:color w:val="000000" w:themeColor="text1"/>
              </w:rPr>
              <w:t>przedmiot</w:t>
            </w:r>
            <w:r w:rsidR="00654EA0" w:rsidRPr="00D406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D406D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Odniesienie do</w:t>
            </w:r>
          </w:p>
          <w:p w14:paraId="4D8DFDCC" w14:textId="77777777" w:rsidR="00A713B4" w:rsidRPr="00D406D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kierunkowych efektów uczenia się</w:t>
            </w:r>
          </w:p>
        </w:tc>
      </w:tr>
    </w:tbl>
    <w:p w14:paraId="4C7CE37C" w14:textId="0F56F5D4" w:rsidR="00A713B4" w:rsidRPr="00D406D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wiedzy</w:t>
      </w: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75C50" w:rsidRPr="00D406D1" w14:paraId="4B1E1EAC" w14:textId="77777777" w:rsidTr="00A75C50">
        <w:trPr>
          <w:trHeight w:val="793"/>
          <w:jc w:val="center"/>
        </w:trPr>
        <w:tc>
          <w:tcPr>
            <w:tcW w:w="1253" w:type="dxa"/>
            <w:shd w:val="clear" w:color="auto" w:fill="ECF1F8"/>
          </w:tcPr>
          <w:p w14:paraId="4887C974" w14:textId="117E3667" w:rsidR="00A75C50" w:rsidRPr="00D406D1" w:rsidRDefault="00A75C50" w:rsidP="00A75C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W01</w:t>
            </w:r>
          </w:p>
        </w:tc>
        <w:tc>
          <w:tcPr>
            <w:tcW w:w="6830" w:type="dxa"/>
          </w:tcPr>
          <w:p w14:paraId="1C4830B9" w14:textId="31F9BEA6" w:rsidR="00A75C50" w:rsidRPr="00D406D1" w:rsidRDefault="00A75C50" w:rsidP="00A75C5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Zna prawidłowości i wybrane zaburzenia przebiegu rozwoju fizycznego człowieka na każdym etapie ontogenezy.</w:t>
            </w:r>
          </w:p>
        </w:tc>
        <w:tc>
          <w:tcPr>
            <w:tcW w:w="1773" w:type="dxa"/>
          </w:tcPr>
          <w:p w14:paraId="1881EAEC" w14:textId="5513A6BE" w:rsidR="00A75C50" w:rsidRPr="00D406D1" w:rsidRDefault="00A75C50" w:rsidP="00A75C5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PED2A_W06</w:t>
            </w:r>
          </w:p>
        </w:tc>
      </w:tr>
      <w:tr w:rsidR="00A75C50" w:rsidRPr="00D406D1" w14:paraId="157D6F3E" w14:textId="77777777" w:rsidTr="00A75C50">
        <w:trPr>
          <w:trHeight w:val="793"/>
          <w:jc w:val="center"/>
        </w:trPr>
        <w:tc>
          <w:tcPr>
            <w:tcW w:w="1253" w:type="dxa"/>
            <w:shd w:val="clear" w:color="auto" w:fill="ECF1F8"/>
          </w:tcPr>
          <w:p w14:paraId="5D8B9C80" w14:textId="448E81FD" w:rsidR="00A75C50" w:rsidRPr="00D406D1" w:rsidRDefault="00A75C50" w:rsidP="00A75C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 xml:space="preserve">  W02</w:t>
            </w:r>
          </w:p>
        </w:tc>
        <w:tc>
          <w:tcPr>
            <w:tcW w:w="6830" w:type="dxa"/>
          </w:tcPr>
          <w:p w14:paraId="4FFFC98B" w14:textId="2A1DAFBD" w:rsidR="00A75C50" w:rsidRPr="00D406D1" w:rsidRDefault="00A75C50" w:rsidP="00A75C5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Posiada wiedzę na temat diagnozy auksologicznej na każdym etapie rozwoju osobniczego.</w:t>
            </w:r>
          </w:p>
        </w:tc>
        <w:tc>
          <w:tcPr>
            <w:tcW w:w="1773" w:type="dxa"/>
          </w:tcPr>
          <w:p w14:paraId="4FEB9D8E" w14:textId="12C8699F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 xml:space="preserve">      PED2A_W07</w:t>
            </w:r>
          </w:p>
          <w:p w14:paraId="22E3BAAE" w14:textId="77777777" w:rsidR="00A75C50" w:rsidRPr="00D406D1" w:rsidRDefault="00A75C50" w:rsidP="00A75C5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  <w:tr w:rsidR="00A75C50" w:rsidRPr="00D406D1" w14:paraId="32F13F45" w14:textId="77777777" w:rsidTr="00A75C50">
        <w:trPr>
          <w:trHeight w:val="793"/>
          <w:jc w:val="center"/>
        </w:trPr>
        <w:tc>
          <w:tcPr>
            <w:tcW w:w="1253" w:type="dxa"/>
            <w:shd w:val="clear" w:color="auto" w:fill="ECF1F8"/>
          </w:tcPr>
          <w:p w14:paraId="413ED68E" w14:textId="47266E35" w:rsidR="00A75C50" w:rsidRPr="00D406D1" w:rsidRDefault="00A75C50" w:rsidP="00A75C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W03</w:t>
            </w:r>
          </w:p>
        </w:tc>
        <w:tc>
          <w:tcPr>
            <w:tcW w:w="6830" w:type="dxa"/>
          </w:tcPr>
          <w:p w14:paraId="22B9DC21" w14:textId="285EB3C2" w:rsidR="00A75C50" w:rsidRPr="00D406D1" w:rsidRDefault="00A75C50" w:rsidP="00A75C5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 xml:space="preserve">Objaśnia związki pomiędzy zaburzeniami rozwoju i stanu </w:t>
            </w:r>
            <w:proofErr w:type="gramStart"/>
            <w:r w:rsidRPr="00D406D1">
              <w:rPr>
                <w:rFonts w:asciiTheme="minorHAnsi" w:hAnsiTheme="minorHAnsi" w:cstheme="minorHAnsi"/>
              </w:rPr>
              <w:t>zdrowia  a</w:t>
            </w:r>
            <w:proofErr w:type="gramEnd"/>
            <w:r w:rsidRPr="00D406D1">
              <w:rPr>
                <w:rFonts w:asciiTheme="minorHAnsi" w:hAnsiTheme="minorHAnsi" w:cstheme="minorHAnsi"/>
              </w:rPr>
              <w:t xml:space="preserve"> funkcjonowaniem dzieci i młodzieży w szkole oraz osób dorosłych i starszych w życiu społecznym.</w:t>
            </w:r>
          </w:p>
        </w:tc>
        <w:tc>
          <w:tcPr>
            <w:tcW w:w="1773" w:type="dxa"/>
          </w:tcPr>
          <w:p w14:paraId="5422DE69" w14:textId="1DC02CBF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 xml:space="preserve">      PED2A_W05</w:t>
            </w:r>
          </w:p>
          <w:p w14:paraId="4F3EAFF6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</w:p>
        </w:tc>
      </w:tr>
    </w:tbl>
    <w:p w14:paraId="770FE7C0" w14:textId="2A87EC85" w:rsidR="00A713B4" w:rsidRPr="00D406D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75C50" w:rsidRPr="00D406D1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3ECB89D" w:rsidR="00A75C50" w:rsidRPr="00D406D1" w:rsidRDefault="00A75C50" w:rsidP="00A75C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U01</w:t>
            </w:r>
          </w:p>
        </w:tc>
        <w:tc>
          <w:tcPr>
            <w:tcW w:w="6821" w:type="dxa"/>
          </w:tcPr>
          <w:p w14:paraId="73ADB30C" w14:textId="4AD882AE" w:rsidR="00A75C50" w:rsidRPr="00D406D1" w:rsidRDefault="00A75C50" w:rsidP="00A75C5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Potrafi wykorzystać wiedzę auksologiczną w interpretowaniu problemów edukacyjnych, wychowawczych, opiekuńczych, zdrowotnych i społecznych.</w:t>
            </w:r>
          </w:p>
        </w:tc>
        <w:tc>
          <w:tcPr>
            <w:tcW w:w="1773" w:type="dxa"/>
          </w:tcPr>
          <w:p w14:paraId="09B0D0B9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PED2A_U03</w:t>
            </w:r>
          </w:p>
          <w:p w14:paraId="69BAD1D6" w14:textId="77777777" w:rsidR="00A75C50" w:rsidRPr="00D406D1" w:rsidRDefault="00A75C50" w:rsidP="00A75C5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  <w:tr w:rsidR="00A75C50" w:rsidRPr="00D406D1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BC933B3" w:rsidR="00A75C50" w:rsidRPr="00D406D1" w:rsidRDefault="00A75C50" w:rsidP="00A75C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U02</w:t>
            </w:r>
          </w:p>
        </w:tc>
        <w:tc>
          <w:tcPr>
            <w:tcW w:w="6821" w:type="dxa"/>
          </w:tcPr>
          <w:p w14:paraId="2FF0A8C0" w14:textId="2A980C9A" w:rsidR="00A75C50" w:rsidRPr="00D406D1" w:rsidRDefault="00A75C50" w:rsidP="00A75C5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Dostrzega związki pomiędzy stanem zdrowia a funkcjonowaniem dzieci i młodzieży w szkole raz osób dorosłych i starszych w życiu społecznym.</w:t>
            </w:r>
          </w:p>
        </w:tc>
        <w:tc>
          <w:tcPr>
            <w:tcW w:w="1773" w:type="dxa"/>
          </w:tcPr>
          <w:p w14:paraId="7291F668" w14:textId="77777777" w:rsidR="00A75C50" w:rsidRPr="00D406D1" w:rsidRDefault="00A75C50" w:rsidP="00A75C50">
            <w:pPr>
              <w:rPr>
                <w:rFonts w:asciiTheme="minorHAnsi" w:hAnsiTheme="minorHAnsi" w:cstheme="minorHAnsi"/>
              </w:rPr>
            </w:pPr>
            <w:r w:rsidRPr="00D406D1">
              <w:rPr>
                <w:rFonts w:asciiTheme="minorHAnsi" w:hAnsiTheme="minorHAnsi" w:cstheme="minorHAnsi"/>
              </w:rPr>
              <w:t>PED2A_U02</w:t>
            </w:r>
          </w:p>
          <w:p w14:paraId="3E869DC6" w14:textId="77777777" w:rsidR="00A75C50" w:rsidRPr="00D406D1" w:rsidRDefault="00A75C50" w:rsidP="00A75C5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</w:tbl>
    <w:p w14:paraId="5A2DC6D8" w14:textId="077E0DA3" w:rsidR="00A713B4" w:rsidRPr="00D406D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lastRenderedPageBreak/>
        <w:t xml:space="preserve">w zakresie </w:t>
      </w:r>
      <w:r w:rsidR="000800D0"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75C50" w:rsidRPr="00D406D1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3B31D148" w:rsidR="00A75C50" w:rsidRPr="00D406D1" w:rsidRDefault="00A75C50" w:rsidP="00A75C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K01</w:t>
            </w:r>
          </w:p>
        </w:tc>
        <w:tc>
          <w:tcPr>
            <w:tcW w:w="6830" w:type="dxa"/>
          </w:tcPr>
          <w:p w14:paraId="5FEA63E7" w14:textId="01368BFB" w:rsidR="00A75C50" w:rsidRPr="00D406D1" w:rsidRDefault="00A75C50" w:rsidP="00A75C5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Utożsamiania się z wartościami, celami i zadaniami realizowanymi w praktyce pedagogicznej, rozważnego i dojrzałego zaangażowania w projektowanie, planowanie i realizowanie działań pedagogicznych</w:t>
            </w:r>
          </w:p>
        </w:tc>
        <w:tc>
          <w:tcPr>
            <w:tcW w:w="1773" w:type="dxa"/>
          </w:tcPr>
          <w:p w14:paraId="3E07749A" w14:textId="24A4C0FA" w:rsidR="00A75C50" w:rsidRPr="00D406D1" w:rsidRDefault="00A75C50" w:rsidP="00A75C5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</w:rPr>
              <w:t>PED2A_K06</w:t>
            </w:r>
          </w:p>
        </w:tc>
      </w:tr>
    </w:tbl>
    <w:p w14:paraId="1C259416" w14:textId="227F24BB" w:rsidR="00436303" w:rsidRPr="00D406D1" w:rsidRDefault="00436303" w:rsidP="00A75C50">
      <w:pPr>
        <w:pStyle w:val="TableParagraph"/>
        <w:numPr>
          <w:ilvl w:val="1"/>
          <w:numId w:val="38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Sposoby weryfikacji osiągnięcia efektów uczenia się realizowanych w ramach przedmiotu</w:t>
      </w:r>
      <w:r w:rsidR="00906C25" w:rsidRPr="00D406D1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D406D1">
        <w:rPr>
          <w:rFonts w:asciiTheme="minorHAnsi" w:hAnsiTheme="minorHAnsi" w:cstheme="minorHAnsi"/>
          <w:b/>
          <w:iCs/>
          <w:color w:val="000000" w:themeColor="text1"/>
        </w:rPr>
        <w:t>(zajęć)</w:t>
      </w:r>
    </w:p>
    <w:p w14:paraId="100ECDB9" w14:textId="45FD2948" w:rsidR="00CF48D1" w:rsidRPr="00D406D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D406D1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D406D1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Efekty 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</w:rPr>
              <w:t xml:space="preserve">przedmiotowe 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Egzamin ustny/</w:t>
            </w:r>
            <w:r w:rsidR="009109EC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br/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pisemny</w:t>
            </w:r>
            <w:r w:rsidR="00B6660E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/</w:t>
            </w:r>
            <w:r w:rsidR="00B6660E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br/>
              <w:t>praktyczny/</w:t>
            </w:r>
            <w:r w:rsidR="009109EC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br/>
            </w:r>
            <w:r w:rsidR="00B6660E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inny (jaki</w:t>
            </w:r>
            <w:proofErr w:type="gramStart"/>
            <w:r w:rsidR="00B6660E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?)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Praca</w:t>
            </w:r>
          </w:p>
          <w:p w14:paraId="2DBFB9CA" w14:textId="1342AD7F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D406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Inne</w:t>
            </w:r>
            <w:r w:rsidR="00C14619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(jakie</w:t>
            </w:r>
            <w:proofErr w:type="gramStart"/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?)*</w:t>
            </w:r>
            <w:proofErr w:type="gramEnd"/>
          </w:p>
        </w:tc>
      </w:tr>
    </w:tbl>
    <w:p w14:paraId="45B871BD" w14:textId="425C9711" w:rsidR="00CF48D1" w:rsidRPr="00D406D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5"/>
        <w:gridCol w:w="411"/>
        <w:gridCol w:w="408"/>
        <w:gridCol w:w="409"/>
        <w:gridCol w:w="410"/>
        <w:gridCol w:w="408"/>
        <w:gridCol w:w="409"/>
        <w:gridCol w:w="410"/>
        <w:gridCol w:w="408"/>
        <w:gridCol w:w="409"/>
        <w:gridCol w:w="410"/>
        <w:gridCol w:w="407"/>
        <w:gridCol w:w="409"/>
        <w:gridCol w:w="410"/>
        <w:gridCol w:w="408"/>
        <w:gridCol w:w="409"/>
        <w:gridCol w:w="410"/>
        <w:gridCol w:w="408"/>
        <w:gridCol w:w="409"/>
        <w:gridCol w:w="410"/>
        <w:gridCol w:w="408"/>
        <w:gridCol w:w="409"/>
      </w:tblGrid>
      <w:tr w:rsidR="00341AC4" w:rsidRPr="00D406D1" w14:paraId="6A3E527E" w14:textId="77777777" w:rsidTr="00A71E14">
        <w:trPr>
          <w:jc w:val="center"/>
        </w:trPr>
        <w:tc>
          <w:tcPr>
            <w:tcW w:w="1235" w:type="dxa"/>
            <w:tcBorders>
              <w:tl2br w:val="single" w:sz="4" w:space="0" w:color="auto"/>
            </w:tcBorders>
          </w:tcPr>
          <w:p w14:paraId="7E23793F" w14:textId="587EAAC4" w:rsidR="00DE1F53" w:rsidRPr="00D406D1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1:</w:t>
            </w:r>
          </w:p>
          <w:p w14:paraId="0DDB7AEE" w14:textId="1731B43C" w:rsidR="00B20F2C" w:rsidRPr="00D406D1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2:</w:t>
            </w:r>
          </w:p>
        </w:tc>
        <w:tc>
          <w:tcPr>
            <w:tcW w:w="411" w:type="dxa"/>
          </w:tcPr>
          <w:p w14:paraId="3807ADB1" w14:textId="733417C4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</w:tcPr>
          <w:p w14:paraId="199F1FBE" w14:textId="3080A8E0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FA5C534" w14:textId="4FE6CED7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58B4491" w14:textId="6499FFB2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  <w:tc>
          <w:tcPr>
            <w:tcW w:w="410" w:type="dxa"/>
          </w:tcPr>
          <w:p w14:paraId="1EC7B20D" w14:textId="47A87339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</w:tcPr>
          <w:p w14:paraId="6E066879" w14:textId="2459239C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82A30A4" w14:textId="48BCB9AF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598E609" w14:textId="0B2C3C47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  <w:tc>
          <w:tcPr>
            <w:tcW w:w="410" w:type="dxa"/>
          </w:tcPr>
          <w:p w14:paraId="79C8F64F" w14:textId="1D96A7D1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</w:tcPr>
          <w:p w14:paraId="2D9E2E02" w14:textId="37B0B4D3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E28732D" w14:textId="0BDE804C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0D7535A" w14:textId="71ECA193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  <w:tc>
          <w:tcPr>
            <w:tcW w:w="410" w:type="dxa"/>
          </w:tcPr>
          <w:p w14:paraId="658F5ED6" w14:textId="6A0E53FD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</w:tcPr>
          <w:p w14:paraId="483622F7" w14:textId="42B8FB29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D406D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...</w:t>
            </w:r>
          </w:p>
        </w:tc>
      </w:tr>
      <w:tr w:rsidR="00341AC4" w:rsidRPr="00D406D1" w14:paraId="3BDEFA32" w14:textId="77777777" w:rsidTr="00A71E14">
        <w:trPr>
          <w:jc w:val="center"/>
        </w:trPr>
        <w:tc>
          <w:tcPr>
            <w:tcW w:w="1235" w:type="dxa"/>
            <w:shd w:val="clear" w:color="auto" w:fill="ECF1F8"/>
          </w:tcPr>
          <w:p w14:paraId="73EFAA8D" w14:textId="0A563B87" w:rsidR="00F05892" w:rsidRPr="00D406D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411" w:type="dxa"/>
          </w:tcPr>
          <w:p w14:paraId="4C6EC9F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51464A5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09DD38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1C7B9AF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2B1C6E" w14:textId="09652CE1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0FE7DC4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4CFA8EA5" w14:textId="64F11F34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C2C6D0E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F609FED" w14:textId="74EF36EB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2A399395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7DDF790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1329002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BCB527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226E8B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57550ED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7527707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512C367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341AC4" w:rsidRPr="00D406D1" w14:paraId="1BE54D9F" w14:textId="77777777" w:rsidTr="00A71E14">
        <w:trPr>
          <w:jc w:val="center"/>
        </w:trPr>
        <w:tc>
          <w:tcPr>
            <w:tcW w:w="1235" w:type="dxa"/>
            <w:shd w:val="clear" w:color="auto" w:fill="ECF1F8"/>
          </w:tcPr>
          <w:p w14:paraId="74311758" w14:textId="3FFC9CFF" w:rsidR="00F05892" w:rsidRPr="00D406D1" w:rsidRDefault="00A71E1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411" w:type="dxa"/>
          </w:tcPr>
          <w:p w14:paraId="1A597A3D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75B345F5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98FB30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8D2EF87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3BD080" w14:textId="475D3C85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6BDC699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01CB537F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04EE502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DB46E9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E02B6B9" w14:textId="181AB894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68DACE0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2D1DE7D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F52DC2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58D55402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04AA45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4C80DE2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06D797A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7E0889A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A71E14" w:rsidRPr="00D406D1" w14:paraId="7908EB8A" w14:textId="77777777" w:rsidTr="00A71E14">
        <w:trPr>
          <w:jc w:val="center"/>
        </w:trPr>
        <w:tc>
          <w:tcPr>
            <w:tcW w:w="1235" w:type="dxa"/>
            <w:shd w:val="clear" w:color="auto" w:fill="ECF1F8"/>
          </w:tcPr>
          <w:p w14:paraId="789F0B31" w14:textId="42F79D01" w:rsidR="00A71E14" w:rsidRPr="00D406D1" w:rsidRDefault="00A71E1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W03</w:t>
            </w:r>
          </w:p>
        </w:tc>
        <w:tc>
          <w:tcPr>
            <w:tcW w:w="411" w:type="dxa"/>
          </w:tcPr>
          <w:p w14:paraId="087D3CDB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47946052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223FFD90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BEF33A4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9CC223" w14:textId="5EE79295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D0B553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1BC8E754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055F4183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260E75A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A983A57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D0302DB" w14:textId="355A0100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9170F1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71A677CF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1A4F2B20" w14:textId="77D9A65F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6A3625E4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A588FAB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8C65EA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2EB733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0E36D64E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68C81958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F8128D9" w14:textId="77777777" w:rsidR="00A71E14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341AC4" w:rsidRPr="00D406D1" w14:paraId="46ACCB6F" w14:textId="77777777" w:rsidTr="00A71E14">
        <w:trPr>
          <w:jc w:val="center"/>
        </w:trPr>
        <w:tc>
          <w:tcPr>
            <w:tcW w:w="1235" w:type="dxa"/>
            <w:shd w:val="clear" w:color="auto" w:fill="ECF1F8"/>
          </w:tcPr>
          <w:p w14:paraId="46DF7FCA" w14:textId="2DB75A03" w:rsidR="00F05892" w:rsidRPr="00D406D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411" w:type="dxa"/>
          </w:tcPr>
          <w:p w14:paraId="0736369D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45D9CA6D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F37839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FBF7F4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82E80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43FA77DF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7AD57FFF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B9C5F9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90CB4D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781AB57" w14:textId="58E53CE8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1E265988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4045750C" w14:textId="73D079DA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41A2B08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F18B3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5481E44A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161FD655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E6E407C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341AC4" w:rsidRPr="00D406D1" w14:paraId="4C5B236F" w14:textId="77777777" w:rsidTr="00A71E14">
        <w:trPr>
          <w:jc w:val="center"/>
        </w:trPr>
        <w:tc>
          <w:tcPr>
            <w:tcW w:w="1235" w:type="dxa"/>
            <w:shd w:val="clear" w:color="auto" w:fill="ECF1F8"/>
          </w:tcPr>
          <w:p w14:paraId="6E053ADC" w14:textId="5BE7E160" w:rsidR="00F05892" w:rsidRPr="00D406D1" w:rsidRDefault="00A71E1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411" w:type="dxa"/>
          </w:tcPr>
          <w:p w14:paraId="59B00C72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51DA5B7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0F2B25A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9B0F84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3227A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312DCFF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459052F5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CCB5E8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0F5BBCE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E329D1C" w14:textId="6D5E7D4D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6FAF9A1F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3EB87D64" w14:textId="1FDF9D67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46AF2EFC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9AA423A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3BB8C4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42FB761A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43EE9019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21AE1F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  <w:tr w:rsidR="00341AC4" w:rsidRPr="00D406D1" w14:paraId="5E8F52D0" w14:textId="77777777" w:rsidTr="00A71E14">
        <w:trPr>
          <w:jc w:val="center"/>
        </w:trPr>
        <w:tc>
          <w:tcPr>
            <w:tcW w:w="1235" w:type="dxa"/>
            <w:shd w:val="clear" w:color="auto" w:fill="ECF1F8"/>
          </w:tcPr>
          <w:p w14:paraId="5F6B3256" w14:textId="403B586C" w:rsidR="00F05892" w:rsidRPr="00D406D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411" w:type="dxa"/>
          </w:tcPr>
          <w:p w14:paraId="2E77055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27152E0E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294993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9C5B8ED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1544AE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57D8E7B2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373D8210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DB376F4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8E751FE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D4177EE" w14:textId="5CF9D7D3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079167A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704139DE" w14:textId="60A63FF9" w:rsidR="00F05892" w:rsidRPr="00D406D1" w:rsidRDefault="00A71E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7203765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F9E061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0" w:type="dxa"/>
          </w:tcPr>
          <w:p w14:paraId="02517E72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</w:tcPr>
          <w:p w14:paraId="0B6C829B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CDB27B6" w14:textId="77777777" w:rsidR="00F05892" w:rsidRPr="00D406D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</w:tr>
    </w:tbl>
    <w:p w14:paraId="13589004" w14:textId="2A64B632" w:rsidR="00906C25" w:rsidRPr="00D406D1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Adnotacja</w:t>
      </w:r>
      <w:r w:rsidR="000657F2"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  <w:r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1: forma zajęć; 2: efekty uczenia si</w:t>
      </w:r>
      <w:r w:rsidR="003D038D" w:rsidRPr="00D406D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ę</w:t>
      </w:r>
    </w:p>
    <w:p w14:paraId="696F3563" w14:textId="6246A022" w:rsidR="00906C25" w:rsidRPr="00D406D1" w:rsidRDefault="00906C25" w:rsidP="00A75C50">
      <w:pPr>
        <w:pStyle w:val="TableParagraph"/>
        <w:numPr>
          <w:ilvl w:val="1"/>
          <w:numId w:val="38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Kryteria oceny stopnia osiągnięcia efektów uczenia się</w:t>
      </w:r>
    </w:p>
    <w:p w14:paraId="23590B05" w14:textId="4AD1B08F" w:rsidR="009109EC" w:rsidRPr="00D406D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Forma zajęć:</w:t>
      </w:r>
    </w:p>
    <w:p w14:paraId="47CF235C" w14:textId="77777777" w:rsidR="009109EC" w:rsidRPr="00D406D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Forma zajęć:</w:t>
      </w:r>
    </w:p>
    <w:p w14:paraId="6532A379" w14:textId="6B08B330" w:rsidR="00896E3C" w:rsidRPr="00D406D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 xml:space="preserve">ĆWICZENIA </w:t>
      </w:r>
      <w:r w:rsidR="00896E3C" w:rsidRPr="00D406D1">
        <w:rPr>
          <w:rFonts w:asciiTheme="minorHAnsi" w:hAnsiTheme="minorHAnsi" w:cstheme="minorHAnsi"/>
          <w:b/>
          <w:iCs/>
          <w:color w:val="000000" w:themeColor="text1"/>
        </w:rPr>
        <w:t xml:space="preserve">(C) </w:t>
      </w:r>
      <w:r w:rsidR="00896E3C" w:rsidRPr="00D406D1">
        <w:rPr>
          <w:rFonts w:asciiTheme="minorHAnsi" w:hAnsiTheme="minorHAnsi" w:cstheme="minorHAnsi"/>
          <w:bCs/>
          <w:iCs/>
          <w:color w:val="000000" w:themeColor="text1"/>
        </w:rPr>
        <w:t xml:space="preserve">(w tym </w:t>
      </w:r>
      <w:r w:rsidR="003B6F34" w:rsidRPr="00D406D1">
        <w:rPr>
          <w:rFonts w:asciiTheme="minorHAnsi" w:hAnsiTheme="minorHAnsi" w:cstheme="minorHAnsi"/>
          <w:bCs/>
          <w:iCs/>
          <w:color w:val="000000" w:themeColor="text1"/>
        </w:rPr>
        <w:t>zajęcia prowadzone z wykorzystaniem metod i technik kształcenia na odległość</w:t>
      </w:r>
      <w:r w:rsidR="00FD380B" w:rsidRPr="00D406D1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4D294A" w:rsidRPr="00D406D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4D294A" w:rsidRPr="00D406D1" w:rsidRDefault="004D294A" w:rsidP="004D29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Ocena</w:t>
            </w:r>
          </w:p>
        </w:tc>
        <w:tc>
          <w:tcPr>
            <w:tcW w:w="8870" w:type="dxa"/>
          </w:tcPr>
          <w:p w14:paraId="0503940D" w14:textId="5F38D8C7" w:rsidR="004D294A" w:rsidRPr="00D406D1" w:rsidRDefault="004D294A" w:rsidP="004D294A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50% punktów uzyskanych z kolokwium, wykonanie zadanych prac </w:t>
            </w:r>
          </w:p>
        </w:tc>
      </w:tr>
      <w:tr w:rsidR="004D294A" w:rsidRPr="00D406D1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4D294A" w:rsidRPr="00D406D1" w:rsidRDefault="004D294A" w:rsidP="004D29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0C0B45C1" w14:textId="22E12CFA" w:rsidR="004D294A" w:rsidRPr="00D406D1" w:rsidRDefault="004D294A" w:rsidP="004D29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61% punktów uzyskanych z kolokwium, wykonanie zadanych prac</w:t>
            </w:r>
          </w:p>
        </w:tc>
      </w:tr>
      <w:tr w:rsidR="004D294A" w:rsidRPr="00D406D1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4D294A" w:rsidRPr="00D406D1" w:rsidRDefault="004D294A" w:rsidP="004D29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1B0B080B" w14:textId="33872EC4" w:rsidR="004D294A" w:rsidRPr="00D406D1" w:rsidRDefault="004D294A" w:rsidP="004D29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71% punktów uzyskanych z kolokwium, wykonanie zadanych prac, aktywność na zajęciach</w:t>
            </w:r>
          </w:p>
        </w:tc>
      </w:tr>
      <w:tr w:rsidR="004D294A" w:rsidRPr="00D406D1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4D294A" w:rsidRPr="00D406D1" w:rsidRDefault="004D294A" w:rsidP="004D29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3CB4B4E3" w14:textId="6419D4AA" w:rsidR="004D294A" w:rsidRPr="00D406D1" w:rsidRDefault="004D294A" w:rsidP="004D29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81% punktów uzyskanych z kolokwium, wykonanie zadanych prac, aktywność na zajęciach na dobrym poziomie</w:t>
            </w:r>
          </w:p>
        </w:tc>
      </w:tr>
      <w:tr w:rsidR="004D294A" w:rsidRPr="00D406D1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4D294A" w:rsidRPr="00D406D1" w:rsidRDefault="004D294A" w:rsidP="004D29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7A2405F3" w14:textId="4E007831" w:rsidR="004D294A" w:rsidRPr="00D406D1" w:rsidRDefault="004D294A" w:rsidP="004D29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91% punktów uzyskanych z kolokwium, wykonanie zadanych prac, aktywność na zajęciach na wysokim poziomie</w:t>
            </w:r>
          </w:p>
        </w:tc>
      </w:tr>
      <w:tr w:rsidR="004D294A" w:rsidRPr="00D406D1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4D294A" w:rsidRPr="00D406D1" w:rsidRDefault="004D294A" w:rsidP="004D29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76DB655A" w14:textId="030FC200" w:rsidR="004D294A" w:rsidRPr="00D406D1" w:rsidRDefault="004D294A" w:rsidP="004D29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406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 50% punktów uzyskanych z kolokwium, wykonanie zadanych prac </w:t>
            </w:r>
          </w:p>
        </w:tc>
      </w:tr>
    </w:tbl>
    <w:p w14:paraId="60ABD29D" w14:textId="4CB86D17" w:rsidR="000746C5" w:rsidRPr="00D406D1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2"/>
          <w:szCs w:val="22"/>
        </w:rPr>
      </w:pPr>
      <w:r w:rsidRPr="00D406D1">
        <w:rPr>
          <w:iCs/>
          <w:color w:val="000000" w:themeColor="text1"/>
          <w:sz w:val="22"/>
          <w:szCs w:val="22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D406D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D406D1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D406D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Obciążenie studenta</w:t>
            </w:r>
            <w:r w:rsidR="000706A4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: 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</w:t>
            </w:r>
            <w:r w:rsidR="00896E3C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tudia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896E3C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D406D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Obciążenie studenta</w:t>
            </w:r>
            <w:r w:rsidR="000706A4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: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s</w:t>
            </w:r>
            <w:r w:rsidR="00896E3C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tudia</w:t>
            </w: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896E3C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niestacjonarne</w:t>
            </w:r>
          </w:p>
        </w:tc>
      </w:tr>
      <w:tr w:rsidR="00341AC4" w:rsidRPr="00D406D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LICZBA GODZIN REALIZOWANYCH PRZY BEZPOŚREDNIM UDZIALE NAUCZYCIELA</w:t>
            </w:r>
            <w:r w:rsidR="000706A4"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="00834C51"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(</w:t>
            </w: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GODZINY KONTAKTOWE</w:t>
            </w:r>
            <w:r w:rsidR="00834C51"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AA8935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D74A9C9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10</w:t>
            </w:r>
          </w:p>
        </w:tc>
      </w:tr>
      <w:tr w:rsidR="00341AC4" w:rsidRPr="00D406D1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7777777" w:rsidR="00896E3C" w:rsidRPr="00D406D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2173" w:type="dxa"/>
            <w:vAlign w:val="center"/>
          </w:tcPr>
          <w:p w14:paraId="2B963816" w14:textId="77777777" w:rsidR="00896E3C" w:rsidRPr="00D406D1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  <w:tr w:rsidR="00341AC4" w:rsidRPr="00D406D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40BDA177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53A93DE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</w:tr>
      <w:tr w:rsidR="00341AC4" w:rsidRPr="00D406D1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SAMODZIELNA PRACA STUDENTA </w:t>
            </w:r>
            <w:r w:rsidR="00834C51"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(</w:t>
            </w: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GODZINY NIEKONTAKTOWE</w:t>
            </w:r>
            <w:r w:rsidR="00834C51"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BE783F1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F7FE15B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40</w:t>
            </w:r>
          </w:p>
        </w:tc>
      </w:tr>
      <w:tr w:rsidR="00341AC4" w:rsidRPr="00D406D1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17E00587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06AB65C9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</w:tr>
      <w:tr w:rsidR="00341AC4" w:rsidRPr="00D406D1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49D3B244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76FA656D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20</w:t>
            </w:r>
          </w:p>
        </w:tc>
      </w:tr>
      <w:tr w:rsidR="00341AC4" w:rsidRPr="00D406D1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0042E7D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6EF556BD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</w:tr>
      <w:tr w:rsidR="00341AC4" w:rsidRPr="00D406D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0359240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8A697C2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50</w:t>
            </w:r>
          </w:p>
        </w:tc>
      </w:tr>
      <w:tr w:rsidR="00341AC4" w:rsidRPr="00D406D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D406D1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PUNKTY ECTS za </w:t>
            </w:r>
            <w:r w:rsidR="009C5192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przedmiot</w:t>
            </w:r>
            <w:r w:rsidR="00654EA0" w:rsidRPr="00D406D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923772" w:rsidR="001106D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A65C1CC" w:rsidR="00896E3C" w:rsidRPr="00D406D1" w:rsidRDefault="004D29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D406D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2</w:t>
            </w:r>
          </w:p>
        </w:tc>
      </w:tr>
    </w:tbl>
    <w:p w14:paraId="401F93C3" w14:textId="77777777" w:rsidR="00896E3C" w:rsidRPr="00D406D1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>*niepotrzebne usunąć</w:t>
      </w:r>
    </w:p>
    <w:p w14:paraId="0EF3C84C" w14:textId="74EB4287" w:rsidR="00896E3C" w:rsidRPr="00D406D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D406D1">
        <w:rPr>
          <w:rFonts w:asciiTheme="minorHAnsi" w:hAnsiTheme="minorHAnsi" w:cstheme="minorHAnsi"/>
          <w:b/>
          <w:iCs/>
          <w:color w:val="000000" w:themeColor="text1"/>
        </w:rPr>
        <w:t xml:space="preserve">Przyjmuję do realizacji </w:t>
      </w:r>
      <w:r w:rsidRPr="00D406D1">
        <w:rPr>
          <w:rFonts w:asciiTheme="minorHAnsi" w:hAnsiTheme="minorHAnsi" w:cstheme="minorHAnsi"/>
          <w:iCs/>
          <w:color w:val="000000" w:themeColor="text1"/>
        </w:rPr>
        <w:t xml:space="preserve">(data i czytelne podpisy osób prowadzących </w:t>
      </w:r>
      <w:r w:rsidR="009C5192" w:rsidRPr="00D406D1">
        <w:rPr>
          <w:rFonts w:asciiTheme="minorHAnsi" w:hAnsiTheme="minorHAnsi" w:cstheme="minorHAnsi"/>
          <w:iCs/>
          <w:color w:val="000000" w:themeColor="text1"/>
        </w:rPr>
        <w:t>przedmiot</w:t>
      </w:r>
      <w:r w:rsidR="00654EA0" w:rsidRPr="00D406D1">
        <w:rPr>
          <w:rFonts w:asciiTheme="minorHAnsi" w:hAnsiTheme="minorHAnsi" w:cstheme="minorHAnsi"/>
          <w:iCs/>
          <w:color w:val="000000" w:themeColor="text1"/>
        </w:rPr>
        <w:t xml:space="preserve"> (zajęcia)</w:t>
      </w:r>
      <w:r w:rsidR="00FE6295" w:rsidRPr="00D406D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D406D1">
        <w:rPr>
          <w:rFonts w:asciiTheme="minorHAnsi" w:hAnsiTheme="minorHAnsi" w:cstheme="minorHAnsi"/>
          <w:iCs/>
          <w:color w:val="000000" w:themeColor="text1"/>
        </w:rPr>
        <w:t>w danym roku akademickim)</w:t>
      </w:r>
    </w:p>
    <w:p w14:paraId="349311F0" w14:textId="1A377F20" w:rsidR="00896E3C" w:rsidRPr="00D406D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</w:rPr>
      </w:pPr>
      <w:r w:rsidRPr="00D406D1">
        <w:rPr>
          <w:rFonts w:asciiTheme="minorHAnsi" w:hAnsiTheme="minorHAnsi" w:cstheme="minorHAnsi"/>
          <w:iCs/>
          <w:color w:val="000000" w:themeColor="text1"/>
        </w:rPr>
        <w:t>………………………………………………………………………………………………………………………</w:t>
      </w:r>
      <w:r w:rsidRPr="00D406D1">
        <w:rPr>
          <w:rFonts w:asciiTheme="minorHAnsi" w:hAnsiTheme="minorHAnsi" w:cstheme="minorHAnsi"/>
          <w:iCs/>
        </w:rPr>
        <w:t>…………………..</w:t>
      </w:r>
    </w:p>
    <w:sectPr w:rsidR="00896E3C" w:rsidRPr="00D406D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5AA497E0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D5BC33FC">
      <w:start w:val="1"/>
      <w:numFmt w:val="decimal"/>
      <w:lvlText w:val="%2."/>
      <w:lvlJc w:val="left"/>
      <w:pPr>
        <w:ind w:left="1679" w:hanging="49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A821477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DA52AC0"/>
    <w:multiLevelType w:val="hybridMultilevel"/>
    <w:tmpl w:val="60E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2B96391"/>
    <w:multiLevelType w:val="hybridMultilevel"/>
    <w:tmpl w:val="F236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89D6197"/>
    <w:multiLevelType w:val="hybridMultilevel"/>
    <w:tmpl w:val="374CC93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6"/>
  </w:num>
  <w:num w:numId="3" w16cid:durableId="1009219306">
    <w:abstractNumId w:val="19"/>
  </w:num>
  <w:num w:numId="4" w16cid:durableId="333383739">
    <w:abstractNumId w:val="39"/>
  </w:num>
  <w:num w:numId="5" w16cid:durableId="317153656">
    <w:abstractNumId w:val="3"/>
  </w:num>
  <w:num w:numId="6" w16cid:durableId="697508460">
    <w:abstractNumId w:val="35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4"/>
  </w:num>
  <w:num w:numId="13" w16cid:durableId="241456231">
    <w:abstractNumId w:val="13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2"/>
  </w:num>
  <w:num w:numId="22" w16cid:durableId="1619793495">
    <w:abstractNumId w:val="25"/>
  </w:num>
  <w:num w:numId="23" w16cid:durableId="1388870537">
    <w:abstractNumId w:val="1"/>
  </w:num>
  <w:num w:numId="24" w16cid:durableId="1583906190">
    <w:abstractNumId w:val="40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41"/>
  </w:num>
  <w:num w:numId="28" w16cid:durableId="1644310688">
    <w:abstractNumId w:val="15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8"/>
  </w:num>
  <w:num w:numId="37" w16cid:durableId="1165971640">
    <w:abstractNumId w:val="4"/>
  </w:num>
  <w:num w:numId="38" w16cid:durableId="1442144439">
    <w:abstractNumId w:val="23"/>
  </w:num>
  <w:num w:numId="39" w16cid:durableId="1457790830">
    <w:abstractNumId w:val="0"/>
  </w:num>
  <w:num w:numId="40" w16cid:durableId="1210531072">
    <w:abstractNumId w:val="33"/>
  </w:num>
  <w:num w:numId="41" w16cid:durableId="110591941">
    <w:abstractNumId w:val="36"/>
  </w:num>
  <w:num w:numId="42" w16cid:durableId="9502859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5EFF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294A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43A62"/>
    <w:rsid w:val="00952870"/>
    <w:rsid w:val="0095606D"/>
    <w:rsid w:val="00957188"/>
    <w:rsid w:val="009A11E8"/>
    <w:rsid w:val="009C5192"/>
    <w:rsid w:val="009D2D35"/>
    <w:rsid w:val="009D3E96"/>
    <w:rsid w:val="009D44FA"/>
    <w:rsid w:val="00A37682"/>
    <w:rsid w:val="00A376DE"/>
    <w:rsid w:val="00A5532D"/>
    <w:rsid w:val="00A713B4"/>
    <w:rsid w:val="00A71E14"/>
    <w:rsid w:val="00A75C50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406D1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75C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75C5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4</cp:revision>
  <cp:lastPrinted>2025-10-28T07:51:00Z</cp:lastPrinted>
  <dcterms:created xsi:type="dcterms:W3CDTF">2026-04-07T11:48:00Z</dcterms:created>
  <dcterms:modified xsi:type="dcterms:W3CDTF">2026-04-07T11:51:00Z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