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432193" w:rsidR="00363F81" w:rsidRPr="00DC3EE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DC3EE3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7A5EA4" w:rsidRPr="00DC3EE3">
        <w:rPr>
          <w:rFonts w:asciiTheme="minorHAnsi" w:hAnsiTheme="minorHAnsi" w:cstheme="minorHAnsi"/>
          <w:sz w:val="24"/>
          <w:szCs w:val="24"/>
        </w:rPr>
        <w:t xml:space="preserve"> </w:t>
      </w:r>
      <w:r w:rsidR="00365F1B" w:rsidRPr="00365F1B">
        <w:rPr>
          <w:rFonts w:asciiTheme="minorHAnsi" w:hAnsiTheme="minorHAnsi" w:cstheme="minorHAnsi"/>
          <w:sz w:val="24"/>
          <w:szCs w:val="24"/>
        </w:rPr>
        <w:t>0388.3.PED2.F.WWR</w:t>
      </w:r>
    </w:p>
    <w:p w14:paraId="43134346" w14:textId="687BB337" w:rsidR="004501ED" w:rsidRPr="00DC3EE3" w:rsidRDefault="004838B3" w:rsidP="007A5EA4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DC3EE3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DC3EE3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DC3EE3">
        <w:rPr>
          <w:rFonts w:asciiTheme="minorHAnsi" w:hAnsiTheme="minorHAnsi" w:cstheme="minorHAnsi"/>
          <w:b/>
          <w:bCs/>
          <w:color w:val="auto"/>
        </w:rPr>
        <w:t>w języku polskim:</w:t>
      </w:r>
      <w:r w:rsidR="007A5EA4" w:rsidRPr="00DC3EE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73DAE" w:rsidRPr="00973DAE">
        <w:rPr>
          <w:rFonts w:asciiTheme="minorHAnsi" w:hAnsiTheme="minorHAnsi" w:cstheme="minorHAnsi"/>
          <w:b/>
          <w:bCs/>
          <w:color w:val="auto"/>
        </w:rPr>
        <w:t xml:space="preserve">Współczesne wyzwania resocjalizacji     </w:t>
      </w:r>
    </w:p>
    <w:p w14:paraId="274BA5FF" w14:textId="73C75352" w:rsidR="004838B3" w:rsidRPr="00DC3EE3" w:rsidRDefault="004838B3" w:rsidP="007A5EA4">
      <w:pPr>
        <w:pStyle w:val="Styl1"/>
        <w:spacing w:line="276" w:lineRule="auto"/>
        <w:ind w:left="426"/>
        <w:jc w:val="both"/>
        <w:rPr>
          <w:rFonts w:asciiTheme="minorHAnsi" w:hAnsiTheme="minorHAnsi" w:cstheme="minorHAnsi"/>
          <w:b/>
          <w:bCs/>
          <w:i w:val="0"/>
          <w:iCs/>
        </w:rPr>
      </w:pPr>
      <w:r w:rsidRPr="00DC3EE3">
        <w:rPr>
          <w:rFonts w:asciiTheme="minorHAnsi" w:hAnsiTheme="minorHAnsi" w:cstheme="minorHAnsi"/>
          <w:b/>
          <w:bCs/>
          <w:i w:val="0"/>
          <w:iCs/>
        </w:rPr>
        <w:t>Nazwa przedmiotu (zajęć) w języku angielskim:</w:t>
      </w:r>
      <w:r w:rsidR="007A5EA4" w:rsidRPr="00DC3EE3">
        <w:rPr>
          <w:rFonts w:asciiTheme="minorHAnsi" w:hAnsiTheme="minorHAnsi" w:cstheme="minorHAnsi"/>
          <w:b/>
          <w:bCs/>
        </w:rPr>
        <w:t xml:space="preserve"> </w:t>
      </w:r>
      <w:r w:rsidR="00CE7EF4" w:rsidRPr="00CE7EF4">
        <w:rPr>
          <w:rFonts w:asciiTheme="minorHAnsi" w:hAnsiTheme="minorHAnsi" w:cstheme="minorHAnsi"/>
          <w:b/>
          <w:bCs/>
          <w:i w:val="0"/>
        </w:rPr>
        <w:t>Contemporary challenges of resocialization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C3EE3" w:rsidRPr="00341AC4" w14:paraId="56311982" w14:textId="77777777" w:rsidTr="00DC3EE3">
        <w:trPr>
          <w:trHeight w:val="282"/>
          <w:jc w:val="center"/>
        </w:trPr>
        <w:tc>
          <w:tcPr>
            <w:tcW w:w="4742" w:type="dxa"/>
          </w:tcPr>
          <w:p w14:paraId="3CBA5325" w14:textId="655D577B" w:rsidR="00DC3EE3" w:rsidRPr="00341AC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9012FAF" w14:textId="2719DE5F" w:rsidR="00DC3EE3" w:rsidRPr="00DC3EE3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DC3EE3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DC3EE3">
              <w:rPr>
                <w:rFonts w:ascii="Calibri" w:hAnsi="Calibri" w:cs="Calibri"/>
                <w:b/>
                <w:bCs/>
                <w:sz w:val="24"/>
                <w:szCs w:val="24"/>
              </w:rPr>
              <w:t>Pedagogika</w:t>
            </w:r>
          </w:p>
        </w:tc>
      </w:tr>
      <w:tr w:rsidR="00DC3EE3" w:rsidRPr="00341AC4" w14:paraId="4F60DDAE" w14:textId="77777777" w:rsidTr="00DC3EE3">
        <w:trPr>
          <w:trHeight w:val="285"/>
          <w:jc w:val="center"/>
        </w:trPr>
        <w:tc>
          <w:tcPr>
            <w:tcW w:w="4742" w:type="dxa"/>
          </w:tcPr>
          <w:p w14:paraId="34AC78D4" w14:textId="08FC496A" w:rsidR="00DC3EE3" w:rsidRPr="00341AC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213039E" w14:textId="7BBD4912" w:rsidR="00DC3EE3" w:rsidRPr="005F3120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3120">
              <w:rPr>
                <w:rFonts w:ascii="Calibri" w:hAnsi="Calibri" w:cs="Calibri"/>
                <w:sz w:val="21"/>
                <w:szCs w:val="21"/>
              </w:rPr>
              <w:t xml:space="preserve"> Stacjonarne i niestacjonarne</w:t>
            </w:r>
          </w:p>
        </w:tc>
      </w:tr>
      <w:tr w:rsidR="00DC3EE3" w:rsidRPr="00341AC4" w14:paraId="15D8E656" w14:textId="77777777" w:rsidTr="00DC3EE3">
        <w:trPr>
          <w:trHeight w:val="234"/>
          <w:jc w:val="center"/>
        </w:trPr>
        <w:tc>
          <w:tcPr>
            <w:tcW w:w="4742" w:type="dxa"/>
          </w:tcPr>
          <w:p w14:paraId="66CB51F4" w14:textId="3D09229F" w:rsidR="00DC3EE3" w:rsidRPr="00341AC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C834513" w14:textId="63BFBB01" w:rsidR="00DC3EE3" w:rsidRPr="005F3120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312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F3120" w:rsidRPr="005F3120">
              <w:rPr>
                <w:rFonts w:ascii="Calibri" w:hAnsi="Calibri" w:cs="Calibri"/>
                <w:sz w:val="21"/>
                <w:szCs w:val="21"/>
              </w:rPr>
              <w:t>Drugiego stopnia - magisterskie</w:t>
            </w:r>
          </w:p>
        </w:tc>
      </w:tr>
      <w:tr w:rsidR="00DC3EE3" w:rsidRPr="00341AC4" w14:paraId="24A4112E" w14:textId="77777777" w:rsidTr="00DC3EE3">
        <w:trPr>
          <w:trHeight w:val="285"/>
          <w:jc w:val="center"/>
        </w:trPr>
        <w:tc>
          <w:tcPr>
            <w:tcW w:w="4742" w:type="dxa"/>
          </w:tcPr>
          <w:p w14:paraId="44A41269" w14:textId="1304D5E3" w:rsidR="00DC3EE3" w:rsidRPr="00341AC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709DE37" w14:textId="1B4A434A" w:rsidR="00DC3EE3" w:rsidRPr="005F3120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3120">
              <w:rPr>
                <w:rFonts w:ascii="Calibri" w:hAnsi="Calibri" w:cs="Calibri"/>
                <w:sz w:val="21"/>
                <w:szCs w:val="21"/>
              </w:rPr>
              <w:t xml:space="preserve"> Ogólnoakademicki</w:t>
            </w:r>
          </w:p>
        </w:tc>
      </w:tr>
      <w:tr w:rsidR="00DC3EE3" w:rsidRPr="00341AC4" w14:paraId="665D7137" w14:textId="77777777" w:rsidTr="00DC3EE3">
        <w:trPr>
          <w:trHeight w:val="282"/>
          <w:jc w:val="center"/>
        </w:trPr>
        <w:tc>
          <w:tcPr>
            <w:tcW w:w="4742" w:type="dxa"/>
          </w:tcPr>
          <w:p w14:paraId="4533E0D6" w14:textId="3B7F67D4" w:rsidR="00DC3EE3" w:rsidRPr="00341AC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C25DF7D" w14:textId="1E81DFA0" w:rsidR="00DC3EE3" w:rsidRPr="005F3120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F3120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5F3120">
              <w:rPr>
                <w:rFonts w:ascii="Calibri" w:hAnsi="Calibri" w:cs="Calibri"/>
                <w:sz w:val="21"/>
                <w:szCs w:val="21"/>
              </w:rPr>
              <w:t>Dr hab. Tadeusz Sakowicz, prof. UJK</w:t>
            </w:r>
            <w:r w:rsidRPr="005F3120">
              <w:rPr>
                <w:rFonts w:ascii="Calibri" w:hAnsi="Calibri" w:cs="Calibri"/>
                <w:b/>
                <w:sz w:val="21"/>
                <w:szCs w:val="21"/>
              </w:rPr>
              <w:tab/>
            </w:r>
            <w:r w:rsidRPr="005F3120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DC3EE3" w:rsidRPr="00341AC4" w14:paraId="61AC06B3" w14:textId="77777777" w:rsidTr="00DC3EE3">
        <w:trPr>
          <w:trHeight w:val="285"/>
          <w:jc w:val="center"/>
        </w:trPr>
        <w:tc>
          <w:tcPr>
            <w:tcW w:w="4742" w:type="dxa"/>
          </w:tcPr>
          <w:p w14:paraId="29CD3083" w14:textId="2619BB49" w:rsidR="00DC3EE3" w:rsidRPr="00341AC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A81CD94" w14:textId="762C6EC1" w:rsidR="00DC3EE3" w:rsidRPr="005F3120" w:rsidRDefault="00DC3EE3" w:rsidP="009F1FEA">
            <w:pPr>
              <w:rPr>
                <w:rFonts w:ascii="Calibri" w:hAnsi="Calibri" w:cs="Calibri"/>
                <w:sz w:val="21"/>
                <w:szCs w:val="21"/>
              </w:rPr>
            </w:pPr>
            <w:r w:rsidRPr="005F3120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hyperlink r:id="rId6" w:history="1">
              <w:r w:rsidRPr="005F3120">
                <w:rPr>
                  <w:rStyle w:val="Hipercze"/>
                  <w:rFonts w:ascii="Calibri" w:hAnsi="Calibri" w:cs="Calibri"/>
                  <w:sz w:val="21"/>
                  <w:szCs w:val="21"/>
                </w:rPr>
                <w:t>sakowicz@ujk,edu.pl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6344E0D" w:rsidR="000746C5" w:rsidRPr="001755D2" w:rsidRDefault="007A5EA4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755D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D5C99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D5C9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A69CF0F" w:rsidR="000746C5" w:rsidRPr="007D5C99" w:rsidRDefault="007D5C9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5C99">
              <w:rPr>
                <w:rFonts w:asciiTheme="minorHAnsi" w:hAnsiTheme="minorHAnsi" w:cstheme="minorHAnsi"/>
                <w:sz w:val="21"/>
                <w:szCs w:val="21"/>
              </w:rPr>
              <w:t>Zaliczenie przedmiotu: Socjologia problemów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9502CCC" w:rsidR="000746C5" w:rsidRPr="007A5EA4" w:rsidRDefault="007A5EA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754BB5A" w:rsidR="000746C5" w:rsidRPr="00341AC4" w:rsidRDefault="007A5EA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3D35E95" w:rsidR="000746C5" w:rsidRPr="00341AC4" w:rsidRDefault="007A5EA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215C7F6" w:rsidR="00402BCD" w:rsidRPr="00341AC4" w:rsidRDefault="007A5EA4" w:rsidP="007E3AC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5E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BBC19F3" w14:textId="77777777" w:rsidR="00B53CE4" w:rsidRPr="00B53CE4" w:rsidRDefault="00B53CE4" w:rsidP="00B53CE4">
            <w:pPr>
              <w:widowControl/>
              <w:autoSpaceDE/>
              <w:autoSpaceDN/>
              <w:ind w:left="74"/>
              <w:jc w:val="both"/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</w:pPr>
            <w:r w:rsidRPr="00B53CE4"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  <w:t>Grzelak Szymon (red.), Vademecum skutecznej profilaktyki problemów młodzieży, Wyd. Ośrodek Rozwoju Edukacji, Warszawa 2015.</w:t>
            </w:r>
          </w:p>
          <w:p w14:paraId="7A3C88C4" w14:textId="77777777" w:rsidR="00B53CE4" w:rsidRPr="00B53CE4" w:rsidRDefault="00B53CE4" w:rsidP="00B53CE4">
            <w:pPr>
              <w:widowControl/>
              <w:autoSpaceDE/>
              <w:autoSpaceDN/>
              <w:ind w:left="74"/>
              <w:jc w:val="both"/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</w:pPr>
            <w:r w:rsidRPr="00B53CE4"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  <w:t>Ostrowska U., Aksjologiczne podstawy resocjalizacji, „Edukacja” 2011, nr 2, s. 67 – 72.</w:t>
            </w:r>
          </w:p>
          <w:p w14:paraId="7F57D364" w14:textId="77777777" w:rsidR="00B53CE4" w:rsidRPr="00B53CE4" w:rsidRDefault="00B53CE4" w:rsidP="00B53CE4">
            <w:pPr>
              <w:widowControl/>
              <w:autoSpaceDE/>
              <w:autoSpaceDN/>
              <w:ind w:left="74"/>
              <w:jc w:val="both"/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</w:pPr>
            <w:r w:rsidRPr="00B53CE4"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  <w:t>Makowski A, Nieletni sprawni inaczej i ich ortopedagogika, PWN, Warszawa 1997.</w:t>
            </w:r>
          </w:p>
          <w:p w14:paraId="67559DD5" w14:textId="77777777" w:rsidR="00B53CE4" w:rsidRPr="00B53CE4" w:rsidRDefault="00B53CE4" w:rsidP="00B53CE4">
            <w:pPr>
              <w:widowControl/>
              <w:autoSpaceDE/>
              <w:autoSpaceDN/>
              <w:ind w:left="74"/>
              <w:jc w:val="both"/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</w:pPr>
            <w:r w:rsidRPr="00B53CE4"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  <w:t xml:space="preserve">Marczak Monika (red.) Resocjalizacyjne programy penitencjarne realizowane przez służbę więzienną w Polsce, Wyd. Impuls, Kraków 2009. </w:t>
            </w:r>
          </w:p>
          <w:p w14:paraId="5A94F3FB" w14:textId="77777777" w:rsidR="00B53CE4" w:rsidRPr="00B53CE4" w:rsidRDefault="00B53CE4" w:rsidP="00B53CE4">
            <w:pPr>
              <w:widowControl/>
              <w:autoSpaceDE/>
              <w:autoSpaceDN/>
              <w:ind w:left="74"/>
              <w:jc w:val="both"/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</w:pPr>
            <w:r w:rsidRPr="00B53CE4">
              <w:rPr>
                <w:rFonts w:ascii="Calibri" w:hAnsi="Calibri" w:cs="Calibri"/>
                <w:iCs/>
                <w:sz w:val="21"/>
                <w:szCs w:val="21"/>
              </w:rPr>
              <w:t xml:space="preserve">Współczesne uwarunkowania i wzory procesów resocjalizacji, </w:t>
            </w:r>
          </w:p>
          <w:p w14:paraId="1F60CAD6" w14:textId="77777777" w:rsidR="00B53CE4" w:rsidRPr="00B53CE4" w:rsidRDefault="00B53CE4" w:rsidP="00B53CE4">
            <w:pPr>
              <w:pStyle w:val="Akapitzlist1"/>
              <w:ind w:left="74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B53CE4">
              <w:rPr>
                <w:rFonts w:ascii="Calibri" w:hAnsi="Calibri" w:cs="Calibri"/>
                <w:iCs/>
                <w:sz w:val="21"/>
                <w:szCs w:val="21"/>
              </w:rPr>
              <w:t>Reintegracji, inkluzji (red.) K. Marzec – Holka, K. Mirosław – Nawrocka, Molęda J., Wyd. Akademii Pedagogiki Specjalnej, Warszawa 2014.</w:t>
            </w:r>
          </w:p>
          <w:p w14:paraId="21539079" w14:textId="68FFECE2" w:rsidR="00566B57" w:rsidRPr="001755D2" w:rsidRDefault="00B53CE4" w:rsidP="00B53CE4">
            <w:pPr>
              <w:widowControl/>
              <w:autoSpaceDE/>
              <w:autoSpaceDN/>
              <w:ind w:left="74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B53CE4">
              <w:rPr>
                <w:rFonts w:ascii="Calibri" w:eastAsia="SimSun" w:hAnsi="Calibri" w:cs="Calibri"/>
                <w:iCs/>
                <w:kern w:val="1"/>
                <w:sz w:val="21"/>
                <w:szCs w:val="21"/>
                <w:lang w:eastAsia="hi-IN" w:bidi="hi-IN"/>
              </w:rPr>
              <w:t>Wysocka Ewa, Diagnostyka pedagogiczna, nowe obszary i rozwiązania, Wyd. Impuls, Kraków 2013.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207D040" w14:textId="77777777" w:rsidR="00D00D8F" w:rsidRPr="00D00D8F" w:rsidRDefault="00D00D8F" w:rsidP="00D00D8F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D00D8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Opora R., Efektywność oddziaływań resocjalizacyjnych, Wyd. </w:t>
            </w:r>
          </w:p>
          <w:p w14:paraId="70CD013D" w14:textId="2FCB3A3D" w:rsidR="00D00D8F" w:rsidRPr="00D00D8F" w:rsidRDefault="00D00D8F" w:rsidP="00D00D8F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D00D8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Akademickie Żak, Warszawa 2015.</w:t>
            </w:r>
          </w:p>
          <w:p w14:paraId="03B56C46" w14:textId="228603A3" w:rsidR="00D00D8F" w:rsidRPr="00D00D8F" w:rsidRDefault="00D00D8F" w:rsidP="00D00D8F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D00D8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Opora R. Resocjalizacja, wychowanie  i psychokorekcja nieletnich niedostosowanych społecznie, Oficyna Wydawnicza Impuls, Kraków 2010.</w:t>
            </w:r>
          </w:p>
          <w:p w14:paraId="620772E6" w14:textId="0A465704" w:rsidR="00D00D8F" w:rsidRPr="00D00D8F" w:rsidRDefault="00D00D8F" w:rsidP="00D00D8F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D00D8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Bartkowicz Z., Węgliński A., (red.), Skuteczna resocjalizacja, </w:t>
            </w:r>
            <w:r w:rsidRPr="00D00D8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lastRenderedPageBreak/>
              <w:t>doświadczenia i propozycje (red.), Wyd. Uniwersytetu Marii Curie – Skłodowskiej, Lublin 2008.</w:t>
            </w:r>
          </w:p>
          <w:p w14:paraId="7456B6D4" w14:textId="7A8C8ECF" w:rsidR="00566B57" w:rsidRPr="001755D2" w:rsidRDefault="00D00D8F" w:rsidP="00D00D8F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D00D8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Urban B., Konopczyński M.  (red.), Profilaktyka i probacja w środowisku lokalnym, Wyd. Uniwersytetu Jagiellońskiego, Kraków 2012.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8F557A" w14:textId="3299AF5D" w:rsidR="000C7590" w:rsidRPr="000C7590" w:rsidRDefault="000C7590" w:rsidP="000C7590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5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ł</w:t>
      </w:r>
      <w:r w:rsidRPr="000C759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ad:</w:t>
      </w:r>
    </w:p>
    <w:p w14:paraId="09EEB084" w14:textId="6FFA3AC7" w:rsidR="00EB5660" w:rsidRPr="00F304F2" w:rsidRDefault="000C7590" w:rsidP="00EB5660">
      <w:pPr>
        <w:pStyle w:val="TableParagraph"/>
        <w:numPr>
          <w:ilvl w:val="0"/>
          <w:numId w:val="37"/>
        </w:numPr>
        <w:snapToGri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>C1</w:t>
      </w:r>
      <w:r w:rsidR="006F2CF0"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>.</w:t>
      </w:r>
      <w:r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="00EB5660"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>Poszerzenie wiedzy dotyczącej  edukacji w perspektywie pedagogiki resocjalizacyjnej, uwarunkowań procesu resocjalizacji, metod resocjalizacji, w pracy pedagoga, poszerzenie wiedzy o instytucjach  oddziaływań profilaktyczno - resocjalizacyjnych w środowisku otwartym  i środowisku zamkniętym</w:t>
      </w:r>
      <w:r w:rsidR="000B0C57"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>.</w:t>
      </w:r>
    </w:p>
    <w:p w14:paraId="51F04029" w14:textId="3260B9F7" w:rsidR="001755D2" w:rsidRPr="00F304F2" w:rsidRDefault="000C7590" w:rsidP="00EB5660">
      <w:pPr>
        <w:pStyle w:val="TableParagraph"/>
        <w:numPr>
          <w:ilvl w:val="0"/>
          <w:numId w:val="37"/>
        </w:numPr>
        <w:snapToGri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>C2</w:t>
      </w:r>
      <w:r w:rsidR="006F2CF0"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>.</w:t>
      </w:r>
      <w:r w:rsidR="00216153"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="000B0C57" w:rsidRPr="00F304F2">
        <w:rPr>
          <w:rFonts w:ascii="Calibri" w:hAnsi="Calibri" w:cs="Calibri"/>
          <w:bCs/>
          <w:sz w:val="24"/>
          <w:szCs w:val="24"/>
        </w:rPr>
        <w:t>Poszerzanie umiejętności studentów dotyczących  analizowania  i stosowania diagnozy psychopedagogicznej, stosowania jej, interpretacji w oddziaływaniach w  instytucjach resocjalizacyjnych  i oddziaływaniach profilaktycznych w środowisku szkolnym.</w:t>
      </w:r>
    </w:p>
    <w:p w14:paraId="37A8EF44" w14:textId="485B290C" w:rsidR="001755D2" w:rsidRPr="00F304F2" w:rsidRDefault="001755D2" w:rsidP="001755D2">
      <w:pPr>
        <w:pStyle w:val="TableParagraph"/>
        <w:numPr>
          <w:ilvl w:val="0"/>
          <w:numId w:val="37"/>
        </w:numPr>
        <w:snapToGri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F304F2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C3. </w:t>
      </w:r>
      <w:r w:rsidR="00F304F2" w:rsidRPr="00F304F2">
        <w:rPr>
          <w:rFonts w:ascii="Calibri" w:hAnsi="Calibri" w:cs="Calibri"/>
          <w:bCs/>
          <w:sz w:val="24"/>
          <w:szCs w:val="24"/>
        </w:rPr>
        <w:t>rozwijanie u studentów  autorefleksji nad własnym rozwojem zawodowym oraz  gotowości do wykorzystanie zdobytej wiedzy  w celu analizowania zdarzeń pedagogicznych i stosowania właściwych metod profilaktyczno - resocjalizacyjnych.</w:t>
      </w:r>
    </w:p>
    <w:p w14:paraId="4DDDA37B" w14:textId="77777777" w:rsidR="00F304F2" w:rsidRPr="00F304F2" w:rsidRDefault="00F304F2" w:rsidP="00F304F2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001CBED3" w:rsidR="003E0703" w:rsidRPr="001755D2" w:rsidRDefault="003E0703" w:rsidP="000C759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755D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4CF1AF7" w14:textId="77777777" w:rsidR="001755D2" w:rsidRPr="001755D2" w:rsidRDefault="001755D2" w:rsidP="001755D2">
      <w:pPr>
        <w:ind w:left="426" w:firstLine="142"/>
        <w:rPr>
          <w:rFonts w:ascii="Calibri" w:hAnsi="Calibri" w:cs="Calibri"/>
          <w:b/>
          <w:sz w:val="24"/>
          <w:szCs w:val="24"/>
        </w:rPr>
      </w:pPr>
      <w:r w:rsidRPr="001755D2">
        <w:rPr>
          <w:rFonts w:ascii="Calibri" w:hAnsi="Calibri" w:cs="Calibri"/>
          <w:b/>
          <w:sz w:val="24"/>
          <w:szCs w:val="24"/>
        </w:rPr>
        <w:t>Wykłady</w:t>
      </w:r>
    </w:p>
    <w:p w14:paraId="0A1A9974" w14:textId="77777777" w:rsidR="0071707A" w:rsidRPr="0071707A" w:rsidRDefault="0071707A" w:rsidP="0071707A">
      <w:pPr>
        <w:pStyle w:val="Akapitzlist"/>
        <w:widowControl/>
        <w:numPr>
          <w:ilvl w:val="0"/>
          <w:numId w:val="4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1707A">
        <w:rPr>
          <w:rFonts w:asciiTheme="minorHAnsi" w:hAnsiTheme="minorHAnsi" w:cstheme="minorHAnsi"/>
          <w:sz w:val="24"/>
          <w:szCs w:val="24"/>
        </w:rPr>
        <w:t xml:space="preserve">Zapoznanie studentów z kartą przedmiotu i warunkami zaliczenia. </w:t>
      </w:r>
    </w:p>
    <w:p w14:paraId="397DA3A6" w14:textId="77777777" w:rsidR="0071707A" w:rsidRPr="0071707A" w:rsidRDefault="0071707A" w:rsidP="0071707A">
      <w:pPr>
        <w:pStyle w:val="Akapitzlist"/>
        <w:widowControl/>
        <w:numPr>
          <w:ilvl w:val="0"/>
          <w:numId w:val="4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1707A">
        <w:rPr>
          <w:rFonts w:asciiTheme="minorHAnsi" w:hAnsiTheme="minorHAnsi" w:cstheme="minorHAnsi"/>
          <w:sz w:val="24"/>
          <w:szCs w:val="24"/>
        </w:rPr>
        <w:t>Zachowania problemowe młodzieży, zaburzenia emocjonalne  i zaburzenia zachowania.</w:t>
      </w:r>
    </w:p>
    <w:p w14:paraId="23FBED1A" w14:textId="77777777" w:rsidR="0071707A" w:rsidRPr="0071707A" w:rsidRDefault="0071707A" w:rsidP="0071707A">
      <w:pPr>
        <w:pStyle w:val="Akapitzlist"/>
        <w:widowControl/>
        <w:numPr>
          <w:ilvl w:val="0"/>
          <w:numId w:val="4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1707A">
        <w:rPr>
          <w:rFonts w:asciiTheme="minorHAnsi" w:hAnsiTheme="minorHAnsi" w:cstheme="minorHAnsi"/>
          <w:sz w:val="24"/>
          <w:szCs w:val="24"/>
        </w:rPr>
        <w:t>Przedmiot i modele diagnozy zachowań przestępczych i dewiacyjnych.</w:t>
      </w:r>
    </w:p>
    <w:p w14:paraId="12C3B11A" w14:textId="3BE94A48" w:rsidR="0071707A" w:rsidRPr="0071707A" w:rsidRDefault="0071707A" w:rsidP="0071707A">
      <w:pPr>
        <w:pStyle w:val="Akapitzlist"/>
        <w:widowControl/>
        <w:numPr>
          <w:ilvl w:val="0"/>
          <w:numId w:val="4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1707A">
        <w:rPr>
          <w:rFonts w:asciiTheme="minorHAnsi" w:hAnsiTheme="minorHAnsi" w:cstheme="minorHAnsi"/>
          <w:sz w:val="24"/>
          <w:szCs w:val="24"/>
        </w:rPr>
        <w:t>Metodyka działań w placówkach resocjalizacyjnych o charakterze zamkniętym, metody wspierające  proces readaptacji, reintegracji i inkluzji. Budowanie relacji z nieletnim.</w:t>
      </w:r>
    </w:p>
    <w:p w14:paraId="33AB3C8B" w14:textId="05A5ED91" w:rsidR="0071707A" w:rsidRPr="0071707A" w:rsidRDefault="0071707A" w:rsidP="0071707A">
      <w:pPr>
        <w:pStyle w:val="Akapitzlist"/>
        <w:widowControl/>
        <w:numPr>
          <w:ilvl w:val="0"/>
          <w:numId w:val="4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1707A">
        <w:rPr>
          <w:rFonts w:asciiTheme="minorHAnsi" w:hAnsiTheme="minorHAnsi" w:cstheme="minorHAnsi"/>
          <w:sz w:val="24"/>
          <w:szCs w:val="24"/>
        </w:rPr>
        <w:t>Metodyka pracy profilaktyczno - resocjalizacyjnej w środowisku otwartym, probacja, praca kuratora, praca pedagoga ulicznego, metody socjoterapii w placówkach środowiska otwartego i ich zastosowanie w profilaktyce i resocjalizacji. (WP, Film instruktażowy.</w:t>
      </w:r>
    </w:p>
    <w:p w14:paraId="40D02B9D" w14:textId="64769126" w:rsidR="001755D2" w:rsidRPr="0071707A" w:rsidRDefault="0071707A" w:rsidP="0071707A">
      <w:pPr>
        <w:pStyle w:val="Akapitzlist"/>
        <w:widowControl/>
        <w:numPr>
          <w:ilvl w:val="0"/>
          <w:numId w:val="45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71707A">
        <w:rPr>
          <w:rFonts w:asciiTheme="minorHAnsi" w:hAnsiTheme="minorHAnsi" w:cstheme="minorHAnsi"/>
          <w:sz w:val="24"/>
          <w:szCs w:val="24"/>
        </w:rPr>
        <w:t>Animaloterapia jako metoda pomocnicza w resocjalizacji nieletnich.</w:t>
      </w:r>
    </w:p>
    <w:p w14:paraId="0CC4E86F" w14:textId="77777777" w:rsidR="001755D2" w:rsidRPr="00017E9D" w:rsidRDefault="001755D2" w:rsidP="00A732DF">
      <w:pPr>
        <w:tabs>
          <w:tab w:val="left" w:pos="1134"/>
        </w:tabs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A732D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732D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A732D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732D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732DF" w:rsidRPr="00A732DF" w14:paraId="4B1E1EAC" w14:textId="77777777" w:rsidTr="00A542D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A732DF" w:rsidRPr="00A21C3F" w:rsidRDefault="00A732DF" w:rsidP="00A21C3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41DD96F3" w:rsidR="00A732DF" w:rsidRPr="00A21C3F" w:rsidRDefault="00E07DDE" w:rsidP="00A542D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Student pogłębia swoją wiedzę dotyczącą jednostek przejawiających zachowania problemowe i dewiacyjne, jednostek niedostosowanych społecznie będących uczestnikami  działalności resocjalizacyjnej  w zakresie opiekuńczym, kulturalnym, pomocowym i terapeutycznym.</w:t>
            </w:r>
          </w:p>
        </w:tc>
        <w:tc>
          <w:tcPr>
            <w:tcW w:w="1773" w:type="dxa"/>
            <w:vAlign w:val="center"/>
          </w:tcPr>
          <w:p w14:paraId="12E8B9F8" w14:textId="1F26E312" w:rsidR="00A732DF" w:rsidRPr="00A21C3F" w:rsidRDefault="00A732DF" w:rsidP="00A21C3F">
            <w:pPr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PEDIA _W0</w:t>
            </w:r>
            <w:r w:rsidR="00E07DDE" w:rsidRPr="00A21C3F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7</w:t>
            </w:r>
          </w:p>
          <w:p w14:paraId="1881EAEC" w14:textId="3B54ADE7" w:rsidR="00A732DF" w:rsidRPr="00A21C3F" w:rsidRDefault="00A732DF" w:rsidP="00A21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07DDE" w:rsidRPr="00A732DF" w14:paraId="47C01FF4" w14:textId="77777777" w:rsidTr="00A542D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0065FB8" w14:textId="64AE9AC2" w:rsidR="00E07DDE" w:rsidRPr="00A21C3F" w:rsidRDefault="00E07DDE" w:rsidP="00A21C3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1F92F980" w14:textId="1840DAA9" w:rsidR="00E07DDE" w:rsidRPr="00A21C3F" w:rsidRDefault="00A62ACF" w:rsidP="00A542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Student ma pogłębioną wiedzę dotyczącą znajomości uczniów ze specjalnymi potrzebami edukacyjnymi, zna i rozumie znaczenie edukacji włączającej tych uczniów w środowisku edukacyjnym.</w:t>
            </w:r>
          </w:p>
        </w:tc>
        <w:tc>
          <w:tcPr>
            <w:tcW w:w="1773" w:type="dxa"/>
            <w:vAlign w:val="center"/>
          </w:tcPr>
          <w:p w14:paraId="647A6D4D" w14:textId="144CCAE7" w:rsidR="00E07DDE" w:rsidRPr="00A21C3F" w:rsidRDefault="001D3323" w:rsidP="00A21C3F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NAU2ARES_W02</w:t>
            </w:r>
          </w:p>
        </w:tc>
      </w:tr>
      <w:tr w:rsidR="001F3129" w:rsidRPr="00A732DF" w14:paraId="3C084F60" w14:textId="77777777" w:rsidTr="00A542D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86B4AFA" w14:textId="2251E2B4" w:rsidR="001F3129" w:rsidRPr="00A21C3F" w:rsidRDefault="001F3129" w:rsidP="00A21C3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17280E79" w14:textId="29192F34" w:rsidR="001F3129" w:rsidRPr="00A21C3F" w:rsidRDefault="001F3129" w:rsidP="00A542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Student ma poszerzoną wiedzę dotyczącą procesu nauczania, wychowania, uczenia się jednostek niedostosowanych społecznie oraz procesu resocjalizacji.</w:t>
            </w:r>
          </w:p>
        </w:tc>
        <w:tc>
          <w:tcPr>
            <w:tcW w:w="1773" w:type="dxa"/>
            <w:vAlign w:val="center"/>
          </w:tcPr>
          <w:p w14:paraId="755CAF38" w14:textId="77777777" w:rsidR="005231B4" w:rsidRPr="00A21C3F" w:rsidRDefault="005231B4" w:rsidP="00A21C3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PED2A_W09</w:t>
            </w:r>
          </w:p>
          <w:p w14:paraId="76BFED87" w14:textId="77777777" w:rsidR="001F3129" w:rsidRPr="00A21C3F" w:rsidRDefault="001F3129" w:rsidP="00A21C3F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231B4" w:rsidRPr="00A732DF" w14:paraId="65E9A710" w14:textId="77777777" w:rsidTr="00A542D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E4046E" w14:textId="4DD06C35" w:rsidR="005231B4" w:rsidRPr="00A21C3F" w:rsidRDefault="005231B4" w:rsidP="00A21C3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vAlign w:val="center"/>
          </w:tcPr>
          <w:p w14:paraId="228AA96F" w14:textId="1CA323CF" w:rsidR="005231B4" w:rsidRPr="00A21C3F" w:rsidRDefault="006A6B9E" w:rsidP="00A542D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Student ma poszerzona wiedzę dotyczącą koncepcji resocjalizacji oraz uwarunkowań tego procesu</w:t>
            </w:r>
          </w:p>
        </w:tc>
        <w:tc>
          <w:tcPr>
            <w:tcW w:w="1773" w:type="dxa"/>
            <w:vAlign w:val="center"/>
          </w:tcPr>
          <w:p w14:paraId="3C92C704" w14:textId="5E66820D" w:rsidR="005231B4" w:rsidRPr="00A21C3F" w:rsidRDefault="00A21C3F" w:rsidP="00A21C3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21C3F">
              <w:rPr>
                <w:rFonts w:asciiTheme="minorHAnsi" w:hAnsiTheme="minorHAnsi" w:cstheme="minorHAnsi"/>
                <w:sz w:val="21"/>
                <w:szCs w:val="21"/>
              </w:rPr>
              <w:t>NAU2RES_W01</w:t>
            </w:r>
          </w:p>
        </w:tc>
      </w:tr>
    </w:tbl>
    <w:p w14:paraId="770FE7C0" w14:textId="2A87EC85" w:rsidR="00A713B4" w:rsidRPr="00A732D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732D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A732D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732D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542D6" w:rsidRPr="00A732DF" w14:paraId="3F10EFF6" w14:textId="77777777" w:rsidTr="00A542D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542D6" w:rsidRPr="00A542D6" w:rsidRDefault="00A542D6" w:rsidP="00A542D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542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6821" w:type="dxa"/>
            <w:vAlign w:val="center"/>
          </w:tcPr>
          <w:p w14:paraId="73ADB30C" w14:textId="45E80D6E" w:rsidR="00A542D6" w:rsidRPr="00A542D6" w:rsidRDefault="00A542D6" w:rsidP="00A542D6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Student potrafi obserwować, diagnozować, oceniać racjonalnie  złożone sytuacje istniejące w środowisku resocjalizacyjnym o charakterze otwartym i zamkniętym. Potrafi analizować motywy i wzory ludzkich zachowań.</w:t>
            </w:r>
          </w:p>
        </w:tc>
        <w:tc>
          <w:tcPr>
            <w:tcW w:w="1773" w:type="dxa"/>
            <w:vAlign w:val="center"/>
          </w:tcPr>
          <w:p w14:paraId="61FE0E0F" w14:textId="77777777" w:rsidR="00A542D6" w:rsidRPr="00A542D6" w:rsidRDefault="00A542D6" w:rsidP="00A542D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PED2A_U02</w:t>
            </w:r>
          </w:p>
          <w:p w14:paraId="69BAD1D6" w14:textId="7ACE589C" w:rsidR="00A542D6" w:rsidRPr="00A542D6" w:rsidRDefault="00A542D6" w:rsidP="00A542D6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A542D6" w:rsidRPr="00A732DF" w14:paraId="42827BB8" w14:textId="77777777" w:rsidTr="00A542D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75F384F" w14:textId="71F6BE7D" w:rsidR="00A542D6" w:rsidRPr="00A542D6" w:rsidRDefault="00A542D6" w:rsidP="00A542D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542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3AFFF7C1" w14:textId="0A36DB81" w:rsidR="00A542D6" w:rsidRPr="00A542D6" w:rsidRDefault="00A542D6" w:rsidP="00A542D6">
            <w:pPr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Student potrafi prowadzić zajęcia w grupie, stosować zasadę  i metodę indywidualizacji podczas prowadzonych zajęć, potrafi dostosować treści i metody pracy  do potrzeb i możliwości uczniów przejawiających zachowania problemowe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08D084C7" w14:textId="592A5820" w:rsidR="00A542D6" w:rsidRPr="00A542D6" w:rsidRDefault="00A542D6" w:rsidP="00A542D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NAU2ARES_U04</w:t>
            </w:r>
          </w:p>
        </w:tc>
      </w:tr>
      <w:tr w:rsidR="00A542D6" w:rsidRPr="00A732DF" w14:paraId="6F21CF6E" w14:textId="77777777" w:rsidTr="00A542D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0EF988B" w14:textId="0F746803" w:rsidR="00A542D6" w:rsidRPr="00A542D6" w:rsidRDefault="00A542D6" w:rsidP="00A542D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542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62BBEC7A" w14:textId="43A41E9A" w:rsidR="00A542D6" w:rsidRPr="00A542D6" w:rsidRDefault="00A542D6" w:rsidP="00A542D6">
            <w:pPr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Student umie prezentować własne pomysły, wątpliwości i sugestie dotyczące oddziaływań resocjalizacyjnych, umie stosować argumentację w oparciu o teoretyczne koncepcje resocjalizacji. Umie kierować się zasadami etyki podejmując nowe pomysły dotyczące procesu resocjalizacji.</w:t>
            </w:r>
          </w:p>
        </w:tc>
        <w:tc>
          <w:tcPr>
            <w:tcW w:w="1773" w:type="dxa"/>
            <w:vAlign w:val="center"/>
          </w:tcPr>
          <w:p w14:paraId="57B288C4" w14:textId="77777777" w:rsidR="00A542D6" w:rsidRPr="00A542D6" w:rsidRDefault="00A542D6" w:rsidP="00A542D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PED2A_U10</w:t>
            </w:r>
          </w:p>
          <w:p w14:paraId="5E6BF84F" w14:textId="48747F65" w:rsidR="00A542D6" w:rsidRPr="00A542D6" w:rsidRDefault="00A542D6" w:rsidP="00A542D6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542D6" w:rsidRPr="00A732DF" w14:paraId="2308C1C1" w14:textId="77777777" w:rsidTr="00A542D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2B4DDB20" w14:textId="4E31E2B2" w:rsidR="00A542D6" w:rsidRPr="00A542D6" w:rsidRDefault="00A542D6" w:rsidP="00A542D6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542D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64DC27F3" w14:textId="42ACE429" w:rsidR="00A542D6" w:rsidRPr="00A542D6" w:rsidRDefault="00A542D6" w:rsidP="00A542D6">
            <w:pPr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Student umie prowadzić i projektować zajęcia z zakresu pedagogiki resocjalizacyjnej zarówno w środowisku szkolnym jak i innych środowiskach otwartych  oraz dokonywać ewaluacji tych zajęć.</w:t>
            </w:r>
          </w:p>
        </w:tc>
        <w:tc>
          <w:tcPr>
            <w:tcW w:w="1773" w:type="dxa"/>
            <w:vAlign w:val="center"/>
          </w:tcPr>
          <w:p w14:paraId="6CF58C00" w14:textId="384815A4" w:rsidR="00A542D6" w:rsidRPr="00A542D6" w:rsidRDefault="00A542D6" w:rsidP="00A542D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542D6">
              <w:rPr>
                <w:rFonts w:ascii="Calibri" w:hAnsi="Calibri" w:cs="Calibri"/>
                <w:sz w:val="21"/>
                <w:szCs w:val="21"/>
              </w:rPr>
              <w:t>NAU2ARES_U06</w:t>
            </w:r>
          </w:p>
        </w:tc>
      </w:tr>
    </w:tbl>
    <w:p w14:paraId="5A2DC6D8" w14:textId="077E0DA3" w:rsidR="00A713B4" w:rsidRPr="00A732D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A732D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A732D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732D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C1E43" w:rsidRPr="00A732DF" w14:paraId="3F111010" w14:textId="77777777" w:rsidTr="00A4151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BC1E43" w:rsidRPr="00A41510" w:rsidRDefault="00BC1E43" w:rsidP="00A415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35CBD6E4" w:rsidR="00BC1E43" w:rsidRPr="00A41510" w:rsidRDefault="00BC1E43" w:rsidP="00A4151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Student utożsamia się z wartościami, celami i zadaniami realizowanymi w praktyce  pedagogiki resocjalizacyjnej. Jest zaangażowany  w projektowanie, planowanie  i realizowanie działalności resocjalizacyjnej.</w:t>
            </w:r>
          </w:p>
        </w:tc>
        <w:tc>
          <w:tcPr>
            <w:tcW w:w="1773" w:type="dxa"/>
            <w:vAlign w:val="center"/>
          </w:tcPr>
          <w:p w14:paraId="3E07749A" w14:textId="0C5AE752" w:rsidR="00BC1E43" w:rsidRPr="00A41510" w:rsidRDefault="00BC1E43" w:rsidP="00A4151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PED2A_K06</w:t>
            </w:r>
          </w:p>
        </w:tc>
      </w:tr>
      <w:tr w:rsidR="00BC1E43" w:rsidRPr="00A732DF" w14:paraId="55934F64" w14:textId="77777777" w:rsidTr="00A4151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87F47C5" w14:textId="1F82A72D" w:rsidR="00BC1E43" w:rsidRPr="00A41510" w:rsidRDefault="00BC1E43" w:rsidP="00A415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45F15437" w14:textId="19F9ECA3" w:rsidR="00BC1E43" w:rsidRPr="00A41510" w:rsidRDefault="00BC1E43" w:rsidP="00A415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Student komunikuje się i prowadzi współpracę  z otoczeniem, uczestniczy w grupach i organizacjach społecznych zajmujących się prowadzeniem oddziaływań resocjalizacyjnych.</w:t>
            </w:r>
          </w:p>
        </w:tc>
        <w:tc>
          <w:tcPr>
            <w:tcW w:w="1773" w:type="dxa"/>
            <w:vAlign w:val="center"/>
          </w:tcPr>
          <w:p w14:paraId="5638A15D" w14:textId="05CE600F" w:rsidR="00BC1E43" w:rsidRPr="00A41510" w:rsidRDefault="00BC1E43" w:rsidP="00A4151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NAU2RES_K03</w:t>
            </w:r>
          </w:p>
        </w:tc>
      </w:tr>
      <w:tr w:rsidR="00BC1E43" w:rsidRPr="00A732DF" w14:paraId="37B3C632" w14:textId="77777777" w:rsidTr="00A4151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76F73D6" w14:textId="2213231C" w:rsidR="00BC1E43" w:rsidRPr="00A41510" w:rsidRDefault="00BC1E43" w:rsidP="00A415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  <w:vAlign w:val="center"/>
          </w:tcPr>
          <w:p w14:paraId="59BB7EF4" w14:textId="47175EC1" w:rsidR="00BC1E43" w:rsidRPr="00A41510" w:rsidRDefault="00BC1E43" w:rsidP="00A415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Student zachowuje się w sposób profesjonalny w pracy z jednostką niedostosowaną społecznie i przestrzega zasad etyki zawodowej.</w:t>
            </w:r>
          </w:p>
        </w:tc>
        <w:tc>
          <w:tcPr>
            <w:tcW w:w="1773" w:type="dxa"/>
            <w:vAlign w:val="center"/>
          </w:tcPr>
          <w:p w14:paraId="2251A269" w14:textId="77777777" w:rsidR="00BC1E43" w:rsidRPr="00A41510" w:rsidRDefault="00BC1E43" w:rsidP="00A4151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PED2A_K07</w:t>
            </w:r>
          </w:p>
          <w:p w14:paraId="090248E9" w14:textId="77777777" w:rsidR="00BC1E43" w:rsidRPr="00A41510" w:rsidRDefault="00BC1E43" w:rsidP="00A4151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C1E43" w:rsidRPr="00A732DF" w14:paraId="34BC117A" w14:textId="77777777" w:rsidTr="00A41510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895F595" w14:textId="6B5BE592" w:rsidR="00BC1E43" w:rsidRPr="00A41510" w:rsidRDefault="00BC1E43" w:rsidP="00A4151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  <w:vAlign w:val="center"/>
          </w:tcPr>
          <w:p w14:paraId="7BFB10FE" w14:textId="5F672524" w:rsidR="00BC1E43" w:rsidRPr="00A41510" w:rsidRDefault="00BC1E43" w:rsidP="00A415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Student projektuje działania zmierzające w kierunku rozwoju szkoły  i innych placówek oświatowych oraz działa i pracuje nad tym aby instytucje te sprzyjały inkluzji jednostek przejawiających zachowania problemowe.</w:t>
            </w:r>
          </w:p>
        </w:tc>
        <w:tc>
          <w:tcPr>
            <w:tcW w:w="1773" w:type="dxa"/>
            <w:vAlign w:val="center"/>
          </w:tcPr>
          <w:p w14:paraId="69C7E57E" w14:textId="05C77697" w:rsidR="00BC1E43" w:rsidRPr="00A41510" w:rsidRDefault="00BC1E43" w:rsidP="00A4151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41510">
              <w:rPr>
                <w:rFonts w:asciiTheme="minorHAnsi" w:hAnsiTheme="minorHAnsi" w:cstheme="minorHAnsi"/>
                <w:sz w:val="21"/>
                <w:szCs w:val="21"/>
              </w:rPr>
              <w:t>NAU2RES_K04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1962"/>
        <w:gridCol w:w="1965"/>
        <w:gridCol w:w="1965"/>
        <w:gridCol w:w="1965"/>
      </w:tblGrid>
      <w:tr w:rsidR="000433FD" w:rsidRPr="00341AC4" w14:paraId="0E06C289" w14:textId="77777777" w:rsidTr="000433FD">
        <w:trPr>
          <w:jc w:val="center"/>
        </w:trPr>
        <w:tc>
          <w:tcPr>
            <w:tcW w:w="1661" w:type="dxa"/>
            <w:shd w:val="clear" w:color="auto" w:fill="ECF1F8"/>
            <w:vAlign w:val="center"/>
          </w:tcPr>
          <w:p w14:paraId="3614BA7A" w14:textId="77777777" w:rsidR="000433FD" w:rsidRPr="00341AC4" w:rsidRDefault="000433FD" w:rsidP="00476E7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36" w:type="dxa"/>
            <w:shd w:val="clear" w:color="auto" w:fill="F2F2F2" w:themeFill="background1" w:themeFillShade="F2"/>
            <w:vAlign w:val="center"/>
          </w:tcPr>
          <w:p w14:paraId="1AB380D9" w14:textId="0BBBF840" w:rsidR="000433FD" w:rsidRPr="00341AC4" w:rsidRDefault="000433FD" w:rsidP="00476E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Kolokwium </w:t>
            </w:r>
          </w:p>
        </w:tc>
        <w:tc>
          <w:tcPr>
            <w:tcW w:w="1638" w:type="dxa"/>
            <w:vAlign w:val="center"/>
          </w:tcPr>
          <w:p w14:paraId="7362D66D" w14:textId="77777777" w:rsidR="000433FD" w:rsidRPr="00341AC4" w:rsidRDefault="000433FD" w:rsidP="00476E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31C90C62" w14:textId="77777777" w:rsidR="000433FD" w:rsidRPr="00341AC4" w:rsidRDefault="000433FD" w:rsidP="00476E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638" w:type="dxa"/>
            <w:vAlign w:val="center"/>
          </w:tcPr>
          <w:p w14:paraId="08ECDDF4" w14:textId="77777777" w:rsidR="000433FD" w:rsidRPr="00341AC4" w:rsidRDefault="000433FD" w:rsidP="00476E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5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843"/>
        <w:gridCol w:w="1993"/>
      </w:tblGrid>
      <w:tr w:rsidR="009F1FEA" w:rsidRPr="00341AC4" w14:paraId="3088D6BC" w14:textId="77777777" w:rsidTr="009F1FEA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0C89F58D" w14:textId="77777777" w:rsidR="009F1FEA" w:rsidRPr="00341AC4" w:rsidRDefault="009F1FEA" w:rsidP="00476E7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39DC717" w14:textId="77777777" w:rsidR="009F1FEA" w:rsidRPr="00341AC4" w:rsidRDefault="009F1FEA" w:rsidP="00476E7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EB7EEA" w14:textId="77777777" w:rsidR="009F1FEA" w:rsidRPr="00341AC4" w:rsidRDefault="009F1FEA" w:rsidP="00476E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985" w:type="dxa"/>
          </w:tcPr>
          <w:p w14:paraId="008C7DA0" w14:textId="77777777" w:rsidR="009F1FEA" w:rsidRPr="00341AC4" w:rsidRDefault="009F1FEA" w:rsidP="00476E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FA5F452" w14:textId="77777777" w:rsidR="009F1FEA" w:rsidRPr="00341AC4" w:rsidRDefault="009F1FEA" w:rsidP="00476E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993" w:type="dxa"/>
          </w:tcPr>
          <w:p w14:paraId="4CE8B40C" w14:textId="77777777" w:rsidR="009F1FEA" w:rsidRPr="00341AC4" w:rsidRDefault="009F1FEA" w:rsidP="00476E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</w:tr>
      <w:tr w:rsidR="009F1FEA" w:rsidRPr="00341AC4" w14:paraId="5ADA2B2D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0CA2A5DE" w14:textId="77777777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C1F8A2" w14:textId="74BB81F0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562CA332" w14:textId="1F9AFBDB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5942C58" w14:textId="433ECFF5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28527FB6" w14:textId="77777777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FEA" w:rsidRPr="00341AC4" w14:paraId="4958C332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53CEF221" w14:textId="0D2E1B04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52BB66D" w14:textId="5874D24A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3E33EA5D" w14:textId="17BCB41D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09E0B30" w14:textId="739DE80B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6A6660FE" w14:textId="77777777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FEA" w:rsidRPr="00341AC4" w14:paraId="5EBC6607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72E55BE2" w14:textId="734F2A06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402E0B7" w14:textId="14B455B3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171C95F4" w14:textId="3D566ED0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39BDD2" w14:textId="0BDBE43D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5B6B39B0" w14:textId="77777777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FEA" w:rsidRPr="00341AC4" w14:paraId="3A73196E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59542564" w14:textId="3F4DD4F7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2B4419" w14:textId="65486E52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07D75F21" w14:textId="37E5F6D5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E42531" w14:textId="0DCF9D8E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18B32D63" w14:textId="17D78805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028971FE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20B9E2BD" w14:textId="36DBC4AA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63C26CF" w14:textId="26BD25C5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04D61655" w14:textId="0C3B17FB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34696A" w14:textId="4180E369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7C732042" w14:textId="4289F285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2253E14F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459DFE1F" w14:textId="3321F29B" w:rsidR="009F1FEA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2AC39A" w14:textId="415EB236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6877210D" w14:textId="5213C06A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0864B3" w14:textId="08A107BE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657A08DC" w14:textId="4129B5D4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5B6C3ED5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0CC6577E" w14:textId="524E4ED7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174767" w14:textId="68E78B92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5" w:type="dxa"/>
          </w:tcPr>
          <w:p w14:paraId="242FFB82" w14:textId="5AC9803E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696AE39" w14:textId="24B2BA46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3924B2D4" w14:textId="783153DD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5B799A6B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1C34A678" w14:textId="54192E0E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E3071D" w14:textId="77777777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A1A3820" w14:textId="7F49AD46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5FC77B" w14:textId="704D6E53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6A5623FB" w14:textId="176B3AED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712853AD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3763818A" w14:textId="123C72AA" w:rsidR="009F1FEA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F6D6EC9" w14:textId="2A1045DD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F7DA6E5" w14:textId="48896611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286050" w14:textId="658E68C0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081169DE" w14:textId="07C05078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6810C3CB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4262D8AF" w14:textId="400346ED" w:rsidR="009F1FEA" w:rsidRPr="00341AC4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1F7801" w14:textId="77777777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EDEA027" w14:textId="5A1D7BF5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EB58B6" w14:textId="21E935B2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36B472D3" w14:textId="77DBD22C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9F1FEA" w:rsidRPr="00341AC4" w14:paraId="6017FACB" w14:textId="77777777" w:rsidTr="009F1FEA">
        <w:trPr>
          <w:jc w:val="center"/>
        </w:trPr>
        <w:tc>
          <w:tcPr>
            <w:tcW w:w="1980" w:type="dxa"/>
            <w:shd w:val="clear" w:color="auto" w:fill="ECF1F8"/>
          </w:tcPr>
          <w:p w14:paraId="4DF7903D" w14:textId="1F0603E7" w:rsidR="009F1FEA" w:rsidRDefault="009F1FEA" w:rsidP="000433F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654E86" w14:textId="77777777" w:rsidR="009F1FEA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3F2DF305" w14:textId="3829416B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F5138" w14:textId="0ABDC3C3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93" w:type="dxa"/>
          </w:tcPr>
          <w:p w14:paraId="1C4E44EA" w14:textId="471AE63C" w:rsidR="009F1FEA" w:rsidRPr="00341AC4" w:rsidRDefault="009F1FEA" w:rsidP="000433F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7ABC827" w14:textId="7147394F" w:rsidR="00D0717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886A7FF" w14:textId="77777777" w:rsidR="00D07175" w:rsidRPr="00341AC4" w:rsidRDefault="00D07175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41FF1EC0" w:rsidR="00896E3C" w:rsidRPr="00341AC4" w:rsidRDefault="009C5192" w:rsidP="009F1FEA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B1D" w:rsidRPr="00341AC4" w14:paraId="672C2EA3" w14:textId="77777777" w:rsidTr="007F5681">
        <w:trPr>
          <w:jc w:val="center"/>
        </w:trPr>
        <w:tc>
          <w:tcPr>
            <w:tcW w:w="961" w:type="dxa"/>
          </w:tcPr>
          <w:p w14:paraId="7282B9F9" w14:textId="3884805E" w:rsidR="00B16B1D" w:rsidRPr="00341AC4" w:rsidRDefault="00B16B1D" w:rsidP="00B16B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4D4106B0" w:rsidR="00B16B1D" w:rsidRPr="00B16B1D" w:rsidRDefault="00B16B1D" w:rsidP="00B16B1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</w:t>
            </w:r>
            <w:r w:rsidR="009655E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0</w:t>
            </w: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  możliwych do zdobycia punktów przewidzianych w s</w:t>
            </w:r>
            <w:r w:rsidRPr="00B16B1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B16B1D" w:rsidRPr="00341AC4" w14:paraId="191A8847" w14:textId="77777777" w:rsidTr="007F5681">
        <w:trPr>
          <w:jc w:val="center"/>
        </w:trPr>
        <w:tc>
          <w:tcPr>
            <w:tcW w:w="961" w:type="dxa"/>
          </w:tcPr>
          <w:p w14:paraId="25062119" w14:textId="6064F88F" w:rsidR="00B16B1D" w:rsidRPr="00341AC4" w:rsidRDefault="00B16B1D" w:rsidP="00B16B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1DD8313" w:rsidR="00B16B1D" w:rsidRPr="00B16B1D" w:rsidRDefault="00B16B1D" w:rsidP="00B16B1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61%  możliwych do zdobycia punktów przewidzianych w s</w:t>
            </w:r>
            <w:r w:rsidRPr="00B16B1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B16B1D" w:rsidRPr="00341AC4" w14:paraId="7BF20CBE" w14:textId="77777777" w:rsidTr="007F5681">
        <w:trPr>
          <w:jc w:val="center"/>
        </w:trPr>
        <w:tc>
          <w:tcPr>
            <w:tcW w:w="961" w:type="dxa"/>
          </w:tcPr>
          <w:p w14:paraId="29EACE8E" w14:textId="2BB375CB" w:rsidR="00B16B1D" w:rsidRPr="00341AC4" w:rsidRDefault="00B16B1D" w:rsidP="00B16B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68B7EFC1" w:rsidR="00B16B1D" w:rsidRPr="00B16B1D" w:rsidRDefault="00B16B1D" w:rsidP="00B16B1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71%  możliwych do zdobycia punktów przewidzianych w s</w:t>
            </w:r>
            <w:r w:rsidRPr="00B16B1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B16B1D" w:rsidRPr="00341AC4" w14:paraId="478904CC" w14:textId="77777777" w:rsidTr="007F5681">
        <w:trPr>
          <w:jc w:val="center"/>
        </w:trPr>
        <w:tc>
          <w:tcPr>
            <w:tcW w:w="961" w:type="dxa"/>
          </w:tcPr>
          <w:p w14:paraId="0FDFC951" w14:textId="5053B0DF" w:rsidR="00B16B1D" w:rsidRPr="00341AC4" w:rsidRDefault="00B16B1D" w:rsidP="00B16B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5C3084ED" w:rsidR="00B16B1D" w:rsidRPr="00B16B1D" w:rsidRDefault="00B16B1D" w:rsidP="00B16B1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81%  możliwych do zdobycia punktów przewidzianych w s</w:t>
            </w:r>
            <w:r w:rsidRPr="00B16B1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  <w:tr w:rsidR="00B16B1D" w:rsidRPr="00341AC4" w14:paraId="20136594" w14:textId="77777777" w:rsidTr="007F5681">
        <w:trPr>
          <w:jc w:val="center"/>
        </w:trPr>
        <w:tc>
          <w:tcPr>
            <w:tcW w:w="961" w:type="dxa"/>
          </w:tcPr>
          <w:p w14:paraId="6E89E57E" w14:textId="7A286ACA" w:rsidR="00B16B1D" w:rsidRPr="00341AC4" w:rsidRDefault="00B16B1D" w:rsidP="00B16B1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694CCA70" w:rsidR="00B16B1D" w:rsidRPr="00B16B1D" w:rsidRDefault="00B16B1D" w:rsidP="00B16B1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6B1D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91% możliwych do zdobycia punktów przewidzianych w s</w:t>
            </w:r>
            <w:r w:rsidRPr="00B16B1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posobach weryfikacji osiągnięć efektów uczenia się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EE3B9A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EE3B9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AE66B97" w:rsidR="00896E3C" w:rsidRPr="00EE3B9A" w:rsidRDefault="00CC52F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52F9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1EAC31E" w:rsidR="00896E3C" w:rsidRPr="00EE3B9A" w:rsidRDefault="002E6EF5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EE3B9A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110519B" w:rsidR="00D07175" w:rsidRPr="00EE3B9A" w:rsidRDefault="00896E3C" w:rsidP="00D07175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3B9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D07175" w:rsidRPr="00EE3B9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3A92C4D7" w14:textId="143A3F7F" w:rsidR="00896E3C" w:rsidRPr="00EE3B9A" w:rsidRDefault="002E6EF5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01A13815" w:rsidR="00896E3C" w:rsidRPr="00EE3B9A" w:rsidRDefault="00903DC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E3B9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EE3B9A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EE3B9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EE3B9A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E1DABE9" w:rsidR="00896E3C" w:rsidRPr="00EE3B9A" w:rsidRDefault="00CC52F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8B1AAE" w:rsidR="00896E3C" w:rsidRPr="00EE3B9A" w:rsidRDefault="002E6EF5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</w:tbl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903DC9" w:rsidRPr="00EE3B9A" w14:paraId="33C436C2" w14:textId="77777777" w:rsidTr="00476E78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4BE" w14:textId="77777777" w:rsidR="00903DC9" w:rsidRPr="00EE3B9A" w:rsidRDefault="00903DC9" w:rsidP="00476E78">
            <w:pPr>
              <w:rPr>
                <w:rFonts w:ascii="Calibri" w:hAnsi="Calibri" w:cs="Calibri"/>
                <w:sz w:val="21"/>
                <w:szCs w:val="21"/>
              </w:rPr>
            </w:pPr>
            <w:r w:rsidRPr="00EE3B9A">
              <w:rPr>
                <w:rFonts w:ascii="Calibri" w:hAnsi="Calibri" w:cs="Calibri"/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FCC9" w14:textId="61F94A62" w:rsidR="00903DC9" w:rsidRPr="00EE3B9A" w:rsidRDefault="002E6EF5" w:rsidP="00476E78">
            <w:pPr>
              <w:ind w:left="3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3BD" w14:textId="77FFE765" w:rsidR="00903DC9" w:rsidRPr="00EE3B9A" w:rsidRDefault="002E6EF5" w:rsidP="00476E78">
            <w:pPr>
              <w:ind w:left="32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</w:tr>
      <w:tr w:rsidR="00903DC9" w:rsidRPr="00EE3B9A" w14:paraId="4DBCA156" w14:textId="77777777" w:rsidTr="00476E78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DD55" w14:textId="3F9F7604" w:rsidR="00903DC9" w:rsidRPr="00EE3B9A" w:rsidRDefault="00903DC9" w:rsidP="00476E78">
            <w:pPr>
              <w:rPr>
                <w:rFonts w:ascii="Calibri" w:hAnsi="Calibri" w:cs="Calibri"/>
                <w:sz w:val="21"/>
                <w:szCs w:val="21"/>
              </w:rPr>
            </w:pPr>
            <w:r w:rsidRPr="00EE3B9A">
              <w:rPr>
                <w:rFonts w:ascii="Calibri" w:hAnsi="Calibri" w:cs="Calibri"/>
                <w:sz w:val="21"/>
                <w:szCs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D156" w14:textId="116B679A" w:rsidR="00903DC9" w:rsidRPr="00EE3B9A" w:rsidRDefault="002E6EF5" w:rsidP="00476E78">
            <w:pPr>
              <w:ind w:left="3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8059" w14:textId="16BD79A7" w:rsidR="00903DC9" w:rsidRPr="00EE3B9A" w:rsidRDefault="002E6EF5" w:rsidP="00476E78">
            <w:pPr>
              <w:ind w:left="32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903DC9" w:rsidRPr="00EE3B9A" w14:paraId="1D5B4390" w14:textId="77777777" w:rsidTr="00476E78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343" w14:textId="77777777" w:rsidR="00903DC9" w:rsidRPr="00EE3B9A" w:rsidRDefault="00903DC9" w:rsidP="00476E78">
            <w:pPr>
              <w:rPr>
                <w:rFonts w:ascii="Calibri" w:hAnsi="Calibri" w:cs="Calibri"/>
                <w:sz w:val="21"/>
                <w:szCs w:val="21"/>
              </w:rPr>
            </w:pPr>
            <w:r w:rsidRPr="00EE3B9A">
              <w:rPr>
                <w:rFonts w:ascii="Calibri" w:hAnsi="Calibri" w:cs="Calibri"/>
                <w:sz w:val="21"/>
                <w:szCs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7512" w14:textId="16D4E099" w:rsidR="00903DC9" w:rsidRPr="00EE3B9A" w:rsidRDefault="002E6EF5" w:rsidP="00476E78">
            <w:pPr>
              <w:ind w:left="3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044F" w14:textId="77777777" w:rsidR="00903DC9" w:rsidRPr="00EE3B9A" w:rsidRDefault="00903DC9" w:rsidP="00476E78">
            <w:pPr>
              <w:ind w:left="3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E3B9A">
              <w:rPr>
                <w:rFonts w:ascii="Calibri" w:hAnsi="Calibri" w:cs="Calibri"/>
                <w:sz w:val="21"/>
                <w:szCs w:val="21"/>
              </w:rPr>
              <w:t xml:space="preserve">5 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EE3B9A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EE3B9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E3B9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5C59BF7" w:rsidR="00896E3C" w:rsidRPr="00EE3B9A" w:rsidRDefault="00CC52F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C5018AF" w:rsidR="00896E3C" w:rsidRPr="00EE3B9A" w:rsidRDefault="002E6EF5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EE3B9A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EE3B9A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E3B9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EE3B9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EE3B9A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687FF56" w:rsidR="001106DC" w:rsidRPr="00EE3B9A" w:rsidRDefault="00CC52F9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A148F2C" w:rsidR="00896E3C" w:rsidRPr="00EE3B9A" w:rsidRDefault="002E6EF5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57DC71F" w14:textId="5C950E9A" w:rsidR="00DB4DA9" w:rsidRPr="00E7239A" w:rsidRDefault="00DB4DA9" w:rsidP="00DB4DA9">
      <w:pPr>
        <w:ind w:right="278"/>
        <w:jc w:val="center"/>
      </w:pPr>
      <w:r w:rsidRPr="00E7239A">
        <w:t>Dr hab. Tadeusz Sakowicz, prof. UJK ………………………………………………………………………………………………………………………</w:t>
      </w:r>
    </w:p>
    <w:p w14:paraId="325C999C" w14:textId="77777777" w:rsidR="00DB4DA9" w:rsidRPr="00F71386" w:rsidRDefault="00DB4DA9" w:rsidP="009F1FEA">
      <w:pPr>
        <w:tabs>
          <w:tab w:val="left" w:leader="dot" w:pos="10206"/>
        </w:tabs>
        <w:snapToGrid w:val="0"/>
        <w:spacing w:before="600" w:after="480" w:line="276" w:lineRule="auto"/>
        <w:ind w:firstLine="2268"/>
        <w:rPr>
          <w:rFonts w:asciiTheme="minorHAnsi" w:hAnsiTheme="minorHAnsi" w:cstheme="minorHAnsi"/>
          <w:iCs/>
          <w:sz w:val="21"/>
          <w:szCs w:val="21"/>
        </w:rPr>
      </w:pPr>
    </w:p>
    <w:sectPr w:rsidR="00DB4DA9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CE5D42"/>
    <w:multiLevelType w:val="hybridMultilevel"/>
    <w:tmpl w:val="D5DAA7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4B16AB"/>
    <w:multiLevelType w:val="hybridMultilevel"/>
    <w:tmpl w:val="B9E2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661F16"/>
    <w:multiLevelType w:val="hybridMultilevel"/>
    <w:tmpl w:val="9E94F96E"/>
    <w:lvl w:ilvl="0" w:tplc="2B8E37FA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15B2"/>
    <w:multiLevelType w:val="hybridMultilevel"/>
    <w:tmpl w:val="F8126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2527879"/>
    <w:multiLevelType w:val="hybridMultilevel"/>
    <w:tmpl w:val="087E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A106C"/>
    <w:multiLevelType w:val="hybridMultilevel"/>
    <w:tmpl w:val="C9B81920"/>
    <w:lvl w:ilvl="0" w:tplc="CBD431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BD55709"/>
    <w:multiLevelType w:val="hybridMultilevel"/>
    <w:tmpl w:val="9482AE7A"/>
    <w:lvl w:ilvl="0" w:tplc="EB4A2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263D6D"/>
    <w:multiLevelType w:val="hybridMultilevel"/>
    <w:tmpl w:val="836C63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7484CBC"/>
    <w:multiLevelType w:val="hybridMultilevel"/>
    <w:tmpl w:val="2828CBF2"/>
    <w:lvl w:ilvl="0" w:tplc="C46CDDC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74529783">
    <w:abstractNumId w:val="40"/>
  </w:num>
  <w:num w:numId="2" w16cid:durableId="1509370389">
    <w:abstractNumId w:val="6"/>
  </w:num>
  <w:num w:numId="3" w16cid:durableId="1204366452">
    <w:abstractNumId w:val="21"/>
  </w:num>
  <w:num w:numId="4" w16cid:durableId="411244805">
    <w:abstractNumId w:val="42"/>
  </w:num>
  <w:num w:numId="5" w16cid:durableId="1139029841">
    <w:abstractNumId w:val="3"/>
  </w:num>
  <w:num w:numId="6" w16cid:durableId="1219904181">
    <w:abstractNumId w:val="39"/>
  </w:num>
  <w:num w:numId="7" w16cid:durableId="381946775">
    <w:abstractNumId w:val="13"/>
  </w:num>
  <w:num w:numId="8" w16cid:durableId="1543131233">
    <w:abstractNumId w:val="20"/>
  </w:num>
  <w:num w:numId="9" w16cid:durableId="1982690586">
    <w:abstractNumId w:val="9"/>
  </w:num>
  <w:num w:numId="10" w16cid:durableId="77529703">
    <w:abstractNumId w:val="29"/>
  </w:num>
  <w:num w:numId="11" w16cid:durableId="926420058">
    <w:abstractNumId w:val="30"/>
  </w:num>
  <w:num w:numId="12" w16cid:durableId="118228096">
    <w:abstractNumId w:val="38"/>
  </w:num>
  <w:num w:numId="13" w16cid:durableId="727264864">
    <w:abstractNumId w:val="15"/>
  </w:num>
  <w:num w:numId="14" w16cid:durableId="1442608270">
    <w:abstractNumId w:val="35"/>
  </w:num>
  <w:num w:numId="15" w16cid:durableId="655114915">
    <w:abstractNumId w:val="37"/>
  </w:num>
  <w:num w:numId="16" w16cid:durableId="321472869">
    <w:abstractNumId w:val="36"/>
  </w:num>
  <w:num w:numId="17" w16cid:durableId="2091660020">
    <w:abstractNumId w:val="25"/>
  </w:num>
  <w:num w:numId="18" w16cid:durableId="1671911221">
    <w:abstractNumId w:val="12"/>
  </w:num>
  <w:num w:numId="19" w16cid:durableId="95760784">
    <w:abstractNumId w:val="16"/>
  </w:num>
  <w:num w:numId="20" w16cid:durableId="1875381967">
    <w:abstractNumId w:val="2"/>
  </w:num>
  <w:num w:numId="21" w16cid:durableId="1355377441">
    <w:abstractNumId w:val="26"/>
  </w:num>
  <w:num w:numId="22" w16cid:durableId="1946111539">
    <w:abstractNumId w:val="28"/>
  </w:num>
  <w:num w:numId="23" w16cid:durableId="1951625835">
    <w:abstractNumId w:val="0"/>
  </w:num>
  <w:num w:numId="24" w16cid:durableId="2137597348">
    <w:abstractNumId w:val="43"/>
  </w:num>
  <w:num w:numId="25" w16cid:durableId="1513298842">
    <w:abstractNumId w:val="14"/>
  </w:num>
  <w:num w:numId="26" w16cid:durableId="546260831">
    <w:abstractNumId w:val="24"/>
  </w:num>
  <w:num w:numId="27" w16cid:durableId="1410224741">
    <w:abstractNumId w:val="44"/>
  </w:num>
  <w:num w:numId="28" w16cid:durableId="674966584">
    <w:abstractNumId w:val="17"/>
  </w:num>
  <w:num w:numId="29" w16cid:durableId="1662270607">
    <w:abstractNumId w:val="34"/>
  </w:num>
  <w:num w:numId="30" w16cid:durableId="561256232">
    <w:abstractNumId w:val="8"/>
  </w:num>
  <w:num w:numId="31" w16cid:durableId="1097751759">
    <w:abstractNumId w:val="19"/>
  </w:num>
  <w:num w:numId="32" w16cid:durableId="1534927504">
    <w:abstractNumId w:val="27"/>
  </w:num>
  <w:num w:numId="33" w16cid:durableId="395401141">
    <w:abstractNumId w:val="4"/>
  </w:num>
  <w:num w:numId="34" w16cid:durableId="1226986719">
    <w:abstractNumId w:val="18"/>
  </w:num>
  <w:num w:numId="35" w16cid:durableId="464353862">
    <w:abstractNumId w:val="11"/>
  </w:num>
  <w:num w:numId="36" w16cid:durableId="1587223222">
    <w:abstractNumId w:val="32"/>
  </w:num>
  <w:num w:numId="37" w16cid:durableId="1050033961">
    <w:abstractNumId w:val="33"/>
  </w:num>
  <w:num w:numId="38" w16cid:durableId="614287771">
    <w:abstractNumId w:val="1"/>
  </w:num>
  <w:num w:numId="39" w16cid:durableId="952328572">
    <w:abstractNumId w:val="31"/>
  </w:num>
  <w:num w:numId="40" w16cid:durableId="1199587090">
    <w:abstractNumId w:val="7"/>
  </w:num>
  <w:num w:numId="41" w16cid:durableId="739907722">
    <w:abstractNumId w:val="23"/>
  </w:num>
  <w:num w:numId="42" w16cid:durableId="1357778050">
    <w:abstractNumId w:val="22"/>
  </w:num>
  <w:num w:numId="43" w16cid:durableId="528566749">
    <w:abstractNumId w:val="5"/>
  </w:num>
  <w:num w:numId="44" w16cid:durableId="64883943">
    <w:abstractNumId w:val="41"/>
  </w:num>
  <w:num w:numId="45" w16cid:durableId="1378967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433FD"/>
    <w:rsid w:val="00053608"/>
    <w:rsid w:val="000657F2"/>
    <w:rsid w:val="000706A4"/>
    <w:rsid w:val="0007138A"/>
    <w:rsid w:val="00072D44"/>
    <w:rsid w:val="000746C5"/>
    <w:rsid w:val="000800D0"/>
    <w:rsid w:val="00091885"/>
    <w:rsid w:val="000B0C57"/>
    <w:rsid w:val="000C7590"/>
    <w:rsid w:val="000D4346"/>
    <w:rsid w:val="000F5265"/>
    <w:rsid w:val="00104870"/>
    <w:rsid w:val="00104F8D"/>
    <w:rsid w:val="001106DC"/>
    <w:rsid w:val="001373A5"/>
    <w:rsid w:val="00145EC7"/>
    <w:rsid w:val="00164D75"/>
    <w:rsid w:val="001755D2"/>
    <w:rsid w:val="001D18A7"/>
    <w:rsid w:val="001D3323"/>
    <w:rsid w:val="001D511D"/>
    <w:rsid w:val="001E0ADE"/>
    <w:rsid w:val="001E0EA6"/>
    <w:rsid w:val="001E7B5A"/>
    <w:rsid w:val="001F3129"/>
    <w:rsid w:val="00204C4C"/>
    <w:rsid w:val="00216153"/>
    <w:rsid w:val="002401BA"/>
    <w:rsid w:val="002612CD"/>
    <w:rsid w:val="0027397F"/>
    <w:rsid w:val="002E6EF5"/>
    <w:rsid w:val="003413BD"/>
    <w:rsid w:val="00341AC4"/>
    <w:rsid w:val="0034602B"/>
    <w:rsid w:val="003622B2"/>
    <w:rsid w:val="00363F81"/>
    <w:rsid w:val="00365F1B"/>
    <w:rsid w:val="003B55C2"/>
    <w:rsid w:val="003B6F34"/>
    <w:rsid w:val="003D038D"/>
    <w:rsid w:val="003D5C56"/>
    <w:rsid w:val="003E0703"/>
    <w:rsid w:val="003E2163"/>
    <w:rsid w:val="00402BCD"/>
    <w:rsid w:val="00406793"/>
    <w:rsid w:val="00421C9E"/>
    <w:rsid w:val="004256BE"/>
    <w:rsid w:val="00436303"/>
    <w:rsid w:val="004443B6"/>
    <w:rsid w:val="0044577E"/>
    <w:rsid w:val="004501ED"/>
    <w:rsid w:val="00450EE1"/>
    <w:rsid w:val="004838B3"/>
    <w:rsid w:val="004A241A"/>
    <w:rsid w:val="004B30D1"/>
    <w:rsid w:val="004C2D66"/>
    <w:rsid w:val="004E017B"/>
    <w:rsid w:val="004F47E5"/>
    <w:rsid w:val="00513674"/>
    <w:rsid w:val="00522DED"/>
    <w:rsid w:val="005231B4"/>
    <w:rsid w:val="005363F3"/>
    <w:rsid w:val="00543BC4"/>
    <w:rsid w:val="00566B57"/>
    <w:rsid w:val="00571CD4"/>
    <w:rsid w:val="005769E7"/>
    <w:rsid w:val="005C6E74"/>
    <w:rsid w:val="005D2A79"/>
    <w:rsid w:val="005D3DF3"/>
    <w:rsid w:val="005E156F"/>
    <w:rsid w:val="005F0097"/>
    <w:rsid w:val="005F3120"/>
    <w:rsid w:val="005F3556"/>
    <w:rsid w:val="00621E17"/>
    <w:rsid w:val="00625795"/>
    <w:rsid w:val="00635E40"/>
    <w:rsid w:val="00654EA0"/>
    <w:rsid w:val="0066458F"/>
    <w:rsid w:val="0067260F"/>
    <w:rsid w:val="006A0C6B"/>
    <w:rsid w:val="006A6B9E"/>
    <w:rsid w:val="006C5000"/>
    <w:rsid w:val="006D764F"/>
    <w:rsid w:val="006E60C3"/>
    <w:rsid w:val="006F029C"/>
    <w:rsid w:val="006F2CF0"/>
    <w:rsid w:val="0071707A"/>
    <w:rsid w:val="00725F8A"/>
    <w:rsid w:val="00733377"/>
    <w:rsid w:val="007342EA"/>
    <w:rsid w:val="00735770"/>
    <w:rsid w:val="00745543"/>
    <w:rsid w:val="00775AF1"/>
    <w:rsid w:val="0079045C"/>
    <w:rsid w:val="007A5EA4"/>
    <w:rsid w:val="007B0FBC"/>
    <w:rsid w:val="007B605E"/>
    <w:rsid w:val="007C3DBD"/>
    <w:rsid w:val="007D5C99"/>
    <w:rsid w:val="007E3AC1"/>
    <w:rsid w:val="00834C51"/>
    <w:rsid w:val="00862E0A"/>
    <w:rsid w:val="00896E3C"/>
    <w:rsid w:val="008A40A2"/>
    <w:rsid w:val="008B336A"/>
    <w:rsid w:val="00903DC9"/>
    <w:rsid w:val="00906C25"/>
    <w:rsid w:val="009109EC"/>
    <w:rsid w:val="00913ECD"/>
    <w:rsid w:val="00937B44"/>
    <w:rsid w:val="00952870"/>
    <w:rsid w:val="0095606D"/>
    <w:rsid w:val="00957188"/>
    <w:rsid w:val="009655E7"/>
    <w:rsid w:val="00973DAE"/>
    <w:rsid w:val="00997F91"/>
    <w:rsid w:val="009C5192"/>
    <w:rsid w:val="009D2D35"/>
    <w:rsid w:val="009D3E96"/>
    <w:rsid w:val="009D44FA"/>
    <w:rsid w:val="009F1FEA"/>
    <w:rsid w:val="00A21C3F"/>
    <w:rsid w:val="00A37682"/>
    <w:rsid w:val="00A376DE"/>
    <w:rsid w:val="00A41510"/>
    <w:rsid w:val="00A542D6"/>
    <w:rsid w:val="00A5532D"/>
    <w:rsid w:val="00A62ACF"/>
    <w:rsid w:val="00A713B4"/>
    <w:rsid w:val="00A732DF"/>
    <w:rsid w:val="00AB3480"/>
    <w:rsid w:val="00AB6E40"/>
    <w:rsid w:val="00AE4328"/>
    <w:rsid w:val="00AF51E8"/>
    <w:rsid w:val="00AF7E08"/>
    <w:rsid w:val="00B12C03"/>
    <w:rsid w:val="00B16B1D"/>
    <w:rsid w:val="00B20F2C"/>
    <w:rsid w:val="00B36858"/>
    <w:rsid w:val="00B53CE4"/>
    <w:rsid w:val="00B54F67"/>
    <w:rsid w:val="00B64890"/>
    <w:rsid w:val="00B64DAC"/>
    <w:rsid w:val="00B6660E"/>
    <w:rsid w:val="00B72C78"/>
    <w:rsid w:val="00B877F7"/>
    <w:rsid w:val="00BB0629"/>
    <w:rsid w:val="00BC1E43"/>
    <w:rsid w:val="00BE67AE"/>
    <w:rsid w:val="00C1154E"/>
    <w:rsid w:val="00C14619"/>
    <w:rsid w:val="00C51D09"/>
    <w:rsid w:val="00C62B71"/>
    <w:rsid w:val="00C74615"/>
    <w:rsid w:val="00CA3616"/>
    <w:rsid w:val="00CB604E"/>
    <w:rsid w:val="00CC52F9"/>
    <w:rsid w:val="00CD60D3"/>
    <w:rsid w:val="00CE7EF4"/>
    <w:rsid w:val="00CF48D1"/>
    <w:rsid w:val="00D00D8F"/>
    <w:rsid w:val="00D05AB2"/>
    <w:rsid w:val="00D07175"/>
    <w:rsid w:val="00D64C7D"/>
    <w:rsid w:val="00D85EF3"/>
    <w:rsid w:val="00D864ED"/>
    <w:rsid w:val="00D938BC"/>
    <w:rsid w:val="00DA28D5"/>
    <w:rsid w:val="00DB4DA9"/>
    <w:rsid w:val="00DB5D67"/>
    <w:rsid w:val="00DC3EE3"/>
    <w:rsid w:val="00DD10C6"/>
    <w:rsid w:val="00DD65E8"/>
    <w:rsid w:val="00DE1F53"/>
    <w:rsid w:val="00E07DDE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5660"/>
    <w:rsid w:val="00EC0C62"/>
    <w:rsid w:val="00EC2108"/>
    <w:rsid w:val="00EE3B9A"/>
    <w:rsid w:val="00EE3CEA"/>
    <w:rsid w:val="00EF03DF"/>
    <w:rsid w:val="00F05892"/>
    <w:rsid w:val="00F114BE"/>
    <w:rsid w:val="00F24029"/>
    <w:rsid w:val="00F304F2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nhideWhenUsed/>
    <w:rsid w:val="007A5E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5EA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  <w:rsid w:val="00DC3EE3"/>
  </w:style>
  <w:style w:type="character" w:customStyle="1" w:styleId="eop">
    <w:name w:val="eop"/>
    <w:basedOn w:val="Domylnaczcionkaakapitu"/>
    <w:qFormat/>
    <w:rsid w:val="00A732DF"/>
  </w:style>
  <w:style w:type="table" w:customStyle="1" w:styleId="TableGrid">
    <w:name w:val="TableGrid"/>
    <w:rsid w:val="00903DC9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B53CE4"/>
    <w:pPr>
      <w:suppressAutoHyphens/>
      <w:autoSpaceDE/>
      <w:autoSpaceDN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8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885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owicz@ujk,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0256-0D5A-417C-88D1-9CAFD2E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3</cp:revision>
  <cp:lastPrinted>2026-02-20T07:14:00Z</cp:lastPrinted>
  <dcterms:created xsi:type="dcterms:W3CDTF">2026-02-27T17:10:00Z</dcterms:created>
  <dcterms:modified xsi:type="dcterms:W3CDTF">2026-03-11T19:54:00Z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