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2F6B33B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0388.3.PED2.F.MPPR</w:t>
      </w:r>
    </w:p>
    <w:p w14:paraId="6423FA25" w14:textId="60C73D5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74A4C" w:rsidRPr="00774A4C">
        <w:rPr>
          <w:rFonts w:asciiTheme="minorHAnsi" w:hAnsiTheme="minorHAnsi" w:cstheme="minorHAnsi"/>
          <w:b/>
          <w:bCs/>
          <w:color w:val="000000" w:themeColor="text1"/>
        </w:rPr>
        <w:t>Metodyka pracy w placówkach resocjalizacyjnych</w:t>
      </w:r>
    </w:p>
    <w:p w14:paraId="53403D93" w14:textId="45538FB3" w:rsidR="004838B3" w:rsidRPr="00341AC4" w:rsidRDefault="004838B3" w:rsidP="006C711B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74A4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C711B" w:rsidRPr="006C711B">
        <w:rPr>
          <w:b/>
          <w:bCs/>
          <w:i w:val="0"/>
          <w:iCs/>
          <w:color w:val="000000" w:themeColor="text1"/>
        </w:rPr>
        <w:t>Methodology</w:t>
      </w:r>
      <w:proofErr w:type="spellEnd"/>
      <w:r w:rsidR="006C711B" w:rsidRPr="006C711B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6C711B" w:rsidRPr="006C711B">
        <w:rPr>
          <w:b/>
          <w:bCs/>
          <w:i w:val="0"/>
          <w:iCs/>
          <w:color w:val="000000" w:themeColor="text1"/>
        </w:rPr>
        <w:t>work</w:t>
      </w:r>
      <w:proofErr w:type="spellEnd"/>
      <w:r w:rsidR="006C711B" w:rsidRPr="006C711B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6C711B" w:rsidRPr="006C711B">
        <w:rPr>
          <w:b/>
          <w:bCs/>
          <w:i w:val="0"/>
          <w:iCs/>
          <w:color w:val="000000" w:themeColor="text1"/>
        </w:rPr>
        <w:t>social</w:t>
      </w:r>
      <w:proofErr w:type="spellEnd"/>
      <w:r w:rsidR="006C711B" w:rsidRPr="006C711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C711B" w:rsidRPr="006C711B">
        <w:rPr>
          <w:b/>
          <w:bCs/>
          <w:i w:val="0"/>
          <w:iCs/>
          <w:color w:val="000000" w:themeColor="text1"/>
        </w:rPr>
        <w:t>rehabilitation</w:t>
      </w:r>
      <w:proofErr w:type="spellEnd"/>
      <w:r w:rsidR="006C711B" w:rsidRPr="006C711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C711B" w:rsidRPr="006C711B">
        <w:rPr>
          <w:b/>
          <w:bCs/>
          <w:i w:val="0"/>
          <w:iCs/>
          <w:color w:val="000000" w:themeColor="text1"/>
        </w:rPr>
        <w:t>facilities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59025F9B" w:rsidR="000746C5" w:rsidRPr="00341AC4" w:rsidRDefault="006C71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39E18E22" w:rsidR="000746C5" w:rsidRPr="00341AC4" w:rsidRDefault="007573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73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74E33A46" w:rsidR="00AB3480" w:rsidRPr="00341AC4" w:rsidRDefault="007573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stopnia-magisterskie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42DD9081" w:rsidR="000746C5" w:rsidRPr="00341AC4" w:rsidRDefault="007573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99CAA28" w:rsidR="000746C5" w:rsidRPr="00341AC4" w:rsidRDefault="002E51E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Katarzyna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Potaczała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-Perz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33C850F1" w:rsidR="001373A5" w:rsidRPr="002E51ED" w:rsidRDefault="00837A3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="002E51ED">
              <w:rPr>
                <w:rFonts w:asciiTheme="minorHAnsi" w:hAnsiTheme="minorHAnsi" w:cstheme="minorHAnsi"/>
                <w:sz w:val="21"/>
                <w:szCs w:val="21"/>
              </w:rPr>
              <w:t>atarzyna.potaczala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_perz@ujk.edu.pl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34FFD1CE" w:rsidR="000746C5" w:rsidRPr="00341AC4" w:rsidRDefault="00837A3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4B40C086" w:rsidR="000746C5" w:rsidRPr="00341AC4" w:rsidRDefault="006B39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Podstawowe zagadnienia z zakresu pedagogiki resocjalizacyjnej oraz metodyki wychowania resocjalizacyjnego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DAF3D9C" w:rsidR="000746C5" w:rsidRPr="006B39EF" w:rsidRDefault="00052C16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52C16">
              <w:rPr>
                <w:rFonts w:asciiTheme="minorHAnsi" w:hAnsiTheme="minorHAnsi" w:cstheme="minorHAnsi"/>
                <w:iCs/>
                <w:sz w:val="21"/>
                <w:szCs w:val="21"/>
              </w:rPr>
              <w:t>Ćwiczenia, E-learning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2AD85E65" w:rsidR="000746C5" w:rsidRPr="00341AC4" w:rsidRDefault="001E317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18C2C4C1" w:rsidR="000746C5" w:rsidRPr="00341AC4" w:rsidRDefault="00047F2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47F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0900455B" w:rsidR="00402BCD" w:rsidRPr="00341AC4" w:rsidRDefault="0077040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0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multimedialna, praca grupowa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FF17D40" w14:textId="77777777" w:rsidR="001C06B3" w:rsidRPr="001C06B3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Bartkowicz</w:t>
            </w:r>
            <w:proofErr w:type="spellEnd"/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Z., Pomoc terapeutyczna nieletnim agresorom i ofiarom agresji w zakładach resocjalizacyjnych, Wydawnictwo UMCS, Lublin, 1996.</w:t>
            </w:r>
          </w:p>
          <w:p w14:paraId="2E5ECCC1" w14:textId="77777777" w:rsidR="001C06B3" w:rsidRPr="001C06B3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Górski S., Metodyka resocjalizacji, Instytut Wydawniczy Związków Zawodowych, Warszawa, 1985.</w:t>
            </w:r>
          </w:p>
          <w:p w14:paraId="05E1CD0D" w14:textId="77777777" w:rsidR="001C06B3" w:rsidRPr="001C06B3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 M., Metody twórczej resocjalizacji, Wydawnictwo Naukowe PWN, Warszawa, 2006.</w:t>
            </w:r>
          </w:p>
          <w:p w14:paraId="42842365" w14:textId="77777777" w:rsidR="001C06B3" w:rsidRPr="001C06B3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Urban B., Stanik J., Resocjalizacja, PWN, Warszawa, 2007, t. 1 i 2.</w:t>
            </w:r>
          </w:p>
          <w:p w14:paraId="624EB1F5" w14:textId="77777777" w:rsidR="001C06B3" w:rsidRPr="001C06B3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Węgliński A., Mikrosystemy wychowawcze w resocjalizacji nieletnich, Agencja Wydawniczo- Handlowa Antoni Dudek,  Lublin, 2004.</w:t>
            </w:r>
          </w:p>
          <w:p w14:paraId="71624FF4" w14:textId="000DDCCC" w:rsidR="00566B57" w:rsidRPr="0077040A" w:rsidRDefault="001C06B3" w:rsidP="001C06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C06B3">
              <w:rPr>
                <w:rFonts w:asciiTheme="minorHAnsi" w:hAnsiTheme="minorHAnsi" w:cstheme="minorHAnsi"/>
                <w:iCs/>
                <w:sz w:val="21"/>
                <w:szCs w:val="21"/>
              </w:rPr>
              <w:t>Wysocka E., Diagnoza w resocjalizacji, Wydawnictwo Naukowe PWN, Warszawa 2008.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179ED72" w14:textId="77777777" w:rsidR="00FC3628" w:rsidRPr="00FC3628" w:rsidRDefault="00FC3628" w:rsidP="00FC362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C3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Motow</w:t>
            </w:r>
            <w:proofErr w:type="spellEnd"/>
            <w:r w:rsidRPr="00FC3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Marzec, (red.) Innowacje w opiece i resocjalizacji, Wydawnictwo Akademii im. Jana Długosza, Częstochowa, 2008.</w:t>
            </w:r>
          </w:p>
          <w:p w14:paraId="3A3AB692" w14:textId="3D96E63C" w:rsidR="00566B57" w:rsidRPr="00341AC4" w:rsidRDefault="00FC3628" w:rsidP="00FC362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3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Opora R., Resocjalizacja, wychowanie i </w:t>
            </w:r>
            <w:proofErr w:type="spellStart"/>
            <w:r w:rsidRPr="00FC3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psychokorekacja</w:t>
            </w:r>
            <w:proofErr w:type="spellEnd"/>
            <w:r w:rsidRPr="00FC3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nieletnich niedostosowanych społecznie, Impuls, Kraków, 2010.</w:t>
            </w:r>
          </w:p>
        </w:tc>
      </w:tr>
    </w:tbl>
    <w:p w14:paraId="7A54B098" w14:textId="77777777" w:rsidR="000746C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46B8A84" w14:textId="77777777" w:rsidR="00FC3628" w:rsidRDefault="00FC3628" w:rsidP="00FC3628"/>
    <w:p w14:paraId="2B6097ED" w14:textId="77777777" w:rsidR="00FC3628" w:rsidRPr="00FC3628" w:rsidRDefault="00FC3628" w:rsidP="00FC3628"/>
    <w:p w14:paraId="1E07B85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Cele przedmiotu (zajęć) (z uwzględnieniem formy zajęć)</w:t>
      </w:r>
    </w:p>
    <w:p w14:paraId="313E1CB9" w14:textId="0E4A9579" w:rsidR="00FC3628" w:rsidRPr="00341AC4" w:rsidRDefault="00FC3628" w:rsidP="00FC3628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936FA6E" w14:textId="4CCAEBE2" w:rsidR="003E0703" w:rsidRPr="00960B3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C362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60B34" w:rsidRPr="00960B3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Pogłębianie wiedzy o praktycznym zastosowaniu teorii resocjalizacyjnych w kontakcie z jednostką nieprzystosowaną</w:t>
      </w:r>
    </w:p>
    <w:p w14:paraId="3D32233B" w14:textId="66B34F10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60B3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E12FA" w:rsidRPr="000E12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Poszerzanie wiedzy na temat prawno-społecznych podstaw działalności instytucji resocjalizujących</w:t>
      </w:r>
    </w:p>
    <w:p w14:paraId="477E5D09" w14:textId="4BD854CA" w:rsidR="003E0703" w:rsidRDefault="000E12F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CB4B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9624B" w:rsidRPr="00C9624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 umiejętności analizy i oceny skuteczności tradycyjnych i najnowszych rozwiązań metodycznych w pracy z osobami niedostosowanymi społecznie w warunkach izolacji społecznej</w:t>
      </w:r>
    </w:p>
    <w:p w14:paraId="6F0C028C" w14:textId="43B86452" w:rsidR="000E12FA" w:rsidRPr="00F3009D" w:rsidRDefault="000E12F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="00C9624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3009D" w:rsidRPr="00F300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etycznych aspektów oraz społecznej odpowiedzialności roli zawodowej pedagoga resocjalizacyjnego</w:t>
      </w:r>
    </w:p>
    <w:p w14:paraId="681A7148" w14:textId="20E7496F" w:rsidR="00F3009D" w:rsidRDefault="00F3009D" w:rsidP="00F3009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p w14:paraId="55331493" w14:textId="11C7244B" w:rsidR="000E12FA" w:rsidRPr="00F35E34" w:rsidRDefault="000E12F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F300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F300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35E34" w:rsidRPr="00F35E3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 umiejętności tworzenia Indywidualnego Programu Resocjalizacji (IPR)</w:t>
      </w: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7F05AA1" w14:textId="372DE390" w:rsidR="006D764F" w:rsidRPr="00341AC4" w:rsidRDefault="009D144A" w:rsidP="002C3B48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44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4E32A709" w14:textId="1F7496ED" w:rsidR="0072356E" w:rsidRPr="002C3B48" w:rsidRDefault="0072356E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zagadnienia diagnozy resocjalizacyjnej. Znaczenie diagnozy w rozwiązywaniu problemów wychowania resocjalizującego. </w:t>
      </w:r>
    </w:p>
    <w:p w14:paraId="7B88BCE7" w14:textId="573F5C63" w:rsidR="002C3B48" w:rsidRPr="002C3B48" w:rsidRDefault="002C3B48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>Wybrane metody diagnostyczne. Prognoza resocjalizacyjna.</w:t>
      </w:r>
    </w:p>
    <w:p w14:paraId="40026F91" w14:textId="0026A213" w:rsidR="002C3B48" w:rsidRPr="002C3B48" w:rsidRDefault="002C3B48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>Formy i metody pracy z grupą- zasady integracji grupy, organizacja życia codziennego (realizowanie potrzeb wychowanków, ograniczanie i niwelowanie nałogów, rozwiązywanie konfliktów, podejmowanie decyzji). Reguły stosowania ekonomii punktowej.</w:t>
      </w:r>
    </w:p>
    <w:p w14:paraId="387EDF59" w14:textId="1BA7663B" w:rsidR="002C3B48" w:rsidRPr="002C3B48" w:rsidRDefault="002C3B48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>Budowanie kontraktu z grupą- ustalanie celów, norm i zadań grupy</w:t>
      </w:r>
    </w:p>
    <w:p w14:paraId="764B32B8" w14:textId="6A9B092D" w:rsidR="002C3B48" w:rsidRPr="002C3B48" w:rsidRDefault="002C3B48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>Metodyka pracy wychowawcy z indywidualnym przypadkiem- kształtowanie relacji wychowanek- wychowawca, stosowanie metod wpływu osobistego i wpływu sytuacyjnego.</w:t>
      </w:r>
    </w:p>
    <w:p w14:paraId="6FF7EE4A" w14:textId="2A3EDB03" w:rsidR="0072356E" w:rsidRDefault="002C3B48" w:rsidP="002C3B48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3B48">
        <w:rPr>
          <w:rFonts w:asciiTheme="minorHAnsi" w:hAnsiTheme="minorHAnsi" w:cstheme="minorHAnsi"/>
          <w:color w:val="000000" w:themeColor="text1"/>
          <w:sz w:val="24"/>
          <w:szCs w:val="24"/>
        </w:rPr>
        <w:t>Zasady tworzenia Indywidualnych Programów Resocjalizacji (IPR)</w:t>
      </w:r>
    </w:p>
    <w:p w14:paraId="1EE9961B" w14:textId="77777777" w:rsidR="00C421D0" w:rsidRPr="00C421D0" w:rsidRDefault="00C421D0" w:rsidP="00C421D0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1D0">
        <w:rPr>
          <w:rFonts w:asciiTheme="minorHAnsi" w:hAnsiTheme="minorHAnsi" w:cstheme="minorHAnsi"/>
          <w:color w:val="000000" w:themeColor="text1"/>
          <w:sz w:val="24"/>
          <w:szCs w:val="24"/>
        </w:rPr>
        <w:t>Oddziaływania korekcyjne wobec osób przebywających w instytucjach resocjalizacyjnych. Terapia w resocjalizacji.</w:t>
      </w:r>
    </w:p>
    <w:p w14:paraId="023057BD" w14:textId="77777777" w:rsidR="00C421D0" w:rsidRPr="00C421D0" w:rsidRDefault="00C421D0" w:rsidP="00C421D0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1D0">
        <w:rPr>
          <w:rFonts w:asciiTheme="minorHAnsi" w:hAnsiTheme="minorHAnsi" w:cstheme="minorHAnsi"/>
          <w:color w:val="000000" w:themeColor="text1"/>
          <w:sz w:val="24"/>
          <w:szCs w:val="24"/>
        </w:rPr>
        <w:t>Twórcza resocjalizacja- wykorzystanie arteterapii i terapii zajęciowej w resocjalizacji.</w:t>
      </w:r>
    </w:p>
    <w:p w14:paraId="13A29D8B" w14:textId="77777777" w:rsidR="00C421D0" w:rsidRPr="00C421D0" w:rsidRDefault="00C421D0" w:rsidP="00C421D0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1D0">
        <w:rPr>
          <w:rFonts w:asciiTheme="minorHAnsi" w:hAnsiTheme="minorHAnsi" w:cstheme="minorHAnsi"/>
          <w:color w:val="000000" w:themeColor="text1"/>
          <w:sz w:val="24"/>
          <w:szCs w:val="24"/>
        </w:rPr>
        <w:t>Patologia funkcjonowania instytucji resocjalizacyjnych.</w:t>
      </w:r>
    </w:p>
    <w:p w14:paraId="1331FB62" w14:textId="5D1ACEFF" w:rsidR="00C421D0" w:rsidRPr="007900A3" w:rsidRDefault="00C421D0" w:rsidP="007900A3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1D0">
        <w:rPr>
          <w:rFonts w:asciiTheme="minorHAnsi" w:hAnsiTheme="minorHAnsi" w:cstheme="minorHAnsi"/>
          <w:color w:val="000000" w:themeColor="text1"/>
          <w:sz w:val="24"/>
          <w:szCs w:val="24"/>
        </w:rPr>
        <w:t>Przygotowanie podopiecznych do reintegracji społecznej.</w:t>
      </w:r>
    </w:p>
    <w:p w14:paraId="0139E97D" w14:textId="38F72E1A" w:rsidR="006D764F" w:rsidRDefault="006D764F" w:rsidP="002C3B48">
      <w:pPr>
        <w:pStyle w:val="TableParagraph"/>
        <w:spacing w:before="120" w:line="276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2C3B4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e-learning</w:t>
      </w:r>
    </w:p>
    <w:p w14:paraId="79362777" w14:textId="03AFB30B" w:rsidR="007900A3" w:rsidRPr="007900A3" w:rsidRDefault="007900A3" w:rsidP="002C3B48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0A3">
        <w:rPr>
          <w:rFonts w:asciiTheme="minorHAnsi" w:hAnsiTheme="minorHAnsi" w:cstheme="minorHAnsi"/>
          <w:color w:val="000000" w:themeColor="text1"/>
          <w:sz w:val="24"/>
          <w:szCs w:val="24"/>
        </w:rPr>
        <w:t>Indywidualny Program Resocjalizacji (IPR)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98710CD" w14:textId="06746AD1"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27D84FCE" w:rsidR="006E60C3" w:rsidRPr="00341AC4" w:rsidRDefault="00A763A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63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w sposób pogłębiony cele, organizację i funkcjonowanie instytucji resocjalizacyjnych</w:t>
            </w:r>
          </w:p>
        </w:tc>
        <w:tc>
          <w:tcPr>
            <w:tcW w:w="1773" w:type="dxa"/>
          </w:tcPr>
          <w:p w14:paraId="07D85652" w14:textId="3D8FC344" w:rsidR="006E60C3" w:rsidRPr="00341AC4" w:rsidRDefault="00D64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4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PED2A_W015</w:t>
            </w:r>
          </w:p>
        </w:tc>
      </w:tr>
      <w:tr w:rsidR="00341AC4" w:rsidRPr="00341AC4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09D7A86C" w:rsidR="006E60C3" w:rsidRPr="00341AC4" w:rsidRDefault="00D64F6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2D2E7089" w:rsidR="006E60C3" w:rsidRPr="00341AC4" w:rsidRDefault="0052074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0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koncepcje resocjalizacji oraz różne uwarunkowania tego procesu</w:t>
            </w:r>
          </w:p>
        </w:tc>
        <w:tc>
          <w:tcPr>
            <w:tcW w:w="1773" w:type="dxa"/>
          </w:tcPr>
          <w:p w14:paraId="53279839" w14:textId="3E86E1EA" w:rsidR="006E60C3" w:rsidRPr="00341AC4" w:rsidRDefault="00D231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31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NAU2ARES_W01</w:t>
            </w:r>
          </w:p>
        </w:tc>
      </w:tr>
      <w:tr w:rsidR="00A763AB" w:rsidRPr="00341AC4" w14:paraId="0B27B8B3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DFEC16D" w14:textId="0DFD89DF" w:rsidR="00A763AB" w:rsidRPr="00341AC4" w:rsidRDefault="00D64F6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14F42EC" w14:textId="20DE9BF1" w:rsidR="00A763AB" w:rsidRPr="00341AC4" w:rsidRDefault="00AD7BA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D7B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współczesne podejście do uczestników działalności resocjalizacyjnej oraz wynikające z niego nowe formy oddziaływań</w:t>
            </w:r>
          </w:p>
        </w:tc>
        <w:tc>
          <w:tcPr>
            <w:tcW w:w="1773" w:type="dxa"/>
          </w:tcPr>
          <w:p w14:paraId="78C726C8" w14:textId="3E637771" w:rsidR="00A763AB" w:rsidRPr="00341AC4" w:rsidRDefault="00AD7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D7B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D3596A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10CE387E" w14:textId="1BA9B5CB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63E1EFB5" w:rsidR="00A713B4" w:rsidRPr="00341AC4" w:rsidRDefault="00C9656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65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potrafi wybrać i zastosować właściwy dla działalności resocjalizacyjnej sposób </w:t>
            </w:r>
            <w:r w:rsidRPr="00C965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postępowania, potrafi dobierać, dostosowywać i opracowywać metody i narzędzia pracy wobec uczestników działalności resocjalizacyjnej</w:t>
            </w:r>
          </w:p>
        </w:tc>
        <w:tc>
          <w:tcPr>
            <w:tcW w:w="1773" w:type="dxa"/>
          </w:tcPr>
          <w:p w14:paraId="62CC556F" w14:textId="1CD5B90B" w:rsidR="00A713B4" w:rsidRPr="00341AC4" w:rsidRDefault="00C466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66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PED2A_U06</w:t>
            </w:r>
          </w:p>
        </w:tc>
      </w:tr>
      <w:tr w:rsidR="00341AC4" w:rsidRPr="00341AC4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65F556EF" w:rsidR="00A713B4" w:rsidRPr="00341AC4" w:rsidRDefault="00C466C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5526E2" w14:textId="2C9744C2" w:rsidR="00A713B4" w:rsidRPr="00341AC4" w:rsidRDefault="008B7F0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wdrażać efektywne programy zwiększające umiejętności poznawcze i kompetencje społeczne uczestników wychowania resocjalizacyjnego</w:t>
            </w:r>
          </w:p>
        </w:tc>
        <w:tc>
          <w:tcPr>
            <w:tcW w:w="1773" w:type="dxa"/>
          </w:tcPr>
          <w:p w14:paraId="6FC18111" w14:textId="55CBEBBF" w:rsidR="00A713B4" w:rsidRPr="00341AC4" w:rsidRDefault="00F258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258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NAU2ARES_U07</w:t>
            </w:r>
          </w:p>
        </w:tc>
      </w:tr>
    </w:tbl>
    <w:p w14:paraId="1897C14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48493A3A" w14:textId="3CF4B37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3CE1B58E" w:rsidR="00A713B4" w:rsidRPr="00341AC4" w:rsidRDefault="003D056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05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doceniania znaczenia nauk pedagogicznych dla rozwoju jednostki niedostosowanej i prawidłowych więzi w środowiskach społecznych, ma pozytywne nastawienie do aktywnego i profesjonalnego budowania warsztatu pracy pedagoga resocjalizacyjnego</w:t>
            </w:r>
          </w:p>
        </w:tc>
        <w:tc>
          <w:tcPr>
            <w:tcW w:w="1773" w:type="dxa"/>
          </w:tcPr>
          <w:p w14:paraId="3E6A4A50" w14:textId="7C9481E3" w:rsidR="00A713B4" w:rsidRPr="00341AC4" w:rsidRDefault="007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PED2A_K03</w:t>
            </w:r>
          </w:p>
        </w:tc>
      </w:tr>
      <w:tr w:rsidR="00341AC4" w:rsidRPr="00341AC4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2B373C81" w:rsidR="00A713B4" w:rsidRPr="00341AC4" w:rsidRDefault="007C11E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1945587" w14:textId="333DEAD8" w:rsidR="00A713B4" w:rsidRPr="00341AC4" w:rsidRDefault="004008E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08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 budowania relacji opartej na wzajemnym zaufaniu między wszystkimi podmiotami wychowania resocjalizacyjnego</w:t>
            </w:r>
          </w:p>
        </w:tc>
        <w:tc>
          <w:tcPr>
            <w:tcW w:w="1773" w:type="dxa"/>
          </w:tcPr>
          <w:p w14:paraId="22A1F702" w14:textId="6916EF5A" w:rsidR="00A713B4" w:rsidRPr="00341AC4" w:rsidRDefault="00A12A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2A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NAU2ARES_K01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977"/>
        <w:gridCol w:w="2551"/>
      </w:tblGrid>
      <w:tr w:rsidR="00A12AAB" w:rsidRPr="00341AC4" w14:paraId="70F6FEBB" w14:textId="77777777" w:rsidTr="004C7FB6">
        <w:trPr>
          <w:jc w:val="center"/>
        </w:trPr>
        <w:tc>
          <w:tcPr>
            <w:tcW w:w="1980" w:type="dxa"/>
            <w:shd w:val="clear" w:color="auto" w:fill="ECF1F8"/>
            <w:vAlign w:val="center"/>
          </w:tcPr>
          <w:p w14:paraId="512898D1" w14:textId="77777777" w:rsidR="00A12AAB" w:rsidRPr="00341AC4" w:rsidRDefault="00A12AA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563765" w14:textId="77777777" w:rsidR="00A12AAB" w:rsidRPr="00341AC4" w:rsidRDefault="00A12AA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E4DB619" w14:textId="77777777" w:rsidR="00A12AAB" w:rsidRPr="00341AC4" w:rsidRDefault="00A12AA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551" w:type="dxa"/>
            <w:vAlign w:val="center"/>
          </w:tcPr>
          <w:p w14:paraId="764FA96E" w14:textId="0A0F70A7" w:rsidR="00A12AAB" w:rsidRPr="00341AC4" w:rsidRDefault="006E4D2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14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977"/>
        <w:gridCol w:w="2489"/>
      </w:tblGrid>
      <w:tr w:rsidR="004C7FB6" w:rsidRPr="00341AC4" w14:paraId="5CDC4D8A" w14:textId="77777777" w:rsidTr="004C7FB6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1985182D" w14:textId="77777777" w:rsidR="004C7FB6" w:rsidRPr="00341AC4" w:rsidRDefault="004C7FB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4C7FB6" w:rsidRPr="00341AC4" w:rsidRDefault="004C7FB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268" w:type="dxa"/>
          </w:tcPr>
          <w:p w14:paraId="4A4B81C1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9BAA96D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489" w:type="dxa"/>
          </w:tcPr>
          <w:p w14:paraId="4015707C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C7FB6" w:rsidRPr="00341AC4" w14:paraId="3382BBF6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0A97992D" w14:textId="3BCE3D9A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268" w:type="dxa"/>
          </w:tcPr>
          <w:p w14:paraId="3A9F4010" w14:textId="0D6167C0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999A24E" w14:textId="2A4CFF92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26EBE9B9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7FB6" w:rsidRPr="00341AC4" w14:paraId="566A0C1E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39719233" w14:textId="2468D907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268" w:type="dxa"/>
          </w:tcPr>
          <w:p w14:paraId="5EDFBCAE" w14:textId="6CD5E340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BFFF80D" w14:textId="66F54380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3D50177A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7FB6" w:rsidRPr="00341AC4" w14:paraId="514C2327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3D5FD0E9" w14:textId="5036FC56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2268" w:type="dxa"/>
          </w:tcPr>
          <w:p w14:paraId="2FD78529" w14:textId="647BF86C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35958E0" w14:textId="6A2B7FEE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4C2DBB79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7FB6" w:rsidRPr="00341AC4" w14:paraId="523B55DB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70ED5DC4" w14:textId="3F4909AE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268" w:type="dxa"/>
          </w:tcPr>
          <w:p w14:paraId="0BFE6DD9" w14:textId="02F62FEA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7B46FE4" w14:textId="21D7C606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3D36D902" w14:textId="6B6FACB8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C7FB6" w:rsidRPr="00341AC4" w14:paraId="0C955E39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49599BE8" w14:textId="38032654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268" w:type="dxa"/>
          </w:tcPr>
          <w:p w14:paraId="72D4B653" w14:textId="3998CDF8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64D0F0" w14:textId="6DD4919E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0106C819" w14:textId="3641F4D2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C7FB6" w:rsidRPr="00341AC4" w14:paraId="07FE68C8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594C780A" w14:textId="68D5ED82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268" w:type="dxa"/>
          </w:tcPr>
          <w:p w14:paraId="29BA85CE" w14:textId="36227225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B747ABA" w14:textId="0EE35882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491E4E68" w14:textId="1B59FE5F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C7FB6" w:rsidRPr="00341AC4" w14:paraId="5DA91ECB" w14:textId="77777777" w:rsidTr="004C7FB6">
        <w:trPr>
          <w:jc w:val="center"/>
        </w:trPr>
        <w:tc>
          <w:tcPr>
            <w:tcW w:w="1980" w:type="dxa"/>
            <w:shd w:val="clear" w:color="auto" w:fill="ECF1F8"/>
          </w:tcPr>
          <w:p w14:paraId="50322BD4" w14:textId="103C4785" w:rsidR="004C7FB6" w:rsidRPr="004C7FB6" w:rsidRDefault="004C7F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2268" w:type="dxa"/>
          </w:tcPr>
          <w:p w14:paraId="2FC84BDE" w14:textId="6281D81F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213540C" w14:textId="42C71B50" w:rsidR="004C7FB6" w:rsidRPr="00341AC4" w:rsidRDefault="006E4D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89" w:type="dxa"/>
          </w:tcPr>
          <w:p w14:paraId="2A8C2661" w14:textId="77777777" w:rsidR="004C7FB6" w:rsidRPr="00341AC4" w:rsidRDefault="004C7F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465E67DA" w:rsidR="00896E3C" w:rsidRPr="00341AC4" w:rsidRDefault="009C5192" w:rsidP="00D6488B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2A753C6F" w:rsidR="00913ECD" w:rsidRPr="00060B1E" w:rsidRDefault="00022D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Zaliczenie kolokwium pisemnego na poziomie od 50% oraz zaliczenie przygotowanej pracy własnej również na poziomie od 5</w:t>
            </w:r>
            <w:r w:rsidR="0048373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</w:t>
            </w: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156F799B" w:rsidR="00913ECD" w:rsidRPr="00060B1E" w:rsidRDefault="00DE416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 oraz zaliczenie pracy własnej również na poziomie od 61%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6E881364" w:rsidR="00913ECD" w:rsidRPr="00060B1E" w:rsidRDefault="001F2C9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Aktywny, na poziomie dobrym, udział w dyskusjach i referowaniu przygotowanych materiałów do ćwiczeń, zaliczenie kolokwium pisemnego na poziomie od 71% oraz zaliczenie pracy własnej również na poziomie od 71%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7E9A6235" w:rsidR="00913ECD" w:rsidRPr="00060B1E" w:rsidRDefault="00FA4CE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 oraz zaliczenie pracy własnej również na poziomie od 81%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1546F2D9" w:rsidR="00913ECD" w:rsidRPr="00060B1E" w:rsidRDefault="00060B1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60B1E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Aktywny, na poziomie bardzo dobrym, udział w dyskusjach i referowaniu przygotowanych materiałów do ćwiczeń, zaliczenie kolokwium pisemnego na poziomie od 91% oraz zaliczenie pracy</w:t>
            </w:r>
          </w:p>
        </w:tc>
      </w:tr>
    </w:tbl>
    <w:p w14:paraId="5328AE66" w14:textId="77777777" w:rsidR="00060B1E" w:rsidRDefault="00060B1E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4DF0F91" w14:textId="5DDF1B5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5C651AEB" w14:textId="686CA3E5" w:rsidR="00896E3C" w:rsidRPr="00341AC4" w:rsidRDefault="00D6488B" w:rsidP="00D6488B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1E0CE48E" w:rsidR="00913ECD" w:rsidRPr="00341AC4" w:rsidRDefault="00D648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2" w:type="dxa"/>
          </w:tcPr>
          <w:p w14:paraId="77968AF9" w14:textId="7F92023E" w:rsidR="00913ECD" w:rsidRPr="0063565D" w:rsidRDefault="0063565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B050"/>
                <w:sz w:val="21"/>
                <w:szCs w:val="21"/>
              </w:rPr>
            </w:pPr>
            <w:r w:rsidRPr="0063565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Przygotowanie Indywidualnego Programu Resocjalizacji (IPR)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35CBE3E0" w:rsidR="00896E3C" w:rsidRPr="00341AC4" w:rsidRDefault="007965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6C9FFE78" w:rsidR="00896E3C" w:rsidRPr="00341AC4" w:rsidRDefault="005E787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3846ADD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668C08F" w14:textId="0269EE69" w:rsidR="00896E3C" w:rsidRPr="00341AC4" w:rsidRDefault="004D4F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032B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4BAFF116" w14:textId="7879E4CA" w:rsidR="00896E3C" w:rsidRPr="00341AC4" w:rsidRDefault="005E787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2606F7CA" w:rsidR="00896E3C" w:rsidRPr="00341AC4" w:rsidRDefault="007965B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vAlign w:val="center"/>
          </w:tcPr>
          <w:p w14:paraId="52DE451B" w14:textId="745CBAAD" w:rsidR="00896E3C" w:rsidRPr="00341AC4" w:rsidRDefault="007965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40E07E2" w14:textId="774AFF6F" w:rsidR="00896E3C" w:rsidRPr="00341AC4" w:rsidRDefault="005E787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75B1D69B" w:rsidR="00896E3C" w:rsidRPr="00341AC4" w:rsidRDefault="00722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0B89D67B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BA74C4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11B0AA8B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892BD6F" w14:textId="1DCFD169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68D0C33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032B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711D7AB" w14:textId="179EC743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28BA765" w14:textId="3ACE0A9D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0B2910D6" w:rsidR="00896E3C" w:rsidRPr="00341AC4" w:rsidRDefault="00032BC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zaliczenia z e-learningu</w:t>
            </w:r>
          </w:p>
        </w:tc>
        <w:tc>
          <w:tcPr>
            <w:tcW w:w="2172" w:type="dxa"/>
            <w:vAlign w:val="center"/>
          </w:tcPr>
          <w:p w14:paraId="611C122B" w14:textId="414F0C7D" w:rsidR="00896E3C" w:rsidRPr="00341AC4" w:rsidRDefault="00FD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CF1DB88" w14:textId="4177A75A" w:rsidR="00896E3C" w:rsidRPr="00341AC4" w:rsidRDefault="00032B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3099EAC8" w:rsidR="00896E3C" w:rsidRPr="00341AC4" w:rsidRDefault="00A824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770A40B6" w:rsidR="00896E3C" w:rsidRPr="00341AC4" w:rsidRDefault="00032B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16163652" w:rsidR="001106DC" w:rsidRPr="00341AC4" w:rsidRDefault="00A824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5F617935" w:rsidR="00896E3C" w:rsidRPr="00341AC4" w:rsidRDefault="00032B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9400EC"/>
    <w:multiLevelType w:val="hybridMultilevel"/>
    <w:tmpl w:val="4516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6EF4786"/>
    <w:multiLevelType w:val="hybridMultilevel"/>
    <w:tmpl w:val="3A261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2674B3"/>
    <w:multiLevelType w:val="hybridMultilevel"/>
    <w:tmpl w:val="6D4C9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4"/>
  </w:num>
  <w:num w:numId="2" w16cid:durableId="1791850777">
    <w:abstractNumId w:val="5"/>
  </w:num>
  <w:num w:numId="3" w16cid:durableId="1266308739">
    <w:abstractNumId w:val="18"/>
  </w:num>
  <w:num w:numId="4" w16cid:durableId="569266309">
    <w:abstractNumId w:val="35"/>
  </w:num>
  <w:num w:numId="5" w16cid:durableId="569735679">
    <w:abstractNumId w:val="3"/>
  </w:num>
  <w:num w:numId="6" w16cid:durableId="1762990917">
    <w:abstractNumId w:val="33"/>
  </w:num>
  <w:num w:numId="7" w16cid:durableId="696351367">
    <w:abstractNumId w:val="10"/>
  </w:num>
  <w:num w:numId="8" w16cid:durableId="1628002244">
    <w:abstractNumId w:val="17"/>
  </w:num>
  <w:num w:numId="9" w16cid:durableId="109277032">
    <w:abstractNumId w:val="7"/>
  </w:num>
  <w:num w:numId="10" w16cid:durableId="1806119703">
    <w:abstractNumId w:val="25"/>
  </w:num>
  <w:num w:numId="11" w16cid:durableId="1024676064">
    <w:abstractNumId w:val="26"/>
  </w:num>
  <w:num w:numId="12" w16cid:durableId="214390937">
    <w:abstractNumId w:val="32"/>
  </w:num>
  <w:num w:numId="13" w16cid:durableId="626356950">
    <w:abstractNumId w:val="12"/>
  </w:num>
  <w:num w:numId="14" w16cid:durableId="1255892624">
    <w:abstractNumId w:val="29"/>
  </w:num>
  <w:num w:numId="15" w16cid:durableId="1212809319">
    <w:abstractNumId w:val="31"/>
  </w:num>
  <w:num w:numId="16" w16cid:durableId="1942256682">
    <w:abstractNumId w:val="30"/>
  </w:num>
  <w:num w:numId="17" w16cid:durableId="174150148">
    <w:abstractNumId w:val="20"/>
  </w:num>
  <w:num w:numId="18" w16cid:durableId="858472917">
    <w:abstractNumId w:val="9"/>
  </w:num>
  <w:num w:numId="19" w16cid:durableId="527179028">
    <w:abstractNumId w:val="13"/>
  </w:num>
  <w:num w:numId="20" w16cid:durableId="912355927">
    <w:abstractNumId w:val="2"/>
  </w:num>
  <w:num w:numId="21" w16cid:durableId="768744727">
    <w:abstractNumId w:val="21"/>
  </w:num>
  <w:num w:numId="22" w16cid:durableId="574897912">
    <w:abstractNumId w:val="23"/>
  </w:num>
  <w:num w:numId="23" w16cid:durableId="695738697">
    <w:abstractNumId w:val="0"/>
  </w:num>
  <w:num w:numId="24" w16cid:durableId="1254319593">
    <w:abstractNumId w:val="37"/>
  </w:num>
  <w:num w:numId="25" w16cid:durableId="42603837">
    <w:abstractNumId w:val="11"/>
  </w:num>
  <w:num w:numId="26" w16cid:durableId="108863951">
    <w:abstractNumId w:val="19"/>
  </w:num>
  <w:num w:numId="27" w16cid:durableId="1990858956">
    <w:abstractNumId w:val="38"/>
  </w:num>
  <w:num w:numId="28" w16cid:durableId="1683580028">
    <w:abstractNumId w:val="14"/>
  </w:num>
  <w:num w:numId="29" w16cid:durableId="1483767533">
    <w:abstractNumId w:val="28"/>
  </w:num>
  <w:num w:numId="30" w16cid:durableId="393898341">
    <w:abstractNumId w:val="6"/>
  </w:num>
  <w:num w:numId="31" w16cid:durableId="1156914624">
    <w:abstractNumId w:val="16"/>
  </w:num>
  <w:num w:numId="32" w16cid:durableId="887184285">
    <w:abstractNumId w:val="22"/>
  </w:num>
  <w:num w:numId="33" w16cid:durableId="481041432">
    <w:abstractNumId w:val="4"/>
  </w:num>
  <w:num w:numId="34" w16cid:durableId="1196773473">
    <w:abstractNumId w:val="15"/>
  </w:num>
  <w:num w:numId="35" w16cid:durableId="1757677082">
    <w:abstractNumId w:val="8"/>
  </w:num>
  <w:num w:numId="36" w16cid:durableId="89552517">
    <w:abstractNumId w:val="27"/>
  </w:num>
  <w:num w:numId="37" w16cid:durableId="628626187">
    <w:abstractNumId w:val="36"/>
  </w:num>
  <w:num w:numId="38" w16cid:durableId="445580812">
    <w:abstractNumId w:val="1"/>
  </w:num>
  <w:num w:numId="39" w16cid:durableId="19621079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2DFC"/>
    <w:rsid w:val="00032BC5"/>
    <w:rsid w:val="00040C7C"/>
    <w:rsid w:val="00047F2F"/>
    <w:rsid w:val="00052C16"/>
    <w:rsid w:val="00053608"/>
    <w:rsid w:val="00060B1E"/>
    <w:rsid w:val="000657F2"/>
    <w:rsid w:val="000706A4"/>
    <w:rsid w:val="00071243"/>
    <w:rsid w:val="0007138A"/>
    <w:rsid w:val="000746C5"/>
    <w:rsid w:val="000800D0"/>
    <w:rsid w:val="000D4346"/>
    <w:rsid w:val="000E12FA"/>
    <w:rsid w:val="000F5265"/>
    <w:rsid w:val="00104870"/>
    <w:rsid w:val="00104F8D"/>
    <w:rsid w:val="001106DC"/>
    <w:rsid w:val="001373A5"/>
    <w:rsid w:val="00145EC7"/>
    <w:rsid w:val="001C06B3"/>
    <w:rsid w:val="001D18A7"/>
    <w:rsid w:val="001D511D"/>
    <w:rsid w:val="001E0ADE"/>
    <w:rsid w:val="001E3170"/>
    <w:rsid w:val="001E7B5A"/>
    <w:rsid w:val="001F2C94"/>
    <w:rsid w:val="00204C4C"/>
    <w:rsid w:val="002401BA"/>
    <w:rsid w:val="0027397F"/>
    <w:rsid w:val="002C3B48"/>
    <w:rsid w:val="002E51ED"/>
    <w:rsid w:val="00332E95"/>
    <w:rsid w:val="00341AC4"/>
    <w:rsid w:val="0034602B"/>
    <w:rsid w:val="003622B2"/>
    <w:rsid w:val="00363F81"/>
    <w:rsid w:val="003B55C2"/>
    <w:rsid w:val="003B6F34"/>
    <w:rsid w:val="003D038D"/>
    <w:rsid w:val="003D0569"/>
    <w:rsid w:val="003D5C56"/>
    <w:rsid w:val="003E0703"/>
    <w:rsid w:val="004008E8"/>
    <w:rsid w:val="00402BCD"/>
    <w:rsid w:val="00406793"/>
    <w:rsid w:val="00421C9E"/>
    <w:rsid w:val="004256BE"/>
    <w:rsid w:val="00436303"/>
    <w:rsid w:val="004443B6"/>
    <w:rsid w:val="0044577E"/>
    <w:rsid w:val="004501ED"/>
    <w:rsid w:val="004807F0"/>
    <w:rsid w:val="0048373D"/>
    <w:rsid w:val="004838B3"/>
    <w:rsid w:val="004A241A"/>
    <w:rsid w:val="004B30D1"/>
    <w:rsid w:val="004C2D66"/>
    <w:rsid w:val="004C7FB6"/>
    <w:rsid w:val="004D4F43"/>
    <w:rsid w:val="004E017B"/>
    <w:rsid w:val="004F47E5"/>
    <w:rsid w:val="00501548"/>
    <w:rsid w:val="00513674"/>
    <w:rsid w:val="0052074E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7879"/>
    <w:rsid w:val="005F0097"/>
    <w:rsid w:val="005F3556"/>
    <w:rsid w:val="00621E17"/>
    <w:rsid w:val="00625795"/>
    <w:rsid w:val="0063565D"/>
    <w:rsid w:val="00635E40"/>
    <w:rsid w:val="00654EA0"/>
    <w:rsid w:val="0067260F"/>
    <w:rsid w:val="006A0C6B"/>
    <w:rsid w:val="006B39EF"/>
    <w:rsid w:val="006C5000"/>
    <w:rsid w:val="006C711B"/>
    <w:rsid w:val="006D764F"/>
    <w:rsid w:val="006E4D2C"/>
    <w:rsid w:val="006E60C3"/>
    <w:rsid w:val="006F029C"/>
    <w:rsid w:val="00722945"/>
    <w:rsid w:val="0072356E"/>
    <w:rsid w:val="00725F8A"/>
    <w:rsid w:val="00745543"/>
    <w:rsid w:val="0075735F"/>
    <w:rsid w:val="0077040A"/>
    <w:rsid w:val="00774A4C"/>
    <w:rsid w:val="00775AF1"/>
    <w:rsid w:val="0078420E"/>
    <w:rsid w:val="007900A3"/>
    <w:rsid w:val="007965B8"/>
    <w:rsid w:val="007B605E"/>
    <w:rsid w:val="007C11E6"/>
    <w:rsid w:val="007C3DBD"/>
    <w:rsid w:val="00823B29"/>
    <w:rsid w:val="00834C51"/>
    <w:rsid w:val="00837A3B"/>
    <w:rsid w:val="00862E0A"/>
    <w:rsid w:val="00894DAC"/>
    <w:rsid w:val="00896E3C"/>
    <w:rsid w:val="008B336A"/>
    <w:rsid w:val="008B7F0D"/>
    <w:rsid w:val="00906C25"/>
    <w:rsid w:val="009109EC"/>
    <w:rsid w:val="00913ECD"/>
    <w:rsid w:val="00937B44"/>
    <w:rsid w:val="00952870"/>
    <w:rsid w:val="0095606D"/>
    <w:rsid w:val="00957188"/>
    <w:rsid w:val="00960B34"/>
    <w:rsid w:val="009C5192"/>
    <w:rsid w:val="009D144A"/>
    <w:rsid w:val="009D2D35"/>
    <w:rsid w:val="009D3E96"/>
    <w:rsid w:val="009D44FA"/>
    <w:rsid w:val="00A12AAB"/>
    <w:rsid w:val="00A37682"/>
    <w:rsid w:val="00A376DE"/>
    <w:rsid w:val="00A5532D"/>
    <w:rsid w:val="00A713B4"/>
    <w:rsid w:val="00A763AB"/>
    <w:rsid w:val="00A8243B"/>
    <w:rsid w:val="00AB3480"/>
    <w:rsid w:val="00AB6E40"/>
    <w:rsid w:val="00AD7BA0"/>
    <w:rsid w:val="00AE4328"/>
    <w:rsid w:val="00AF51E8"/>
    <w:rsid w:val="00AF7E08"/>
    <w:rsid w:val="00B20F2C"/>
    <w:rsid w:val="00B36858"/>
    <w:rsid w:val="00B370B7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421D0"/>
    <w:rsid w:val="00C466CC"/>
    <w:rsid w:val="00C51D09"/>
    <w:rsid w:val="00C62B71"/>
    <w:rsid w:val="00C74615"/>
    <w:rsid w:val="00C9624B"/>
    <w:rsid w:val="00C9656E"/>
    <w:rsid w:val="00CA3616"/>
    <w:rsid w:val="00CB4B02"/>
    <w:rsid w:val="00CB604E"/>
    <w:rsid w:val="00CC0F64"/>
    <w:rsid w:val="00CD60D3"/>
    <w:rsid w:val="00CE0B44"/>
    <w:rsid w:val="00CF48D1"/>
    <w:rsid w:val="00D05AB2"/>
    <w:rsid w:val="00D2310B"/>
    <w:rsid w:val="00D6488B"/>
    <w:rsid w:val="00D64F6D"/>
    <w:rsid w:val="00D85EF3"/>
    <w:rsid w:val="00D864ED"/>
    <w:rsid w:val="00D938BC"/>
    <w:rsid w:val="00DA28D5"/>
    <w:rsid w:val="00DB5D67"/>
    <w:rsid w:val="00DD65E8"/>
    <w:rsid w:val="00DE1F53"/>
    <w:rsid w:val="00DE4165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25843"/>
    <w:rsid w:val="00F3009D"/>
    <w:rsid w:val="00F35E34"/>
    <w:rsid w:val="00F5109B"/>
    <w:rsid w:val="00F71386"/>
    <w:rsid w:val="00F75F6D"/>
    <w:rsid w:val="00F77196"/>
    <w:rsid w:val="00F77856"/>
    <w:rsid w:val="00F93849"/>
    <w:rsid w:val="00FA4CEC"/>
    <w:rsid w:val="00FB2C0D"/>
    <w:rsid w:val="00FC3628"/>
    <w:rsid w:val="00FD380B"/>
    <w:rsid w:val="00FD529E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6695</Characters>
  <Application>Microsoft Office Word</Application>
  <DocSecurity>0</DocSecurity>
  <Lines>244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2025-10-28T07:51:00Z</cp:lastPrinted>
  <dcterms:created xsi:type="dcterms:W3CDTF">2026-03-11T19:48:00Z</dcterms:created>
  <dcterms:modified xsi:type="dcterms:W3CDTF">2026-03-11T19:48:00Z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