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9F52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3CD8D0F9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4D5C589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7807F3E1" w14:textId="0DDE6FD3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370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B370B7" w:rsidRPr="00B370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0388.3.PED2.F.M</w:t>
      </w:r>
      <w:r w:rsidR="00AC362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IK</w:t>
      </w:r>
    </w:p>
    <w:p w14:paraId="6423FA25" w14:textId="35941E3A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370B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548FE" w:rsidRPr="00F548FE">
        <w:rPr>
          <w:rFonts w:asciiTheme="minorHAnsi" w:hAnsiTheme="minorHAnsi" w:cstheme="minorHAnsi"/>
          <w:b/>
          <w:bCs/>
          <w:color w:val="000000" w:themeColor="text1"/>
        </w:rPr>
        <w:t>Metodyka interwencji  kryzysowej</w:t>
      </w:r>
    </w:p>
    <w:p w14:paraId="53403D93" w14:textId="110E1B55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C171CD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C171CD" w:rsidRPr="00C171CD">
        <w:rPr>
          <w:b/>
          <w:bCs/>
          <w:i w:val="0"/>
          <w:iCs/>
          <w:color w:val="000000" w:themeColor="text1"/>
        </w:rPr>
        <w:t>Methodology</w:t>
      </w:r>
      <w:proofErr w:type="spellEnd"/>
      <w:r w:rsidR="00C171CD" w:rsidRPr="00C171CD"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 w:rsidR="00C171CD" w:rsidRPr="00C171CD">
        <w:rPr>
          <w:b/>
          <w:bCs/>
          <w:i w:val="0"/>
          <w:iCs/>
          <w:color w:val="000000" w:themeColor="text1"/>
        </w:rPr>
        <w:t>critical</w:t>
      </w:r>
      <w:proofErr w:type="spellEnd"/>
      <w:r w:rsidR="00C171CD" w:rsidRPr="00C171CD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C171CD" w:rsidRPr="00C171CD">
        <w:rPr>
          <w:b/>
          <w:bCs/>
          <w:i w:val="0"/>
          <w:iCs/>
          <w:color w:val="000000" w:themeColor="text1"/>
        </w:rPr>
        <w:t>intervention</w:t>
      </w:r>
      <w:proofErr w:type="spellEnd"/>
    </w:p>
    <w:p w14:paraId="62870BF7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67C61379" w14:textId="77777777" w:rsidTr="004C2D66">
        <w:trPr>
          <w:trHeight w:val="282"/>
          <w:jc w:val="center"/>
        </w:trPr>
        <w:tc>
          <w:tcPr>
            <w:tcW w:w="4742" w:type="dxa"/>
          </w:tcPr>
          <w:p w14:paraId="71E2DB38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700E10A" w14:textId="0328E113" w:rsidR="000746C5" w:rsidRPr="00341AC4" w:rsidRDefault="00C171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C68ABDA" w14:textId="77777777" w:rsidTr="004C2D66">
        <w:trPr>
          <w:trHeight w:val="285"/>
          <w:jc w:val="center"/>
        </w:trPr>
        <w:tc>
          <w:tcPr>
            <w:tcW w:w="4742" w:type="dxa"/>
          </w:tcPr>
          <w:p w14:paraId="34E5F6CE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7539FB40" w14:textId="53E9B3A7" w:rsidR="000746C5" w:rsidRPr="00341AC4" w:rsidRDefault="00C171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E0C83E3" w14:textId="77777777" w:rsidTr="004C2D66">
        <w:trPr>
          <w:trHeight w:val="285"/>
          <w:jc w:val="center"/>
        </w:trPr>
        <w:tc>
          <w:tcPr>
            <w:tcW w:w="4742" w:type="dxa"/>
          </w:tcPr>
          <w:p w14:paraId="6695AFB9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17832AC5" w14:textId="2B740236" w:rsidR="00AB3480" w:rsidRPr="00341AC4" w:rsidRDefault="00C171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drugiego stopnia – studia magisterskie</w:t>
            </w:r>
          </w:p>
        </w:tc>
      </w:tr>
      <w:tr w:rsidR="00341AC4" w:rsidRPr="00341AC4" w14:paraId="1FCA32BE" w14:textId="77777777" w:rsidTr="004C2D66">
        <w:trPr>
          <w:trHeight w:val="285"/>
          <w:jc w:val="center"/>
        </w:trPr>
        <w:tc>
          <w:tcPr>
            <w:tcW w:w="4742" w:type="dxa"/>
          </w:tcPr>
          <w:p w14:paraId="612C5768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D22169B" w14:textId="4C711FAD" w:rsidR="000746C5" w:rsidRPr="00341AC4" w:rsidRDefault="00C171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41AC4" w:rsidRPr="00341AC4" w14:paraId="07D86255" w14:textId="77777777" w:rsidTr="004C2D66">
        <w:trPr>
          <w:trHeight w:val="282"/>
          <w:jc w:val="center"/>
        </w:trPr>
        <w:tc>
          <w:tcPr>
            <w:tcW w:w="4742" w:type="dxa"/>
          </w:tcPr>
          <w:p w14:paraId="2B09755F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24E888E4" w14:textId="77E54FFD" w:rsidR="000746C5" w:rsidRPr="00341AC4" w:rsidRDefault="00D20F9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Krzysztof Gąsior</w:t>
            </w:r>
          </w:p>
        </w:tc>
      </w:tr>
      <w:tr w:rsidR="00341AC4" w:rsidRPr="00341AC4" w14:paraId="601AB6F5" w14:textId="77777777" w:rsidTr="004C2D66">
        <w:trPr>
          <w:trHeight w:val="285"/>
          <w:jc w:val="center"/>
        </w:trPr>
        <w:tc>
          <w:tcPr>
            <w:tcW w:w="4742" w:type="dxa"/>
          </w:tcPr>
          <w:p w14:paraId="1340FFA5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9C0939" w14:textId="0E5A9E8E" w:rsidR="001373A5" w:rsidRPr="00D20F98" w:rsidRDefault="00D20F9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Krzysztof.gasior@ujk.edu.pl</w:t>
            </w:r>
          </w:p>
        </w:tc>
      </w:tr>
    </w:tbl>
    <w:p w14:paraId="7BE9BA6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0A46A50C" w14:textId="77777777" w:rsidTr="00363F81">
        <w:trPr>
          <w:trHeight w:val="285"/>
          <w:jc w:val="center"/>
        </w:trPr>
        <w:tc>
          <w:tcPr>
            <w:tcW w:w="3467" w:type="dxa"/>
          </w:tcPr>
          <w:p w14:paraId="50A01239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7E7FFA2" w14:textId="4670C4B5" w:rsidR="000746C5" w:rsidRPr="00341AC4" w:rsidRDefault="00D20F9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Polski </w:t>
            </w:r>
          </w:p>
        </w:tc>
      </w:tr>
      <w:tr w:rsidR="00341AC4" w:rsidRPr="00341AC4" w14:paraId="24683321" w14:textId="77777777" w:rsidTr="00363F81">
        <w:trPr>
          <w:trHeight w:val="282"/>
          <w:jc w:val="center"/>
        </w:trPr>
        <w:tc>
          <w:tcPr>
            <w:tcW w:w="3467" w:type="dxa"/>
          </w:tcPr>
          <w:p w14:paraId="533683DE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D6DB290" w14:textId="04A40F20" w:rsidR="000746C5" w:rsidRPr="00341AC4" w:rsidRDefault="00705AC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5A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Wiedza z zakresu socjologii i psychologii</w:t>
            </w:r>
          </w:p>
        </w:tc>
      </w:tr>
    </w:tbl>
    <w:p w14:paraId="4C7E335B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4B748E91" w14:textId="77777777" w:rsidTr="00402BCD">
        <w:trPr>
          <w:trHeight w:val="285"/>
          <w:jc w:val="center"/>
        </w:trPr>
        <w:tc>
          <w:tcPr>
            <w:tcW w:w="3466" w:type="dxa"/>
          </w:tcPr>
          <w:p w14:paraId="20851702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2B67E2CD" w14:textId="3F264317" w:rsidR="000746C5" w:rsidRPr="00705AC0" w:rsidRDefault="001805BB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1805BB">
              <w:rPr>
                <w:rFonts w:asciiTheme="minorHAnsi" w:hAnsiTheme="minorHAnsi" w:cstheme="minorHAnsi"/>
                <w:iCs/>
                <w:sz w:val="21"/>
                <w:szCs w:val="21"/>
              </w:rPr>
              <w:t>Wykład, ćwiczenia</w:t>
            </w:r>
          </w:p>
        </w:tc>
      </w:tr>
      <w:tr w:rsidR="00341AC4" w:rsidRPr="00341AC4" w14:paraId="1EAAB8AB" w14:textId="77777777" w:rsidTr="00402BCD">
        <w:trPr>
          <w:trHeight w:val="282"/>
          <w:jc w:val="center"/>
        </w:trPr>
        <w:tc>
          <w:tcPr>
            <w:tcW w:w="3466" w:type="dxa"/>
          </w:tcPr>
          <w:p w14:paraId="518E1E1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424B118" w14:textId="62B657DF" w:rsidR="000746C5" w:rsidRPr="00341AC4" w:rsidRDefault="00705AC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3C9ADEBD" w14:textId="77777777" w:rsidTr="00402BCD">
        <w:trPr>
          <w:trHeight w:val="285"/>
          <w:jc w:val="center"/>
        </w:trPr>
        <w:tc>
          <w:tcPr>
            <w:tcW w:w="3466" w:type="dxa"/>
          </w:tcPr>
          <w:p w14:paraId="167B2E86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EB47937" w14:textId="72776733" w:rsidR="000746C5" w:rsidRPr="00341AC4" w:rsidRDefault="00CF329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329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23F9DF01" w14:textId="77777777" w:rsidTr="00402BCD">
        <w:trPr>
          <w:trHeight w:val="282"/>
          <w:jc w:val="center"/>
        </w:trPr>
        <w:tc>
          <w:tcPr>
            <w:tcW w:w="3466" w:type="dxa"/>
          </w:tcPr>
          <w:p w14:paraId="1C5FD580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38E4500" w14:textId="1CBF07D6" w:rsidR="00402BCD" w:rsidRPr="00341AC4" w:rsidRDefault="00B810C1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810C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problemowy i informacyjny, ćwiczenia w formie warsztatowej</w:t>
            </w:r>
          </w:p>
        </w:tc>
      </w:tr>
      <w:tr w:rsidR="00341AC4" w:rsidRPr="00341AC4" w14:paraId="63A249C3" w14:textId="77777777" w:rsidTr="00402BCD">
        <w:trPr>
          <w:trHeight w:val="285"/>
          <w:jc w:val="center"/>
        </w:trPr>
        <w:tc>
          <w:tcPr>
            <w:tcW w:w="3466" w:type="dxa"/>
          </w:tcPr>
          <w:p w14:paraId="43ECE036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518056E" w14:textId="33004A20" w:rsidR="00602992" w:rsidRPr="00602992" w:rsidRDefault="00602992" w:rsidP="0060299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02992">
              <w:rPr>
                <w:rFonts w:asciiTheme="minorHAnsi" w:hAnsiTheme="minorHAnsi" w:cstheme="minorHAnsi"/>
                <w:iCs/>
                <w:sz w:val="21"/>
                <w:szCs w:val="21"/>
              </w:rPr>
              <w:t>Badura-Madej (red.) (1999). Wybrane zagadnienia interwencji kryzy-</w:t>
            </w:r>
            <w:proofErr w:type="spellStart"/>
            <w:r w:rsidRPr="00602992">
              <w:rPr>
                <w:rFonts w:asciiTheme="minorHAnsi" w:hAnsiTheme="minorHAnsi" w:cstheme="minorHAnsi"/>
                <w:iCs/>
                <w:sz w:val="21"/>
                <w:szCs w:val="21"/>
              </w:rPr>
              <w:t>sowej</w:t>
            </w:r>
            <w:proofErr w:type="spellEnd"/>
            <w:r w:rsidRPr="00602992">
              <w:rPr>
                <w:rFonts w:asciiTheme="minorHAnsi" w:hAnsiTheme="minorHAnsi" w:cstheme="minorHAnsi"/>
                <w:iCs/>
                <w:sz w:val="21"/>
                <w:szCs w:val="21"/>
              </w:rPr>
              <w:t>. Katowice: „Śląsk”</w:t>
            </w:r>
          </w:p>
          <w:p w14:paraId="359531F7" w14:textId="082FA175" w:rsidR="00602992" w:rsidRPr="00602992" w:rsidRDefault="00602992" w:rsidP="0060299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602992">
              <w:rPr>
                <w:rFonts w:asciiTheme="minorHAnsi" w:hAnsiTheme="minorHAnsi" w:cstheme="minorHAnsi"/>
                <w:iCs/>
                <w:sz w:val="21"/>
                <w:szCs w:val="21"/>
              </w:rPr>
              <w:t>Greenstone</w:t>
            </w:r>
            <w:proofErr w:type="spellEnd"/>
            <w:r w:rsidRPr="0060299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J.L., </w:t>
            </w:r>
            <w:proofErr w:type="spellStart"/>
            <w:r w:rsidRPr="00602992">
              <w:rPr>
                <w:rFonts w:asciiTheme="minorHAnsi" w:hAnsiTheme="minorHAnsi" w:cstheme="minorHAnsi"/>
                <w:iCs/>
                <w:sz w:val="21"/>
                <w:szCs w:val="21"/>
              </w:rPr>
              <w:t>Leviton</w:t>
            </w:r>
            <w:proofErr w:type="spellEnd"/>
            <w:r w:rsidRPr="00602992">
              <w:rPr>
                <w:rFonts w:asciiTheme="minorHAnsi" w:hAnsiTheme="minorHAnsi" w:cstheme="minorHAnsi"/>
                <w:iCs/>
                <w:sz w:val="21"/>
                <w:szCs w:val="21"/>
              </w:rPr>
              <w:t>, S.C. (2004). Interwencja kryzysowa. Gdańsk: Gdańskie Wydawnictwo Psychologiczne</w:t>
            </w:r>
          </w:p>
          <w:p w14:paraId="37AAA4E0" w14:textId="2D5EA5B1" w:rsidR="00602992" w:rsidRPr="00602992" w:rsidRDefault="00602992" w:rsidP="0060299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602992">
              <w:rPr>
                <w:rFonts w:asciiTheme="minorHAnsi" w:hAnsiTheme="minorHAnsi" w:cstheme="minorHAnsi"/>
                <w:iCs/>
                <w:sz w:val="21"/>
                <w:szCs w:val="21"/>
              </w:rPr>
              <w:t>Kubacka-Jasiecka</w:t>
            </w:r>
            <w:proofErr w:type="spellEnd"/>
            <w:r w:rsidRPr="0060299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D. (2010). Interwencja kryzysowa. Gdańsk: GWP</w:t>
            </w:r>
          </w:p>
          <w:p w14:paraId="71624FF4" w14:textId="24BCE8C4" w:rsidR="00566B57" w:rsidRPr="00B810C1" w:rsidRDefault="00602992" w:rsidP="0060299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02992">
              <w:rPr>
                <w:rFonts w:asciiTheme="minorHAnsi" w:hAnsiTheme="minorHAnsi" w:cstheme="minorHAnsi"/>
                <w:iCs/>
                <w:sz w:val="21"/>
                <w:szCs w:val="21"/>
              </w:rPr>
              <w:t>Płużek Z., Jacyniak A. (2006). Świat ludzkich kryzysów. Kraków: WAM.</w:t>
            </w:r>
          </w:p>
        </w:tc>
      </w:tr>
      <w:tr w:rsidR="00341AC4" w:rsidRPr="00341AC4" w14:paraId="797AE29E" w14:textId="77777777" w:rsidTr="00402BCD">
        <w:trPr>
          <w:trHeight w:val="285"/>
          <w:jc w:val="center"/>
        </w:trPr>
        <w:tc>
          <w:tcPr>
            <w:tcW w:w="3466" w:type="dxa"/>
          </w:tcPr>
          <w:p w14:paraId="63F49D12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4AA40CA" w14:textId="3B2F7B7D" w:rsidR="00BC2EBD" w:rsidRPr="00BC2EBD" w:rsidRDefault="00BC2EBD" w:rsidP="00BC2EBD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BC2EBD">
              <w:rPr>
                <w:rFonts w:asciiTheme="minorHAnsi" w:hAnsiTheme="minorHAnsi" w:cstheme="minorHAnsi"/>
                <w:iCs/>
                <w:sz w:val="21"/>
                <w:szCs w:val="21"/>
              </w:rPr>
              <w:t>Kubacka-Jasiecka</w:t>
            </w:r>
            <w:proofErr w:type="spellEnd"/>
            <w:r w:rsidRPr="00BC2EB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D</w:t>
            </w:r>
            <w:r w:rsidRPr="00BC2EB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., </w:t>
            </w:r>
            <w:proofErr w:type="spellStart"/>
            <w:r w:rsidRPr="00BC2EBD">
              <w:rPr>
                <w:rFonts w:asciiTheme="minorHAnsi" w:hAnsiTheme="minorHAnsi" w:cstheme="minorHAnsi"/>
                <w:iCs/>
                <w:sz w:val="21"/>
                <w:szCs w:val="21"/>
              </w:rPr>
              <w:t>Mudyń</w:t>
            </w:r>
            <w:proofErr w:type="spellEnd"/>
            <w:r w:rsidRPr="00BC2EB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K. (red.) (2005). Kryzys. Interwencja i po-moc psychologiczna. Nowe ujęcia i możliwości. Toruń: Wyd. A.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BC2EBD">
              <w:rPr>
                <w:rFonts w:asciiTheme="minorHAnsi" w:hAnsiTheme="minorHAnsi" w:cstheme="minorHAnsi"/>
                <w:iCs/>
                <w:sz w:val="21"/>
                <w:szCs w:val="21"/>
              </w:rPr>
              <w:t>Marszałek</w:t>
            </w:r>
          </w:p>
          <w:p w14:paraId="42848CA1" w14:textId="198B2AAB" w:rsidR="00BC2EBD" w:rsidRPr="00BC2EBD" w:rsidRDefault="00BC2EBD" w:rsidP="00BC2EBD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C2EB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Pilecka, B. (2004). Kryzys psychologiczny Kraków: Wydawnictwo Uniwersytetu </w:t>
            </w:r>
            <w:r w:rsidRPr="00BC2EBD">
              <w:rPr>
                <w:rFonts w:asciiTheme="minorHAnsi" w:hAnsiTheme="minorHAnsi" w:cstheme="minorHAnsi"/>
                <w:iCs/>
                <w:sz w:val="21"/>
                <w:szCs w:val="21"/>
              </w:rPr>
              <w:tab/>
              <w:t>Jagiellońskiego</w:t>
            </w:r>
          </w:p>
          <w:p w14:paraId="7213D114" w14:textId="54105E7F" w:rsidR="00BC2EBD" w:rsidRPr="00BC2EBD" w:rsidRDefault="00BC2EBD" w:rsidP="00BC2EBD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C2EB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Richard J., Burl G. (2004). Strategie interwencji kryzysowej. </w:t>
            </w:r>
            <w:proofErr w:type="spellStart"/>
            <w:r w:rsidRPr="00BC2EBD">
              <w:rPr>
                <w:rFonts w:asciiTheme="minorHAnsi" w:hAnsiTheme="minorHAnsi" w:cstheme="minorHAnsi"/>
                <w:iCs/>
                <w:sz w:val="21"/>
                <w:szCs w:val="21"/>
              </w:rPr>
              <w:t>Warsza-wa</w:t>
            </w:r>
            <w:proofErr w:type="spellEnd"/>
            <w:r w:rsidRPr="00BC2EBD">
              <w:rPr>
                <w:rFonts w:asciiTheme="minorHAnsi" w:hAnsiTheme="minorHAnsi" w:cstheme="minorHAnsi"/>
                <w:iCs/>
                <w:sz w:val="21"/>
                <w:szCs w:val="21"/>
              </w:rPr>
              <w:t>: PARPA</w:t>
            </w:r>
          </w:p>
          <w:p w14:paraId="4693F097" w14:textId="77777777" w:rsidR="00BC2EBD" w:rsidRDefault="00BC2EBD" w:rsidP="00BC2EBD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BC2EBD">
              <w:rPr>
                <w:rFonts w:asciiTheme="minorHAnsi" w:hAnsiTheme="minorHAnsi" w:cstheme="minorHAnsi"/>
                <w:iCs/>
                <w:sz w:val="21"/>
                <w:szCs w:val="21"/>
              </w:rPr>
              <w:t>Garvin</w:t>
            </w:r>
            <w:proofErr w:type="spellEnd"/>
            <w:r w:rsidRPr="00BC2EB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Ch., </w:t>
            </w:r>
            <w:proofErr w:type="spellStart"/>
            <w:r w:rsidRPr="00BC2EBD">
              <w:rPr>
                <w:rFonts w:asciiTheme="minorHAnsi" w:hAnsiTheme="minorHAnsi" w:cstheme="minorHAnsi"/>
                <w:iCs/>
                <w:sz w:val="21"/>
                <w:szCs w:val="21"/>
              </w:rPr>
              <w:t>Seabury</w:t>
            </w:r>
            <w:proofErr w:type="spellEnd"/>
            <w:r w:rsidRPr="00BC2EB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B., Działania interpersonalne w pracy socjalnej, t.1. wyd. Śląsk, Katowice  1998.</w:t>
            </w:r>
          </w:p>
          <w:p w14:paraId="3A3AB692" w14:textId="5E42DFE3" w:rsidR="00566B57" w:rsidRPr="00B810C1" w:rsidRDefault="00BC2EBD" w:rsidP="00BC2EBD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C2EB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Widera-Wysoczańska A. (2011). Mechanizmy przemocy w rodzinie z pokolenia na pokolenie. Warszawa: </w:t>
            </w:r>
            <w:proofErr w:type="spellStart"/>
            <w:r w:rsidRPr="00BC2EBD">
              <w:rPr>
                <w:rFonts w:asciiTheme="minorHAnsi" w:hAnsiTheme="minorHAnsi" w:cstheme="minorHAnsi"/>
                <w:iCs/>
                <w:sz w:val="21"/>
                <w:szCs w:val="21"/>
              </w:rPr>
              <w:t>Difin</w:t>
            </w:r>
            <w:proofErr w:type="spellEnd"/>
            <w:r w:rsidRPr="00BC2EBD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</w:tc>
      </w:tr>
    </w:tbl>
    <w:p w14:paraId="7A54B09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1E07B853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2F1AF7C" w14:textId="298E698B" w:rsidR="002E295B" w:rsidRPr="00341AC4" w:rsidRDefault="002E295B" w:rsidP="002E295B">
      <w:pPr>
        <w:pStyle w:val="TableParagraph"/>
        <w:snapToGrid w:val="0"/>
        <w:spacing w:line="276" w:lineRule="auto"/>
        <w:ind w:left="360" w:firstLine="34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2936FA6E" w14:textId="480AD115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C1.</w:t>
      </w:r>
      <w:r w:rsidR="002E295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D93EE9" w:rsidRPr="00AB718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Uzyskanie wiedzy z zakresu podstaw interwencji kryzysowej</w:t>
      </w:r>
    </w:p>
    <w:p w14:paraId="3D32233B" w14:textId="6A11CBEE" w:rsidR="003E0703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D93EE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641B6A" w:rsidRPr="00AB718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się z potrzebnymi umiejętnościami w zakresie diagnozy, interwencji i planowania pomocy dla osób w kryzysie</w:t>
      </w:r>
    </w:p>
    <w:p w14:paraId="1155598F" w14:textId="0C8F585B" w:rsidR="00641B6A" w:rsidRDefault="00641B6A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AB7185" w:rsidRPr="00AB718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Uzyskanie wiedzy i kompetencji w zakresie współpracy z instytucjami pomocowymi szczególnie z zakresu pomocy społecznej</w:t>
      </w:r>
    </w:p>
    <w:p w14:paraId="1FB3F84A" w14:textId="19866866" w:rsidR="002E295B" w:rsidRPr="00341AC4" w:rsidRDefault="002E295B" w:rsidP="002E295B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477E5D09" w14:textId="47985389" w:rsidR="003E0703" w:rsidRDefault="002E295B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AB718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980416" w:rsidRPr="00D845D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Uzyskanie wiedzy z zakresu metod interwencji kryzysowej</w:t>
      </w:r>
    </w:p>
    <w:p w14:paraId="3DE2EA19" w14:textId="2FF2328E" w:rsidR="002E295B" w:rsidRDefault="002E295B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98041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9B2586" w:rsidRPr="00D845D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Rozwinięcie umiejętności nawiązywania kontaktu, prowadzenia diagnozy i interweniowania w kryzysach psychologicznych</w:t>
      </w:r>
    </w:p>
    <w:p w14:paraId="03625C29" w14:textId="0EDA03C1" w:rsidR="00980416" w:rsidRDefault="009B2586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D845D7" w:rsidRPr="00D845D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Nabycie kompetencji dotyczących współpracy ze specjalistami i instytucjami zajmującymi się interwencją kryzysową</w:t>
      </w:r>
    </w:p>
    <w:p w14:paraId="1037AAA9" w14:textId="77777777" w:rsidR="002E295B" w:rsidRDefault="002E295B" w:rsidP="002E295B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871D52A" w14:textId="77777777" w:rsidR="002E295B" w:rsidRPr="00341AC4" w:rsidRDefault="002E295B" w:rsidP="002E295B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55C3EA80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58080E3C" w14:textId="77777777" w:rsidR="003E0703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4F75287" w14:textId="77777777" w:rsidR="005945F7" w:rsidRPr="005945F7" w:rsidRDefault="005945F7" w:rsidP="006E6189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45F7"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  <w:r w:rsidRPr="005945F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Zapoznanie z kartą przedmiotu i formą zaliczenia. Podstawowe rodzaje pomocy psychologicznej</w:t>
      </w:r>
    </w:p>
    <w:p w14:paraId="2F25E94C" w14:textId="77777777" w:rsidR="005945F7" w:rsidRPr="005945F7" w:rsidRDefault="005945F7" w:rsidP="006E6189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45F7">
        <w:rPr>
          <w:rFonts w:asciiTheme="minorHAnsi" w:hAnsiTheme="minorHAnsi" w:cstheme="minorHAnsi"/>
          <w:color w:val="000000" w:themeColor="text1"/>
          <w:sz w:val="24"/>
          <w:szCs w:val="24"/>
        </w:rPr>
        <w:t>2.</w:t>
      </w:r>
      <w:r w:rsidRPr="005945F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Kryzys psychologiczny – przyczyny, przebieg i rodzaje</w:t>
      </w:r>
    </w:p>
    <w:p w14:paraId="5C73E3CC" w14:textId="77777777" w:rsidR="005945F7" w:rsidRPr="005945F7" w:rsidRDefault="005945F7" w:rsidP="006E6189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45F7">
        <w:rPr>
          <w:rFonts w:asciiTheme="minorHAnsi" w:hAnsiTheme="minorHAnsi" w:cstheme="minorHAnsi"/>
          <w:color w:val="000000" w:themeColor="text1"/>
          <w:sz w:val="24"/>
          <w:szCs w:val="24"/>
        </w:rPr>
        <w:t>3.</w:t>
      </w:r>
      <w:r w:rsidRPr="005945F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Kryzys naturalny związany z rozwojem jednostki  i rodziny</w:t>
      </w:r>
    </w:p>
    <w:p w14:paraId="64F6E51F" w14:textId="77777777" w:rsidR="005945F7" w:rsidRPr="005945F7" w:rsidRDefault="005945F7" w:rsidP="006E6189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45F7">
        <w:rPr>
          <w:rFonts w:asciiTheme="minorHAnsi" w:hAnsiTheme="minorHAnsi" w:cstheme="minorHAnsi"/>
          <w:color w:val="000000" w:themeColor="text1"/>
          <w:sz w:val="24"/>
          <w:szCs w:val="24"/>
        </w:rPr>
        <w:t>4.</w:t>
      </w:r>
      <w:r w:rsidRPr="005945F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Kryzysy traumatyczne i chroniczne, PTSD, DESNOS</w:t>
      </w:r>
    </w:p>
    <w:p w14:paraId="6EC0B232" w14:textId="77777777" w:rsidR="005945F7" w:rsidRPr="005945F7" w:rsidRDefault="005945F7" w:rsidP="006E6189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45F7">
        <w:rPr>
          <w:rFonts w:asciiTheme="minorHAnsi" w:hAnsiTheme="minorHAnsi" w:cstheme="minorHAnsi"/>
          <w:color w:val="000000" w:themeColor="text1"/>
          <w:sz w:val="24"/>
          <w:szCs w:val="24"/>
        </w:rPr>
        <w:t>5.</w:t>
      </w:r>
      <w:r w:rsidRPr="005945F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Podstawowe umiejętności interweniowania</w:t>
      </w:r>
    </w:p>
    <w:p w14:paraId="7181237E" w14:textId="77777777" w:rsidR="005945F7" w:rsidRPr="005945F7" w:rsidRDefault="005945F7" w:rsidP="006E6189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45F7">
        <w:rPr>
          <w:rFonts w:asciiTheme="minorHAnsi" w:hAnsiTheme="minorHAnsi" w:cstheme="minorHAnsi"/>
          <w:color w:val="000000" w:themeColor="text1"/>
          <w:sz w:val="24"/>
          <w:szCs w:val="24"/>
        </w:rPr>
        <w:t>6.</w:t>
      </w:r>
      <w:r w:rsidRPr="005945F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Procedury stosowane w interwencji kryzysowej</w:t>
      </w:r>
    </w:p>
    <w:p w14:paraId="023B9861" w14:textId="77777777" w:rsidR="005945F7" w:rsidRPr="005945F7" w:rsidRDefault="005945F7" w:rsidP="006E6189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45F7">
        <w:rPr>
          <w:rFonts w:asciiTheme="minorHAnsi" w:hAnsiTheme="minorHAnsi" w:cstheme="minorHAnsi"/>
          <w:color w:val="000000" w:themeColor="text1"/>
          <w:sz w:val="24"/>
          <w:szCs w:val="24"/>
        </w:rPr>
        <w:t>7.</w:t>
      </w:r>
      <w:r w:rsidRPr="005945F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Praca z osobą zagrożoną samobójstwem</w:t>
      </w:r>
    </w:p>
    <w:p w14:paraId="4351819A" w14:textId="77777777" w:rsidR="005945F7" w:rsidRPr="005945F7" w:rsidRDefault="005945F7" w:rsidP="006E6189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45F7">
        <w:rPr>
          <w:rFonts w:asciiTheme="minorHAnsi" w:hAnsiTheme="minorHAnsi" w:cstheme="minorHAnsi"/>
          <w:color w:val="000000" w:themeColor="text1"/>
          <w:sz w:val="24"/>
          <w:szCs w:val="24"/>
        </w:rPr>
        <w:t>8.</w:t>
      </w:r>
      <w:r w:rsidRPr="005945F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Pomoc i interwencja wobec osób doznających globalnej straty: śmierć i żałoba, przewlekła choroba i inwalidztwo </w:t>
      </w:r>
    </w:p>
    <w:p w14:paraId="28E5CBEA" w14:textId="77777777" w:rsidR="005945F7" w:rsidRPr="005945F7" w:rsidRDefault="005945F7" w:rsidP="006E6189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45F7">
        <w:rPr>
          <w:rFonts w:asciiTheme="minorHAnsi" w:hAnsiTheme="minorHAnsi" w:cstheme="minorHAnsi"/>
          <w:color w:val="000000" w:themeColor="text1"/>
          <w:sz w:val="24"/>
          <w:szCs w:val="24"/>
        </w:rPr>
        <w:t>9.</w:t>
      </w:r>
      <w:r w:rsidRPr="005945F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Rodzina w kryzysie – podstawowe formy interwencji i pomocy</w:t>
      </w:r>
    </w:p>
    <w:p w14:paraId="12CC87C2" w14:textId="77777777" w:rsidR="005945F7" w:rsidRPr="005945F7" w:rsidRDefault="005945F7" w:rsidP="006E6189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45F7">
        <w:rPr>
          <w:rFonts w:asciiTheme="minorHAnsi" w:hAnsiTheme="minorHAnsi" w:cstheme="minorHAnsi"/>
          <w:color w:val="000000" w:themeColor="text1"/>
          <w:sz w:val="24"/>
          <w:szCs w:val="24"/>
        </w:rPr>
        <w:t>10.</w:t>
      </w:r>
      <w:r w:rsidRPr="005945F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Przemoc w rodzinie</w:t>
      </w:r>
    </w:p>
    <w:p w14:paraId="4B80D659" w14:textId="77777777" w:rsidR="005945F7" w:rsidRPr="005945F7" w:rsidRDefault="005945F7" w:rsidP="006E6189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45F7">
        <w:rPr>
          <w:rFonts w:asciiTheme="minorHAnsi" w:hAnsiTheme="minorHAnsi" w:cstheme="minorHAnsi"/>
          <w:color w:val="000000" w:themeColor="text1"/>
          <w:sz w:val="24"/>
          <w:szCs w:val="24"/>
        </w:rPr>
        <w:t>11.</w:t>
      </w:r>
      <w:r w:rsidRPr="005945F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Rodzina z problemem uzależnienia</w:t>
      </w:r>
    </w:p>
    <w:p w14:paraId="29BB67DA" w14:textId="28ABE901" w:rsidR="005945F7" w:rsidRPr="005945F7" w:rsidRDefault="005945F7" w:rsidP="006E6189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45F7">
        <w:rPr>
          <w:rFonts w:asciiTheme="minorHAnsi" w:hAnsiTheme="minorHAnsi" w:cstheme="minorHAnsi"/>
          <w:color w:val="000000" w:themeColor="text1"/>
          <w:sz w:val="24"/>
          <w:szCs w:val="24"/>
        </w:rPr>
        <w:t>12.</w:t>
      </w:r>
      <w:r w:rsidRPr="005945F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Wypalenie: interwenci w kryzysie</w:t>
      </w:r>
    </w:p>
    <w:p w14:paraId="6778FF8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16780EE5" w14:textId="4EAE84E2" w:rsidR="00E312BA" w:rsidRPr="00E312BA" w:rsidRDefault="00E312BA" w:rsidP="00E312BA">
      <w:pPr>
        <w:pStyle w:val="TableParagraph"/>
        <w:numPr>
          <w:ilvl w:val="0"/>
          <w:numId w:val="37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12B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i formą zaliczenia. Wprowadzenie w przedmiot ćwiczeń, </w:t>
      </w:r>
    </w:p>
    <w:p w14:paraId="16E02B27" w14:textId="77777777" w:rsidR="00E312BA" w:rsidRPr="00E312BA" w:rsidRDefault="00E312BA" w:rsidP="00E312BA">
      <w:pPr>
        <w:pStyle w:val="TableParagraph"/>
        <w:numPr>
          <w:ilvl w:val="0"/>
          <w:numId w:val="37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12BA">
        <w:rPr>
          <w:rFonts w:asciiTheme="minorHAnsi" w:hAnsiTheme="minorHAnsi" w:cstheme="minorHAnsi"/>
          <w:color w:val="000000" w:themeColor="text1"/>
          <w:sz w:val="24"/>
          <w:szCs w:val="24"/>
        </w:rPr>
        <w:t>Interwencja kryzysowa w praktyce: nawiązanie kontaktu z klientem.</w:t>
      </w:r>
    </w:p>
    <w:p w14:paraId="30E44758" w14:textId="77777777" w:rsidR="00E312BA" w:rsidRPr="00E312BA" w:rsidRDefault="00E312BA" w:rsidP="00E312BA">
      <w:pPr>
        <w:pStyle w:val="TableParagraph"/>
        <w:numPr>
          <w:ilvl w:val="0"/>
          <w:numId w:val="37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12BA">
        <w:rPr>
          <w:rFonts w:asciiTheme="minorHAnsi" w:hAnsiTheme="minorHAnsi" w:cstheme="minorHAnsi"/>
          <w:color w:val="000000" w:themeColor="text1"/>
          <w:sz w:val="24"/>
          <w:szCs w:val="24"/>
        </w:rPr>
        <w:t>Interwencja kryzysowa w praktyce: przedstawienie procedury pierwszego kontaktu.</w:t>
      </w:r>
    </w:p>
    <w:p w14:paraId="4091BC15" w14:textId="77777777" w:rsidR="00E312BA" w:rsidRPr="00E312BA" w:rsidRDefault="00E312BA" w:rsidP="00E312BA">
      <w:pPr>
        <w:pStyle w:val="TableParagraph"/>
        <w:numPr>
          <w:ilvl w:val="0"/>
          <w:numId w:val="37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12BA">
        <w:rPr>
          <w:rFonts w:asciiTheme="minorHAnsi" w:hAnsiTheme="minorHAnsi" w:cstheme="minorHAnsi"/>
          <w:color w:val="000000" w:themeColor="text1"/>
          <w:sz w:val="24"/>
          <w:szCs w:val="24"/>
        </w:rPr>
        <w:t>Interwencja kryzysowa w praktyce: analiza nagrań z przebiegu pierwszego kontaktu, ustalanie form pomocy i rozwiązań</w:t>
      </w:r>
    </w:p>
    <w:p w14:paraId="31E9458D" w14:textId="77777777" w:rsidR="00E312BA" w:rsidRPr="00E312BA" w:rsidRDefault="00E312BA" w:rsidP="00E312BA">
      <w:pPr>
        <w:pStyle w:val="TableParagraph"/>
        <w:numPr>
          <w:ilvl w:val="0"/>
          <w:numId w:val="37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12BA">
        <w:rPr>
          <w:rFonts w:asciiTheme="minorHAnsi" w:hAnsiTheme="minorHAnsi" w:cstheme="minorHAnsi"/>
          <w:color w:val="000000" w:themeColor="text1"/>
          <w:sz w:val="24"/>
          <w:szCs w:val="24"/>
        </w:rPr>
        <w:t>Interwencja kryzysowa w praktyce: ćwiczenia kontaktu interwencyjnego w małych grupach (kryzysy rozwojowe</w:t>
      </w:r>
    </w:p>
    <w:p w14:paraId="5D1DF67B" w14:textId="77777777" w:rsidR="00E312BA" w:rsidRPr="00E312BA" w:rsidRDefault="00E312BA" w:rsidP="00E312BA">
      <w:pPr>
        <w:pStyle w:val="TableParagraph"/>
        <w:numPr>
          <w:ilvl w:val="0"/>
          <w:numId w:val="37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12BA">
        <w:rPr>
          <w:rFonts w:asciiTheme="minorHAnsi" w:hAnsiTheme="minorHAnsi" w:cstheme="minorHAnsi"/>
          <w:color w:val="000000" w:themeColor="text1"/>
          <w:sz w:val="24"/>
          <w:szCs w:val="24"/>
        </w:rPr>
        <w:t>Interwencja kryzysowa w praktyce: ćwiczenia kontaktu interwencyjnego w małych grupach (kryzysy traumatyczne – przemoc, uzależnienia, nagła strata)</w:t>
      </w:r>
    </w:p>
    <w:p w14:paraId="6185B8BA" w14:textId="77777777" w:rsidR="00E312BA" w:rsidRPr="00E312BA" w:rsidRDefault="00E312BA" w:rsidP="00E312BA">
      <w:pPr>
        <w:pStyle w:val="TableParagraph"/>
        <w:numPr>
          <w:ilvl w:val="0"/>
          <w:numId w:val="37"/>
        </w:num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312B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Interwencja kryzysowa w praktyce: interwencja w rodzinie </w:t>
      </w:r>
    </w:p>
    <w:p w14:paraId="620CB4EC" w14:textId="77777777" w:rsidR="00E312BA" w:rsidRPr="00E312BA" w:rsidRDefault="00E312BA" w:rsidP="00E312BA">
      <w:pPr>
        <w:pStyle w:val="TableParagraph"/>
        <w:numPr>
          <w:ilvl w:val="0"/>
          <w:numId w:val="37"/>
        </w:num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312BA">
        <w:rPr>
          <w:rFonts w:asciiTheme="minorHAnsi" w:hAnsiTheme="minorHAnsi" w:cstheme="minorHAnsi"/>
          <w:color w:val="000000" w:themeColor="text1"/>
          <w:sz w:val="24"/>
          <w:szCs w:val="24"/>
        </w:rPr>
        <w:t>Funkcjonowanie Ośrodka Interwencji Kryzysowej: rodzaje ośrodków, źródła finansowania, struktura, zadania, sposoby i formy niesienia pomocy, współpraca z innymi ośrodkami i instytucjami.</w:t>
      </w:r>
    </w:p>
    <w:p w14:paraId="78AF8979" w14:textId="1C85BD85" w:rsidR="006D764F" w:rsidRDefault="006D764F" w:rsidP="00C26D7F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DD5D8FF" w14:textId="77777777" w:rsidR="006E6189" w:rsidRPr="00341AC4" w:rsidRDefault="006E6189" w:rsidP="00C26D7F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B354171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DB225E4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251C6D03" w14:textId="77777777"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4E8EC13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55972C80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3931C5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6648D33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E6189" w:rsidRPr="006E6189" w14:paraId="117448AE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A898A30" w14:textId="77777777" w:rsidR="00501548" w:rsidRPr="006E6189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E6189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  <w:p w14:paraId="798710CD" w14:textId="4FF28C26" w:rsidR="006E60C3" w:rsidRPr="006E6189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14:paraId="4D9C7F9C" w14:textId="2861201A" w:rsidR="006E60C3" w:rsidRPr="006E6189" w:rsidRDefault="00D3606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36067">
              <w:rPr>
                <w:rFonts w:asciiTheme="minorHAnsi" w:hAnsiTheme="minorHAnsi" w:cstheme="minorHAnsi"/>
                <w:iCs/>
                <w:sz w:val="21"/>
                <w:szCs w:val="21"/>
              </w:rPr>
              <w:t>Zna metodykę i procedury stosowane w interwencji kryzysowej i w różnych obszarach działalności pedagogicznej związanej z kryzysami psychologicznymi</w:t>
            </w:r>
          </w:p>
        </w:tc>
        <w:tc>
          <w:tcPr>
            <w:tcW w:w="1773" w:type="dxa"/>
          </w:tcPr>
          <w:p w14:paraId="07D85652" w14:textId="25F72220" w:rsidR="006E60C3" w:rsidRPr="006E6189" w:rsidRDefault="00EF7BD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F7BDA">
              <w:rPr>
                <w:rFonts w:asciiTheme="minorHAnsi" w:hAnsiTheme="minorHAnsi" w:cstheme="minorHAnsi"/>
                <w:iCs/>
                <w:sz w:val="21"/>
                <w:szCs w:val="21"/>
              </w:rPr>
              <w:t>PED2A_W05</w:t>
            </w:r>
          </w:p>
        </w:tc>
      </w:tr>
    </w:tbl>
    <w:p w14:paraId="0D3596AE" w14:textId="77777777" w:rsidR="00A713B4" w:rsidRPr="006E6189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E6189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6E6189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umiejętności</w:t>
      </w:r>
      <w:r w:rsidRPr="006E6189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6E6189" w:rsidRPr="006E6189" w14:paraId="53F65E83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BE239BF" w14:textId="77777777" w:rsidR="00501548" w:rsidRPr="006E6189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E6189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  <w:p w14:paraId="10CE387E" w14:textId="7A840B4D" w:rsidR="00A713B4" w:rsidRPr="006E6189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21" w:type="dxa"/>
          </w:tcPr>
          <w:p w14:paraId="525A0706" w14:textId="421EA429" w:rsidR="00A713B4" w:rsidRPr="006E6189" w:rsidRDefault="000B68C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B68CA">
              <w:rPr>
                <w:rFonts w:asciiTheme="minorHAnsi" w:hAnsiTheme="minorHAnsi" w:cstheme="minorHAnsi"/>
                <w:iCs/>
                <w:sz w:val="21"/>
                <w:szCs w:val="21"/>
              </w:rPr>
              <w:t>Umie udzielać pierwszej pomocy w zakresie interwencji kryzysowej</w:t>
            </w:r>
          </w:p>
        </w:tc>
        <w:tc>
          <w:tcPr>
            <w:tcW w:w="1773" w:type="dxa"/>
          </w:tcPr>
          <w:p w14:paraId="0A88C4B1" w14:textId="77777777" w:rsidR="00E55D5F" w:rsidRPr="00E55D5F" w:rsidRDefault="00E55D5F" w:rsidP="00E55D5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55D5F">
              <w:rPr>
                <w:rFonts w:asciiTheme="minorHAnsi" w:hAnsiTheme="minorHAnsi" w:cstheme="minorHAnsi"/>
                <w:iCs/>
                <w:sz w:val="21"/>
                <w:szCs w:val="21"/>
              </w:rPr>
              <w:t>PED2A_U02</w:t>
            </w:r>
          </w:p>
          <w:p w14:paraId="62CC556F" w14:textId="3BEE7CD6" w:rsidR="00A713B4" w:rsidRPr="006E6189" w:rsidRDefault="00E55D5F" w:rsidP="00E55D5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55D5F">
              <w:rPr>
                <w:rFonts w:asciiTheme="minorHAnsi" w:hAnsiTheme="minorHAnsi" w:cstheme="minorHAnsi"/>
                <w:iCs/>
                <w:sz w:val="21"/>
                <w:szCs w:val="21"/>
              </w:rPr>
              <w:t>NAU2ARES_U07</w:t>
            </w:r>
          </w:p>
        </w:tc>
      </w:tr>
    </w:tbl>
    <w:p w14:paraId="1897C148" w14:textId="77777777" w:rsidR="00A713B4" w:rsidRPr="006E6189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E6189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6E6189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kompetencji społecznych</w:t>
      </w:r>
      <w:r w:rsidRPr="006E6189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E6189" w:rsidRPr="006E6189" w14:paraId="0EB1BB74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0DEA413" w14:textId="77777777" w:rsidR="00501548" w:rsidRPr="006E6189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E6189"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  <w:p w14:paraId="48493A3A" w14:textId="7B480974" w:rsidR="00A713B4" w:rsidRPr="006E6189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14:paraId="3C4BAE4B" w14:textId="34959A5E" w:rsidR="00A713B4" w:rsidRPr="006E6189" w:rsidRDefault="00B534F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534F0">
              <w:rPr>
                <w:rFonts w:asciiTheme="minorHAnsi" w:hAnsiTheme="minorHAnsi" w:cstheme="minorHAnsi"/>
                <w:iCs/>
                <w:sz w:val="21"/>
                <w:szCs w:val="21"/>
              </w:rPr>
              <w:t>Posiada kompetencje w zakresie samorozwoju i pracy w zespole oraz współpracy z różnorodnymi instytucjami i organizacjami pomocowymi</w:t>
            </w:r>
          </w:p>
        </w:tc>
        <w:tc>
          <w:tcPr>
            <w:tcW w:w="1773" w:type="dxa"/>
          </w:tcPr>
          <w:p w14:paraId="3E6A4A50" w14:textId="7DDA52C0" w:rsidR="00A713B4" w:rsidRPr="006E6189" w:rsidRDefault="00EC457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C4572">
              <w:rPr>
                <w:rFonts w:asciiTheme="minorHAnsi" w:hAnsiTheme="minorHAnsi" w:cstheme="minorHAnsi"/>
                <w:iCs/>
                <w:sz w:val="21"/>
                <w:szCs w:val="21"/>
              </w:rPr>
              <w:t>PED2A_K01</w:t>
            </w:r>
          </w:p>
        </w:tc>
      </w:tr>
    </w:tbl>
    <w:p w14:paraId="6D44A9AD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7E2E4C0D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798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3686"/>
        <w:gridCol w:w="3849"/>
      </w:tblGrid>
      <w:tr w:rsidR="00A12774" w:rsidRPr="00341AC4" w14:paraId="70F6FEBB" w14:textId="77777777" w:rsidTr="00A12774">
        <w:trPr>
          <w:jc w:val="center"/>
        </w:trPr>
        <w:tc>
          <w:tcPr>
            <w:tcW w:w="2263" w:type="dxa"/>
            <w:shd w:val="clear" w:color="auto" w:fill="ECF1F8"/>
            <w:vAlign w:val="center"/>
          </w:tcPr>
          <w:p w14:paraId="512898D1" w14:textId="77777777" w:rsidR="00A12774" w:rsidRPr="00341AC4" w:rsidRDefault="00A12774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3686" w:type="dxa"/>
            <w:vAlign w:val="center"/>
          </w:tcPr>
          <w:p w14:paraId="42A1719D" w14:textId="77777777" w:rsidR="00A12774" w:rsidRDefault="00A1277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 z wykładów</w:t>
            </w:r>
          </w:p>
          <w:p w14:paraId="1D7B5AC7" w14:textId="3475F8A1" w:rsidR="00A12774" w:rsidRPr="00341AC4" w:rsidRDefault="00A1277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49" w:type="dxa"/>
            <w:shd w:val="clear" w:color="auto" w:fill="F2F2F2" w:themeFill="background1" w:themeFillShade="F2"/>
            <w:vAlign w:val="center"/>
          </w:tcPr>
          <w:p w14:paraId="20563765" w14:textId="46907165" w:rsidR="00A12774" w:rsidRPr="00341AC4" w:rsidRDefault="00A1277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</w:tr>
    </w:tbl>
    <w:p w14:paraId="4E9732CF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36" w:type="dxa"/>
        <w:jc w:val="center"/>
        <w:tblLook w:val="04A0" w:firstRow="1" w:lastRow="0" w:firstColumn="1" w:lastColumn="0" w:noHBand="0" w:noVBand="1"/>
      </w:tblPr>
      <w:tblGrid>
        <w:gridCol w:w="2263"/>
        <w:gridCol w:w="3686"/>
        <w:gridCol w:w="3787"/>
      </w:tblGrid>
      <w:tr w:rsidR="00A12774" w:rsidRPr="00341AC4" w14:paraId="5CDC4D8A" w14:textId="77777777" w:rsidTr="00A12774">
        <w:trPr>
          <w:jc w:val="center"/>
        </w:trPr>
        <w:tc>
          <w:tcPr>
            <w:tcW w:w="2263" w:type="dxa"/>
            <w:tcBorders>
              <w:tl2br w:val="single" w:sz="4" w:space="0" w:color="auto"/>
            </w:tcBorders>
          </w:tcPr>
          <w:p w14:paraId="1985182D" w14:textId="77777777" w:rsidR="00A12774" w:rsidRPr="00341AC4" w:rsidRDefault="00A12774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1FD3C2F" w14:textId="77777777" w:rsidR="00A12774" w:rsidRPr="00341AC4" w:rsidRDefault="00A12774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3686" w:type="dxa"/>
          </w:tcPr>
          <w:p w14:paraId="0AFA95A5" w14:textId="77777777" w:rsidR="00A12774" w:rsidRPr="00341AC4" w:rsidRDefault="00A127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787" w:type="dxa"/>
            <w:shd w:val="clear" w:color="auto" w:fill="F2F2F2" w:themeFill="background1" w:themeFillShade="F2"/>
          </w:tcPr>
          <w:p w14:paraId="09BAA96D" w14:textId="77777777" w:rsidR="00A12774" w:rsidRPr="00341AC4" w:rsidRDefault="00A127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A12774" w:rsidRPr="00341AC4" w14:paraId="3382BBF6" w14:textId="77777777" w:rsidTr="00A12774">
        <w:trPr>
          <w:jc w:val="center"/>
        </w:trPr>
        <w:tc>
          <w:tcPr>
            <w:tcW w:w="2263" w:type="dxa"/>
            <w:shd w:val="clear" w:color="auto" w:fill="ECF1F8"/>
          </w:tcPr>
          <w:p w14:paraId="0A97992D" w14:textId="7189BF24" w:rsidR="00A12774" w:rsidRPr="00341AC4" w:rsidRDefault="00A1277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3686" w:type="dxa"/>
          </w:tcPr>
          <w:p w14:paraId="74DC185B" w14:textId="2E5B15F8" w:rsidR="00A12774" w:rsidRPr="00341AC4" w:rsidRDefault="00A127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787" w:type="dxa"/>
            <w:shd w:val="clear" w:color="auto" w:fill="F2F2F2" w:themeFill="background1" w:themeFillShade="F2"/>
          </w:tcPr>
          <w:p w14:paraId="2999A24E" w14:textId="3BFAACFE" w:rsidR="00A12774" w:rsidRPr="00341AC4" w:rsidRDefault="00A127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A12774" w:rsidRPr="00341AC4" w14:paraId="514C2327" w14:textId="77777777" w:rsidTr="00A12774">
        <w:trPr>
          <w:jc w:val="center"/>
        </w:trPr>
        <w:tc>
          <w:tcPr>
            <w:tcW w:w="2263" w:type="dxa"/>
            <w:shd w:val="clear" w:color="auto" w:fill="ECF1F8"/>
          </w:tcPr>
          <w:p w14:paraId="3D5FD0E9" w14:textId="47C51FD3" w:rsidR="00A12774" w:rsidRPr="00341AC4" w:rsidRDefault="00A1277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3686" w:type="dxa"/>
          </w:tcPr>
          <w:p w14:paraId="1FDE57B5" w14:textId="7766A29B" w:rsidR="00A12774" w:rsidRPr="00341AC4" w:rsidRDefault="00A127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787" w:type="dxa"/>
            <w:shd w:val="clear" w:color="auto" w:fill="F2F2F2" w:themeFill="background1" w:themeFillShade="F2"/>
          </w:tcPr>
          <w:p w14:paraId="235958E0" w14:textId="1ACB55DB" w:rsidR="00A12774" w:rsidRPr="00341AC4" w:rsidRDefault="00A127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A12774" w:rsidRPr="00341AC4" w14:paraId="0C955E39" w14:textId="77777777" w:rsidTr="00A12774">
        <w:trPr>
          <w:jc w:val="center"/>
        </w:trPr>
        <w:tc>
          <w:tcPr>
            <w:tcW w:w="2263" w:type="dxa"/>
            <w:shd w:val="clear" w:color="auto" w:fill="ECF1F8"/>
          </w:tcPr>
          <w:p w14:paraId="49599BE8" w14:textId="75E667C3" w:rsidR="00A12774" w:rsidRPr="00341AC4" w:rsidRDefault="00A1277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3686" w:type="dxa"/>
          </w:tcPr>
          <w:p w14:paraId="0DBEFBF6" w14:textId="37791A82" w:rsidR="00A12774" w:rsidRPr="00341AC4" w:rsidRDefault="00A127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787" w:type="dxa"/>
            <w:shd w:val="clear" w:color="auto" w:fill="F2F2F2" w:themeFill="background1" w:themeFillShade="F2"/>
          </w:tcPr>
          <w:p w14:paraId="6664D0F0" w14:textId="05A97446" w:rsidR="00A12774" w:rsidRPr="00341AC4" w:rsidRDefault="00A127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46066FF0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00011545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499ABB1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565C84E9" w14:textId="3CBEB1A9" w:rsidR="00896E3C" w:rsidRPr="00341AC4" w:rsidRDefault="009C5192" w:rsidP="003A51B9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72D27CB0" w14:textId="77777777" w:rsidTr="000D4346">
        <w:trPr>
          <w:jc w:val="center"/>
        </w:trPr>
        <w:tc>
          <w:tcPr>
            <w:tcW w:w="961" w:type="dxa"/>
          </w:tcPr>
          <w:p w14:paraId="3663BDA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2B6F95C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5703B837" w14:textId="77777777" w:rsidTr="000D4346">
        <w:trPr>
          <w:jc w:val="center"/>
        </w:trPr>
        <w:tc>
          <w:tcPr>
            <w:tcW w:w="961" w:type="dxa"/>
          </w:tcPr>
          <w:p w14:paraId="1006540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5DD1DC77" w14:textId="4FE46E41" w:rsidR="00896E3C" w:rsidRPr="00B8157B" w:rsidRDefault="003A51B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815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Zaliczenie </w:t>
            </w:r>
            <w:r w:rsidR="00EC14CA" w:rsidRPr="00B815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kolokwium</w:t>
            </w:r>
            <w:r w:rsidRPr="00B815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67206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pisemnego </w:t>
            </w:r>
            <w:r w:rsidRPr="00B815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na poziomie od 5</w:t>
            </w:r>
            <w:r w:rsidR="0080795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</w:t>
            </w:r>
            <w:r w:rsidRPr="00B815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</w:t>
            </w:r>
          </w:p>
        </w:tc>
      </w:tr>
      <w:tr w:rsidR="00341AC4" w:rsidRPr="00341AC4" w14:paraId="053131D5" w14:textId="77777777" w:rsidTr="000D4346">
        <w:trPr>
          <w:jc w:val="center"/>
        </w:trPr>
        <w:tc>
          <w:tcPr>
            <w:tcW w:w="961" w:type="dxa"/>
          </w:tcPr>
          <w:p w14:paraId="44BF00E7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6E927F79" w14:textId="7B4FF421" w:rsidR="00896E3C" w:rsidRPr="00B8157B" w:rsidRDefault="003A51B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815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Zaliczenie </w:t>
            </w:r>
            <w:r w:rsidR="00B8157B" w:rsidRPr="00B815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kolokwium</w:t>
            </w:r>
            <w:r w:rsidRPr="00B815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60596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pisemnego </w:t>
            </w:r>
            <w:r w:rsidRPr="00B815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na poziomie od </w:t>
            </w:r>
            <w:r w:rsidR="00EC14CA" w:rsidRPr="00B815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61</w:t>
            </w:r>
            <w:r w:rsidRPr="00B815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</w:t>
            </w:r>
          </w:p>
        </w:tc>
      </w:tr>
      <w:tr w:rsidR="00341AC4" w:rsidRPr="00341AC4" w14:paraId="765432FA" w14:textId="77777777" w:rsidTr="000D4346">
        <w:trPr>
          <w:jc w:val="center"/>
        </w:trPr>
        <w:tc>
          <w:tcPr>
            <w:tcW w:w="961" w:type="dxa"/>
          </w:tcPr>
          <w:p w14:paraId="4B516902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0D364726" w14:textId="50EDE765" w:rsidR="00896E3C" w:rsidRPr="00B8157B" w:rsidRDefault="003A51B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815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Zaliczenie </w:t>
            </w:r>
            <w:r w:rsidR="00B8157B" w:rsidRPr="00B815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kolokwium</w:t>
            </w:r>
            <w:r w:rsidRPr="00B815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60596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pisemnego </w:t>
            </w:r>
            <w:r w:rsidRPr="00B815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na poziomie od </w:t>
            </w:r>
            <w:r w:rsidR="00B8157B" w:rsidRPr="00B815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71</w:t>
            </w:r>
            <w:r w:rsidRPr="00B815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</w:t>
            </w:r>
          </w:p>
        </w:tc>
      </w:tr>
      <w:tr w:rsidR="00341AC4" w:rsidRPr="00341AC4" w14:paraId="0DA3740D" w14:textId="77777777" w:rsidTr="000D4346">
        <w:trPr>
          <w:jc w:val="center"/>
        </w:trPr>
        <w:tc>
          <w:tcPr>
            <w:tcW w:w="961" w:type="dxa"/>
          </w:tcPr>
          <w:p w14:paraId="1734872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5532819E" w14:textId="18AD93AD" w:rsidR="00896E3C" w:rsidRPr="00B8157B" w:rsidRDefault="003A51B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815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Zaliczenie </w:t>
            </w:r>
            <w:r w:rsidR="00B8157B" w:rsidRPr="00B815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kolokwium</w:t>
            </w:r>
            <w:r w:rsidRPr="00B815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60596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pisemnego </w:t>
            </w:r>
            <w:r w:rsidRPr="00B815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na poziomie od </w:t>
            </w:r>
            <w:r w:rsidR="00B8157B" w:rsidRPr="00B815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81</w:t>
            </w:r>
            <w:r w:rsidRPr="00B815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</w:t>
            </w:r>
          </w:p>
        </w:tc>
      </w:tr>
      <w:tr w:rsidR="00341AC4" w:rsidRPr="00341AC4" w14:paraId="72DAF393" w14:textId="77777777" w:rsidTr="000D4346">
        <w:trPr>
          <w:jc w:val="center"/>
        </w:trPr>
        <w:tc>
          <w:tcPr>
            <w:tcW w:w="961" w:type="dxa"/>
          </w:tcPr>
          <w:p w14:paraId="52A7CE8B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0AAB90B4" w14:textId="084093EE" w:rsidR="00896E3C" w:rsidRPr="00B8157B" w:rsidRDefault="003A51B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815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Zaliczenie </w:t>
            </w:r>
            <w:r w:rsidR="00B8157B" w:rsidRPr="00B815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kolokwium</w:t>
            </w:r>
            <w:r w:rsidRPr="00B815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60596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pisemnego </w:t>
            </w:r>
            <w:r w:rsidRPr="00B815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na poziomie od </w:t>
            </w:r>
            <w:r w:rsidR="00B8157B" w:rsidRPr="00B815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91</w:t>
            </w:r>
            <w:r w:rsidRPr="00B815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</w:t>
            </w:r>
          </w:p>
        </w:tc>
      </w:tr>
    </w:tbl>
    <w:p w14:paraId="54BF325B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5FBB2E3" w14:textId="7AB26999" w:rsidR="00896E3C" w:rsidRPr="00341AC4" w:rsidRDefault="009C5192" w:rsidP="003A51B9">
      <w:pPr>
        <w:pStyle w:val="TableParagraph"/>
        <w:spacing w:after="120"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35BF4E89" w14:textId="77777777" w:rsidTr="000D4346">
        <w:trPr>
          <w:jc w:val="center"/>
        </w:trPr>
        <w:tc>
          <w:tcPr>
            <w:tcW w:w="953" w:type="dxa"/>
          </w:tcPr>
          <w:p w14:paraId="640A828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23E93F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6E9C5B7" w14:textId="77777777" w:rsidTr="000D4346">
        <w:trPr>
          <w:jc w:val="center"/>
        </w:trPr>
        <w:tc>
          <w:tcPr>
            <w:tcW w:w="953" w:type="dxa"/>
          </w:tcPr>
          <w:p w14:paraId="0734B584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2447F9" w14:textId="41CB6498" w:rsidR="00913ECD" w:rsidRPr="007039BD" w:rsidRDefault="00672062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039B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Zaliczenie kolokwium pisemnego na poziomie od 5</w:t>
            </w:r>
            <w:r w:rsidR="0080795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</w:t>
            </w:r>
            <w:r w:rsidRPr="007039B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</w:t>
            </w:r>
          </w:p>
        </w:tc>
      </w:tr>
      <w:tr w:rsidR="00341AC4" w:rsidRPr="00341AC4" w14:paraId="2FBB7554" w14:textId="77777777" w:rsidTr="000D4346">
        <w:trPr>
          <w:jc w:val="center"/>
        </w:trPr>
        <w:tc>
          <w:tcPr>
            <w:tcW w:w="953" w:type="dxa"/>
          </w:tcPr>
          <w:p w14:paraId="3152E868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54AA98F9" w14:textId="1C4A818A" w:rsidR="00913ECD" w:rsidRPr="007039BD" w:rsidRDefault="000C3CD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039B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Aktywny, na poziomie więcej niż dostatecznym, udział w dyskusjach i referowaniu przygotowanych materiałów do ćwiczeń, zaliczenie kolokwium pisemnego na poziomie od 61%</w:t>
            </w:r>
          </w:p>
        </w:tc>
      </w:tr>
      <w:tr w:rsidR="00341AC4" w:rsidRPr="00341AC4" w14:paraId="03FD1A97" w14:textId="77777777" w:rsidTr="000D4346">
        <w:trPr>
          <w:jc w:val="center"/>
        </w:trPr>
        <w:tc>
          <w:tcPr>
            <w:tcW w:w="953" w:type="dxa"/>
          </w:tcPr>
          <w:p w14:paraId="4590EE6F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4,0</w:t>
            </w:r>
          </w:p>
        </w:tc>
        <w:tc>
          <w:tcPr>
            <w:tcW w:w="8870" w:type="dxa"/>
          </w:tcPr>
          <w:p w14:paraId="6417E6C6" w14:textId="47ABB34F" w:rsidR="00913ECD" w:rsidRPr="007039BD" w:rsidRDefault="00150AA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039B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Aktywny, na poziomie dobrym, udział w dyskusjach i referowaniu przygotowanych materiałów do ćwiczeń, zaliczenie kolokwium pisemnego na poziomie od 71%</w:t>
            </w:r>
          </w:p>
        </w:tc>
      </w:tr>
      <w:tr w:rsidR="00341AC4" w:rsidRPr="00341AC4" w14:paraId="551008E6" w14:textId="77777777" w:rsidTr="000D4346">
        <w:trPr>
          <w:jc w:val="center"/>
        </w:trPr>
        <w:tc>
          <w:tcPr>
            <w:tcW w:w="953" w:type="dxa"/>
          </w:tcPr>
          <w:p w14:paraId="1FF1D279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1B24279A" w14:textId="42345534" w:rsidR="00913ECD" w:rsidRPr="007039BD" w:rsidRDefault="00782D1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039B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Aktywny, na poziomie więcej niż dobrym, udział w dyskusjach i referowaniu przygotowanych materiałów do ćwiczeń, zaliczenie kolokwium pisemnego na poziomie od 81%</w:t>
            </w:r>
          </w:p>
        </w:tc>
      </w:tr>
      <w:tr w:rsidR="00341AC4" w:rsidRPr="00341AC4" w14:paraId="3153548A" w14:textId="77777777" w:rsidTr="000D4346">
        <w:trPr>
          <w:jc w:val="center"/>
        </w:trPr>
        <w:tc>
          <w:tcPr>
            <w:tcW w:w="953" w:type="dxa"/>
          </w:tcPr>
          <w:p w14:paraId="6332441B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1A6BB6DF" w14:textId="5E4F7BB7" w:rsidR="00913ECD" w:rsidRPr="007039BD" w:rsidRDefault="007039B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039B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Aktywny, na poziomie bardzo dobrym, udział w dyskusjach i referowaniu przygotowanych materiałów do ćwiczeń, zaliczenie kolokwium pisemnego na poziomie od 91%</w:t>
            </w:r>
          </w:p>
        </w:tc>
      </w:tr>
    </w:tbl>
    <w:p w14:paraId="67BB3919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04080004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5365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9ADFEF8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31B2930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60CCB54D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F54A4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A307CA8" w14:textId="37AF9759" w:rsidR="00896E3C" w:rsidRPr="00341AC4" w:rsidRDefault="003A683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12B2F92" w14:textId="08C4DE30" w:rsidR="00896E3C" w:rsidRPr="00341AC4" w:rsidRDefault="00B568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54E9F95C" w14:textId="77777777" w:rsidTr="006C5000">
        <w:trPr>
          <w:trHeight w:val="285"/>
          <w:jc w:val="center"/>
        </w:trPr>
        <w:tc>
          <w:tcPr>
            <w:tcW w:w="5499" w:type="dxa"/>
          </w:tcPr>
          <w:p w14:paraId="28542CD5" w14:textId="47FFE94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4048A366" w14:textId="5CA1D68D" w:rsidR="00896E3C" w:rsidRPr="00341AC4" w:rsidRDefault="003A683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DB1467D" w14:textId="3FF0F93E" w:rsidR="00896E3C" w:rsidRPr="00341AC4" w:rsidRDefault="00B568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7C0A93E" w14:textId="77777777" w:rsidTr="006C5000">
        <w:trPr>
          <w:trHeight w:val="282"/>
          <w:jc w:val="center"/>
        </w:trPr>
        <w:tc>
          <w:tcPr>
            <w:tcW w:w="5499" w:type="dxa"/>
          </w:tcPr>
          <w:p w14:paraId="2F1010FF" w14:textId="025C3D41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1668C08F" w14:textId="616DAFD8" w:rsidR="00896E3C" w:rsidRPr="00341AC4" w:rsidRDefault="003A683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BAFF116" w14:textId="1EEAF1EF" w:rsidR="00896E3C" w:rsidRPr="00341AC4" w:rsidRDefault="00B568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61F512B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B00E61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C86CB7A" w14:textId="57C36D8C" w:rsidR="00896E3C" w:rsidRPr="00341AC4" w:rsidRDefault="001D57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A38F517" w14:textId="3E1E05EC" w:rsidR="00896E3C" w:rsidRPr="00341AC4" w:rsidRDefault="001D57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407A1428" w14:textId="77777777" w:rsidTr="00A5532D">
        <w:trPr>
          <w:trHeight w:val="285"/>
          <w:jc w:val="center"/>
        </w:trPr>
        <w:tc>
          <w:tcPr>
            <w:tcW w:w="5499" w:type="dxa"/>
          </w:tcPr>
          <w:p w14:paraId="4C2EFE56" w14:textId="56BB3BF6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41DFFA51" w14:textId="369833D6" w:rsidR="00896E3C" w:rsidRPr="00341AC4" w:rsidRDefault="00F1182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892BD6F" w14:textId="251C1E27" w:rsidR="00896E3C" w:rsidRPr="00341AC4" w:rsidRDefault="00F1182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2A1933A" w14:textId="77777777" w:rsidTr="00A5532D">
        <w:trPr>
          <w:trHeight w:val="282"/>
          <w:jc w:val="center"/>
        </w:trPr>
        <w:tc>
          <w:tcPr>
            <w:tcW w:w="5499" w:type="dxa"/>
          </w:tcPr>
          <w:p w14:paraId="26640B4A" w14:textId="486AC27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CF326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 z wykładów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/kolokwium</w:t>
            </w:r>
            <w:r w:rsidR="00CF326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 ćwiczeń</w:t>
            </w:r>
          </w:p>
        </w:tc>
        <w:tc>
          <w:tcPr>
            <w:tcW w:w="2172" w:type="dxa"/>
            <w:vAlign w:val="center"/>
          </w:tcPr>
          <w:p w14:paraId="6711D7AB" w14:textId="6D5B115A" w:rsidR="00896E3C" w:rsidRPr="00341AC4" w:rsidRDefault="00F1182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328BA765" w14:textId="7E01BBF5" w:rsidR="00896E3C" w:rsidRPr="00341AC4" w:rsidRDefault="00F1182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6693468A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F9EC5A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911F755" w14:textId="4CD0B754" w:rsidR="00896E3C" w:rsidRPr="00341AC4" w:rsidRDefault="0090087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14A3300" w14:textId="0376079A" w:rsidR="00896E3C" w:rsidRPr="00341AC4" w:rsidRDefault="0090087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427594C8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B05F72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EE8210F" w14:textId="3653D838" w:rsidR="001106DC" w:rsidRPr="00341AC4" w:rsidRDefault="0090087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A4920A1" w14:textId="7E15E0F0" w:rsidR="00896E3C" w:rsidRPr="00341AC4" w:rsidRDefault="0090087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33D9A3C2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3F6C20EB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237B03D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70016E7"/>
    <w:multiLevelType w:val="hybridMultilevel"/>
    <w:tmpl w:val="0D2832FE"/>
    <w:lvl w:ilvl="0" w:tplc="8A7051E4">
      <w:start w:val="1"/>
      <w:numFmt w:val="decimal"/>
      <w:lvlText w:val="%1."/>
      <w:lvlJc w:val="left"/>
      <w:pPr>
        <w:tabs>
          <w:tab w:val="num" w:pos="710"/>
        </w:tabs>
        <w:ind w:left="851" w:hanging="284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073547030">
    <w:abstractNumId w:val="32"/>
  </w:num>
  <w:num w:numId="2" w16cid:durableId="1791850777">
    <w:abstractNumId w:val="4"/>
  </w:num>
  <w:num w:numId="3" w16cid:durableId="1266308739">
    <w:abstractNumId w:val="17"/>
  </w:num>
  <w:num w:numId="4" w16cid:durableId="569266309">
    <w:abstractNumId w:val="34"/>
  </w:num>
  <w:num w:numId="5" w16cid:durableId="569735679">
    <w:abstractNumId w:val="2"/>
  </w:num>
  <w:num w:numId="6" w16cid:durableId="1762990917">
    <w:abstractNumId w:val="31"/>
  </w:num>
  <w:num w:numId="7" w16cid:durableId="696351367">
    <w:abstractNumId w:val="9"/>
  </w:num>
  <w:num w:numId="8" w16cid:durableId="1628002244">
    <w:abstractNumId w:val="16"/>
  </w:num>
  <w:num w:numId="9" w16cid:durableId="109277032">
    <w:abstractNumId w:val="6"/>
  </w:num>
  <w:num w:numId="10" w16cid:durableId="1806119703">
    <w:abstractNumId w:val="23"/>
  </w:num>
  <w:num w:numId="11" w16cid:durableId="1024676064">
    <w:abstractNumId w:val="24"/>
  </w:num>
  <w:num w:numId="12" w16cid:durableId="214390937">
    <w:abstractNumId w:val="30"/>
  </w:num>
  <w:num w:numId="13" w16cid:durableId="626356950">
    <w:abstractNumId w:val="11"/>
  </w:num>
  <w:num w:numId="14" w16cid:durableId="1255892624">
    <w:abstractNumId w:val="27"/>
  </w:num>
  <w:num w:numId="15" w16cid:durableId="1212809319">
    <w:abstractNumId w:val="29"/>
  </w:num>
  <w:num w:numId="16" w16cid:durableId="1942256682">
    <w:abstractNumId w:val="28"/>
  </w:num>
  <w:num w:numId="17" w16cid:durableId="174150148">
    <w:abstractNumId w:val="19"/>
  </w:num>
  <w:num w:numId="18" w16cid:durableId="858472917">
    <w:abstractNumId w:val="8"/>
  </w:num>
  <w:num w:numId="19" w16cid:durableId="527179028">
    <w:abstractNumId w:val="12"/>
  </w:num>
  <w:num w:numId="20" w16cid:durableId="912355927">
    <w:abstractNumId w:val="1"/>
  </w:num>
  <w:num w:numId="21" w16cid:durableId="768744727">
    <w:abstractNumId w:val="20"/>
  </w:num>
  <w:num w:numId="22" w16cid:durableId="574897912">
    <w:abstractNumId w:val="22"/>
  </w:num>
  <w:num w:numId="23" w16cid:durableId="695738697">
    <w:abstractNumId w:val="0"/>
  </w:num>
  <w:num w:numId="24" w16cid:durableId="1254319593">
    <w:abstractNumId w:val="35"/>
  </w:num>
  <w:num w:numId="25" w16cid:durableId="42603837">
    <w:abstractNumId w:val="10"/>
  </w:num>
  <w:num w:numId="26" w16cid:durableId="108863951">
    <w:abstractNumId w:val="18"/>
  </w:num>
  <w:num w:numId="27" w16cid:durableId="1990858956">
    <w:abstractNumId w:val="36"/>
  </w:num>
  <w:num w:numId="28" w16cid:durableId="1683580028">
    <w:abstractNumId w:val="13"/>
  </w:num>
  <w:num w:numId="29" w16cid:durableId="1483767533">
    <w:abstractNumId w:val="26"/>
  </w:num>
  <w:num w:numId="30" w16cid:durableId="393898341">
    <w:abstractNumId w:val="5"/>
  </w:num>
  <w:num w:numId="31" w16cid:durableId="1156914624">
    <w:abstractNumId w:val="15"/>
  </w:num>
  <w:num w:numId="32" w16cid:durableId="887184285">
    <w:abstractNumId w:val="21"/>
  </w:num>
  <w:num w:numId="33" w16cid:durableId="481041432">
    <w:abstractNumId w:val="3"/>
  </w:num>
  <w:num w:numId="34" w16cid:durableId="1196773473">
    <w:abstractNumId w:val="14"/>
  </w:num>
  <w:num w:numId="35" w16cid:durableId="1757677082">
    <w:abstractNumId w:val="7"/>
  </w:num>
  <w:num w:numId="36" w16cid:durableId="89552517">
    <w:abstractNumId w:val="25"/>
  </w:num>
  <w:num w:numId="37" w16cid:durableId="2661602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B68CA"/>
    <w:rsid w:val="000C3CD8"/>
    <w:rsid w:val="000D4346"/>
    <w:rsid w:val="000F5265"/>
    <w:rsid w:val="00104870"/>
    <w:rsid w:val="00104F8D"/>
    <w:rsid w:val="001106DC"/>
    <w:rsid w:val="001373A5"/>
    <w:rsid w:val="00145EC7"/>
    <w:rsid w:val="00150AAB"/>
    <w:rsid w:val="001805BB"/>
    <w:rsid w:val="001D18A7"/>
    <w:rsid w:val="001D511D"/>
    <w:rsid w:val="001D57C4"/>
    <w:rsid w:val="001E0ADE"/>
    <w:rsid w:val="001E7B5A"/>
    <w:rsid w:val="00204C4C"/>
    <w:rsid w:val="002401BA"/>
    <w:rsid w:val="0027397F"/>
    <w:rsid w:val="002E295B"/>
    <w:rsid w:val="00332E95"/>
    <w:rsid w:val="00341AC4"/>
    <w:rsid w:val="0034602B"/>
    <w:rsid w:val="003622B2"/>
    <w:rsid w:val="00363F81"/>
    <w:rsid w:val="003A51B9"/>
    <w:rsid w:val="003A6830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07F0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945F7"/>
    <w:rsid w:val="005D2A79"/>
    <w:rsid w:val="005D3DF3"/>
    <w:rsid w:val="005E156F"/>
    <w:rsid w:val="005F0097"/>
    <w:rsid w:val="005F3556"/>
    <w:rsid w:val="00602992"/>
    <w:rsid w:val="00605964"/>
    <w:rsid w:val="00621E17"/>
    <w:rsid w:val="00625795"/>
    <w:rsid w:val="00635E40"/>
    <w:rsid w:val="00641B6A"/>
    <w:rsid w:val="00654EA0"/>
    <w:rsid w:val="00672062"/>
    <w:rsid w:val="0067260F"/>
    <w:rsid w:val="006A0C6B"/>
    <w:rsid w:val="006C5000"/>
    <w:rsid w:val="006D764F"/>
    <w:rsid w:val="006E60C3"/>
    <w:rsid w:val="006E6189"/>
    <w:rsid w:val="006F029C"/>
    <w:rsid w:val="007039BD"/>
    <w:rsid w:val="00705AC0"/>
    <w:rsid w:val="00725F8A"/>
    <w:rsid w:val="00745543"/>
    <w:rsid w:val="00775AF1"/>
    <w:rsid w:val="00782D13"/>
    <w:rsid w:val="0078420E"/>
    <w:rsid w:val="007B605E"/>
    <w:rsid w:val="007C3DBD"/>
    <w:rsid w:val="00807955"/>
    <w:rsid w:val="00823B29"/>
    <w:rsid w:val="00834C51"/>
    <w:rsid w:val="00862E0A"/>
    <w:rsid w:val="00894DAC"/>
    <w:rsid w:val="00896E3C"/>
    <w:rsid w:val="008B336A"/>
    <w:rsid w:val="00900872"/>
    <w:rsid w:val="00906C25"/>
    <w:rsid w:val="009109EC"/>
    <w:rsid w:val="00913ECD"/>
    <w:rsid w:val="00937B44"/>
    <w:rsid w:val="009475F7"/>
    <w:rsid w:val="00952870"/>
    <w:rsid w:val="0095606D"/>
    <w:rsid w:val="00957188"/>
    <w:rsid w:val="00980416"/>
    <w:rsid w:val="009B2586"/>
    <w:rsid w:val="009C5192"/>
    <w:rsid w:val="009D2D35"/>
    <w:rsid w:val="009D3E96"/>
    <w:rsid w:val="009D44FA"/>
    <w:rsid w:val="00A0673F"/>
    <w:rsid w:val="00A12774"/>
    <w:rsid w:val="00A37682"/>
    <w:rsid w:val="00A376DE"/>
    <w:rsid w:val="00A5532D"/>
    <w:rsid w:val="00A713B4"/>
    <w:rsid w:val="00AB3480"/>
    <w:rsid w:val="00AB6E40"/>
    <w:rsid w:val="00AB7185"/>
    <w:rsid w:val="00AC3624"/>
    <w:rsid w:val="00AE4328"/>
    <w:rsid w:val="00AF51E8"/>
    <w:rsid w:val="00AF7E08"/>
    <w:rsid w:val="00B20F2C"/>
    <w:rsid w:val="00B36858"/>
    <w:rsid w:val="00B370B7"/>
    <w:rsid w:val="00B534F0"/>
    <w:rsid w:val="00B54F67"/>
    <w:rsid w:val="00B56802"/>
    <w:rsid w:val="00B64890"/>
    <w:rsid w:val="00B6660E"/>
    <w:rsid w:val="00B72C78"/>
    <w:rsid w:val="00B810C1"/>
    <w:rsid w:val="00B8157B"/>
    <w:rsid w:val="00B877F7"/>
    <w:rsid w:val="00BB0629"/>
    <w:rsid w:val="00BC2EBD"/>
    <w:rsid w:val="00BE67AE"/>
    <w:rsid w:val="00C1154E"/>
    <w:rsid w:val="00C14619"/>
    <w:rsid w:val="00C15E8D"/>
    <w:rsid w:val="00C171CD"/>
    <w:rsid w:val="00C26D7F"/>
    <w:rsid w:val="00C51D09"/>
    <w:rsid w:val="00C62B71"/>
    <w:rsid w:val="00C74615"/>
    <w:rsid w:val="00CA3616"/>
    <w:rsid w:val="00CB604E"/>
    <w:rsid w:val="00CC0F64"/>
    <w:rsid w:val="00CD60D3"/>
    <w:rsid w:val="00CE0B44"/>
    <w:rsid w:val="00CF3265"/>
    <w:rsid w:val="00CF3292"/>
    <w:rsid w:val="00CF48D1"/>
    <w:rsid w:val="00D05AB2"/>
    <w:rsid w:val="00D20F98"/>
    <w:rsid w:val="00D36067"/>
    <w:rsid w:val="00D845D7"/>
    <w:rsid w:val="00D85EF3"/>
    <w:rsid w:val="00D864ED"/>
    <w:rsid w:val="00D938BC"/>
    <w:rsid w:val="00D93EE9"/>
    <w:rsid w:val="00DA28D5"/>
    <w:rsid w:val="00DB5D67"/>
    <w:rsid w:val="00DD65E8"/>
    <w:rsid w:val="00DE1F53"/>
    <w:rsid w:val="00E17D02"/>
    <w:rsid w:val="00E30DA9"/>
    <w:rsid w:val="00E312BA"/>
    <w:rsid w:val="00E55D5F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14CA"/>
    <w:rsid w:val="00EC2108"/>
    <w:rsid w:val="00EC4572"/>
    <w:rsid w:val="00EE3CEA"/>
    <w:rsid w:val="00EF03DF"/>
    <w:rsid w:val="00EF7BDA"/>
    <w:rsid w:val="00F05892"/>
    <w:rsid w:val="00F114BE"/>
    <w:rsid w:val="00F11825"/>
    <w:rsid w:val="00F24029"/>
    <w:rsid w:val="00F5109B"/>
    <w:rsid w:val="00F548FE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C5FE"/>
  <w15:docId w15:val="{F371DC1A-E81D-44A7-A679-DC398252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28F59-1F84-451E-BCAF-AB36BCE0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6146</Characters>
  <Application>Microsoft Office Word</Application>
  <DocSecurity>0</DocSecurity>
  <Lines>217</Lines>
  <Paragraphs>174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3</cp:revision>
  <cp:lastPrinted>2025-10-28T07:51:00Z</cp:lastPrinted>
  <dcterms:created xsi:type="dcterms:W3CDTF">2026-03-11T19:46:00Z</dcterms:created>
  <dcterms:modified xsi:type="dcterms:W3CDTF">2026-03-11T19:46:00Z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