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891A2" w14:textId="77777777" w:rsidR="00E30DA9" w:rsidRPr="00BF2043" w:rsidRDefault="00E30DA9" w:rsidP="00E30DA9">
      <w:pPr>
        <w:pStyle w:val="NormalnyWeb"/>
        <w:jc w:val="right"/>
        <w:rPr>
          <w:rFonts w:asciiTheme="minorHAnsi" w:hAnsiTheme="minorHAnsi" w:cstheme="minorHAnsi"/>
          <w:sz w:val="20"/>
          <w:szCs w:val="20"/>
        </w:rPr>
      </w:pPr>
      <w:r w:rsidRPr="00BF2043">
        <w:rPr>
          <w:rFonts w:asciiTheme="minorHAnsi" w:hAnsiTheme="minorHAnsi" w:cstheme="minorHAnsi"/>
          <w:sz w:val="20"/>
          <w:szCs w:val="20"/>
        </w:rPr>
        <w:t xml:space="preserve">Załącznik nr 4 do zarządzenia nr 189/2025 </w:t>
      </w:r>
    </w:p>
    <w:p w14:paraId="4467ACDF" w14:textId="77777777" w:rsidR="000746C5" w:rsidRPr="00BF2043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0"/>
          <w:szCs w:val="20"/>
        </w:rPr>
      </w:pPr>
    </w:p>
    <w:p w14:paraId="585FC99E" w14:textId="77777777" w:rsidR="000746C5" w:rsidRPr="00BF2043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</w:rPr>
      </w:pPr>
      <w:r w:rsidRPr="00BF2043">
        <w:rPr>
          <w:rFonts w:asciiTheme="minorHAnsi" w:hAnsiTheme="minorHAnsi" w:cstheme="minorHAnsi"/>
          <w:b/>
          <w:bCs/>
          <w:iCs/>
          <w:color w:val="auto"/>
          <w:sz w:val="20"/>
          <w:szCs w:val="20"/>
        </w:rPr>
        <w:t xml:space="preserve">KARTA </w:t>
      </w:r>
      <w:r w:rsidR="00BE67AE" w:rsidRPr="00BF2043"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</w:rPr>
        <w:t>P</w:t>
      </w:r>
      <w:r w:rsidRPr="00BF2043"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</w:rPr>
        <w:t>RZEDMIOTU</w:t>
      </w:r>
      <w:r w:rsidR="00654EA0" w:rsidRPr="00BF2043"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</w:rPr>
        <w:t xml:space="preserve"> (ZAJĘĆ)</w:t>
      </w:r>
    </w:p>
    <w:p w14:paraId="6DC68DBC" w14:textId="77777777" w:rsidR="00363F81" w:rsidRPr="00BF2043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</w:rPr>
      </w:pPr>
      <w:r w:rsidRPr="00BF2043">
        <w:rPr>
          <w:rFonts w:asciiTheme="minorHAnsi" w:hAnsiTheme="minorHAnsi" w:cstheme="minorHAnsi"/>
          <w:iCs/>
          <w:color w:val="000000" w:themeColor="text1"/>
        </w:rPr>
        <w:t>Kod przedmiotu (zajęć):</w:t>
      </w:r>
      <w:r w:rsidR="00054833" w:rsidRPr="00BF2043">
        <w:rPr>
          <w:rFonts w:asciiTheme="minorHAnsi" w:hAnsiTheme="minorHAnsi" w:cstheme="minorHAnsi"/>
          <w:b w:val="0"/>
          <w:bCs w:val="0"/>
          <w:color w:val="FF0000"/>
        </w:rPr>
        <w:t xml:space="preserve"> </w:t>
      </w:r>
      <w:r w:rsidR="00054833" w:rsidRPr="00BF2043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> </w:t>
      </w:r>
      <w:hyperlink r:id="rId6" w:tgtFrame="_blank" w:tooltip="https://wpp.ujk.edu.pl/home/files/stia/OD/Ped/KartyPrzed/2425/F2.DEZ/F.PRI.doc" w:history="1">
        <w:r w:rsidR="00054833" w:rsidRPr="00BF2043">
          <w:rPr>
            <w:rStyle w:val="Hipercze"/>
            <w:rFonts w:asciiTheme="minorHAnsi" w:hAnsiTheme="minorHAnsi" w:cstheme="minorHAnsi"/>
            <w:color w:val="000000"/>
            <w:u w:val="none"/>
            <w:bdr w:val="none" w:sz="0" w:space="0" w:color="auto" w:frame="1"/>
            <w:shd w:val="clear" w:color="auto" w:fill="FFFFFF"/>
          </w:rPr>
          <w:t>PED2.F.PRI</w:t>
        </w:r>
      </w:hyperlink>
      <w:r w:rsidR="00054833" w:rsidRPr="00BF2043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> </w:t>
      </w:r>
    </w:p>
    <w:p w14:paraId="75384F3E" w14:textId="77777777" w:rsidR="00054833" w:rsidRPr="00BF2043" w:rsidRDefault="004838B3" w:rsidP="00054833">
      <w:pPr>
        <w:suppressAutoHyphens/>
        <w:snapToGrid w:val="0"/>
        <w:ind w:left="720" w:right="1" w:firstLine="720"/>
        <w:rPr>
          <w:rFonts w:asciiTheme="minorHAnsi" w:hAnsiTheme="minorHAnsi" w:cstheme="minorHAnsi"/>
          <w:b/>
          <w:i/>
          <w:iCs/>
          <w:sz w:val="20"/>
          <w:szCs w:val="20"/>
          <w:lang w:eastAsia="ar-SA"/>
        </w:rPr>
      </w:pPr>
      <w:r w:rsidRPr="00BF204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Nazwa przedmiotu </w:t>
      </w:r>
      <w:bookmarkStart w:id="0" w:name="_Hlk210305669"/>
      <w:r w:rsidRPr="00BF204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(zajęć) </w:t>
      </w:r>
      <w:bookmarkEnd w:id="0"/>
      <w:r w:rsidRPr="00BF204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w języku polskim:</w:t>
      </w:r>
      <w:r w:rsidR="00054833" w:rsidRPr="00BF204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54833" w:rsidRPr="007D474F">
        <w:rPr>
          <w:rFonts w:asciiTheme="minorHAnsi" w:hAnsiTheme="minorHAnsi" w:cstheme="minorHAnsi"/>
          <w:b/>
          <w:sz w:val="20"/>
          <w:szCs w:val="20"/>
          <w:lang w:eastAsia="ar-SA"/>
        </w:rPr>
        <w:t>Psychologia różnic indywidualnych</w:t>
      </w:r>
    </w:p>
    <w:p w14:paraId="0C44F7BC" w14:textId="77777777" w:rsidR="00682F9A" w:rsidRPr="00BF2043" w:rsidRDefault="00682F9A" w:rsidP="00054833">
      <w:pPr>
        <w:ind w:firstLine="425"/>
        <w:rPr>
          <w:rFonts w:asciiTheme="minorHAnsi" w:hAnsiTheme="minorHAnsi" w:cstheme="minorHAnsi"/>
          <w:b/>
          <w:bCs/>
          <w:sz w:val="20"/>
          <w:szCs w:val="20"/>
        </w:rPr>
      </w:pPr>
      <w:r w:rsidRPr="00BF2043">
        <w:rPr>
          <w:rFonts w:asciiTheme="minorHAnsi" w:hAnsiTheme="minorHAnsi" w:cstheme="minorHAnsi"/>
          <w:b/>
          <w:bCs/>
          <w:sz w:val="20"/>
          <w:szCs w:val="20"/>
        </w:rPr>
        <w:t xml:space="preserve">          </w:t>
      </w:r>
    </w:p>
    <w:p w14:paraId="4CE0A4AA" w14:textId="77777777" w:rsidR="004838B3" w:rsidRPr="00BF2043" w:rsidRDefault="004838B3" w:rsidP="00054833">
      <w:pPr>
        <w:pStyle w:val="Styl1"/>
        <w:spacing w:line="276" w:lineRule="auto"/>
        <w:ind w:left="1440"/>
        <w:rPr>
          <w:rFonts w:asciiTheme="minorHAnsi" w:hAnsiTheme="minorHAnsi" w:cstheme="minorHAnsi"/>
          <w:i w:val="0"/>
          <w:iCs/>
          <w:color w:val="000000" w:themeColor="text1"/>
          <w:sz w:val="20"/>
          <w:szCs w:val="20"/>
        </w:rPr>
      </w:pPr>
      <w:r w:rsidRPr="00BF2043">
        <w:rPr>
          <w:rFonts w:asciiTheme="minorHAnsi" w:hAnsiTheme="minorHAnsi" w:cstheme="minorHAnsi"/>
          <w:b/>
          <w:bCs/>
          <w:i w:val="0"/>
          <w:iCs/>
          <w:color w:val="000000" w:themeColor="text1"/>
          <w:sz w:val="20"/>
          <w:szCs w:val="20"/>
        </w:rPr>
        <w:t>Nazwa przedmiotu (zajęć) w języku angielskim:</w:t>
      </w:r>
      <w:r w:rsidR="00682F9A" w:rsidRPr="00BF204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54833" w:rsidRPr="00BF2043">
        <w:rPr>
          <w:rFonts w:asciiTheme="minorHAnsi" w:hAnsiTheme="minorHAnsi" w:cstheme="minorHAnsi"/>
          <w:b/>
          <w:i w:val="0"/>
          <w:iCs/>
          <w:sz w:val="20"/>
          <w:szCs w:val="20"/>
          <w:lang w:eastAsia="ar-SA"/>
        </w:rPr>
        <w:t>Psychology of individual differences</w:t>
      </w:r>
    </w:p>
    <w:p w14:paraId="6119DE87" w14:textId="77777777" w:rsidR="000746C5" w:rsidRPr="00BF2043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</w:rPr>
      </w:pPr>
      <w:r w:rsidRPr="00BF2043">
        <w:rPr>
          <w:iCs/>
          <w:color w:val="000000" w:themeColor="text1"/>
        </w:rPr>
        <w:t>Usytuowanie</w:t>
      </w:r>
      <w:r w:rsidR="00BE67AE" w:rsidRPr="00BF2043">
        <w:rPr>
          <w:iCs/>
          <w:color w:val="000000" w:themeColor="text1"/>
        </w:rPr>
        <w:t xml:space="preserve"> przedmiotu</w:t>
      </w:r>
      <w:r w:rsidR="00654EA0" w:rsidRPr="00BF2043">
        <w:rPr>
          <w:iCs/>
          <w:color w:val="000000" w:themeColor="text1"/>
        </w:rPr>
        <w:t xml:space="preserve"> (zajęć)</w:t>
      </w:r>
      <w:r w:rsidRPr="00BF2043">
        <w:rPr>
          <w:iCs/>
          <w:color w:val="000000" w:themeColor="text1"/>
        </w:rPr>
        <w:t xml:space="preserve"> w systemie studiów</w:t>
      </w: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682F9A" w:rsidRPr="00BF2043" w14:paraId="484325F6" w14:textId="77777777" w:rsidTr="00682F9A">
        <w:trPr>
          <w:trHeight w:val="282"/>
          <w:jc w:val="center"/>
        </w:trPr>
        <w:tc>
          <w:tcPr>
            <w:tcW w:w="4742" w:type="dxa"/>
          </w:tcPr>
          <w:p w14:paraId="387AD9E7" w14:textId="77777777" w:rsidR="00682F9A" w:rsidRPr="00BF2043" w:rsidRDefault="00682F9A" w:rsidP="00682F9A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Kierunek studiów</w:t>
            </w:r>
          </w:p>
        </w:tc>
        <w:tc>
          <w:tcPr>
            <w:tcW w:w="5005" w:type="dxa"/>
          </w:tcPr>
          <w:p w14:paraId="5C064C3B" w14:textId="77777777" w:rsidR="00054833" w:rsidRPr="00BF2043" w:rsidRDefault="00054833" w:rsidP="00054833">
            <w:pPr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BF2043">
              <w:rPr>
                <w:rFonts w:asciiTheme="minorHAnsi" w:hAnsiTheme="minorHAnsi" w:cstheme="minorHAnsi"/>
                <w:sz w:val="20"/>
                <w:szCs w:val="20"/>
              </w:rPr>
              <w:t xml:space="preserve">Pedagogika </w:t>
            </w:r>
          </w:p>
          <w:p w14:paraId="78A7610D" w14:textId="77777777" w:rsidR="00682F9A" w:rsidRPr="00BF2043" w:rsidRDefault="00682F9A" w:rsidP="00682F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2F9A" w:rsidRPr="00BF2043" w14:paraId="7F2C7C0A" w14:textId="77777777" w:rsidTr="00682F9A">
        <w:trPr>
          <w:trHeight w:val="285"/>
          <w:jc w:val="center"/>
        </w:trPr>
        <w:tc>
          <w:tcPr>
            <w:tcW w:w="4742" w:type="dxa"/>
          </w:tcPr>
          <w:p w14:paraId="53141A1E" w14:textId="77777777" w:rsidR="00682F9A" w:rsidRPr="00BF2043" w:rsidRDefault="00682F9A" w:rsidP="00682F9A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Forma studiów</w:t>
            </w:r>
          </w:p>
        </w:tc>
        <w:tc>
          <w:tcPr>
            <w:tcW w:w="5005" w:type="dxa"/>
          </w:tcPr>
          <w:p w14:paraId="453AE33D" w14:textId="77777777" w:rsidR="00682F9A" w:rsidRPr="00BF2043" w:rsidRDefault="00682F9A" w:rsidP="00682F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sz w:val="20"/>
                <w:szCs w:val="20"/>
              </w:rPr>
              <w:t>Stacjonarne/niestacjonarne</w:t>
            </w:r>
          </w:p>
        </w:tc>
      </w:tr>
      <w:tr w:rsidR="00682F9A" w:rsidRPr="00BF2043" w14:paraId="65C1E862" w14:textId="77777777" w:rsidTr="00682F9A">
        <w:trPr>
          <w:trHeight w:val="285"/>
          <w:jc w:val="center"/>
        </w:trPr>
        <w:tc>
          <w:tcPr>
            <w:tcW w:w="4742" w:type="dxa"/>
          </w:tcPr>
          <w:p w14:paraId="689F8683" w14:textId="77777777" w:rsidR="00682F9A" w:rsidRPr="00BF2043" w:rsidRDefault="00682F9A" w:rsidP="00682F9A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Poziom studiów</w:t>
            </w:r>
          </w:p>
        </w:tc>
        <w:tc>
          <w:tcPr>
            <w:tcW w:w="5005" w:type="dxa"/>
          </w:tcPr>
          <w:p w14:paraId="3278F7A9" w14:textId="56443961" w:rsidR="00682F9A" w:rsidRPr="00BF2043" w:rsidRDefault="00054833" w:rsidP="006459CE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BF2043">
              <w:rPr>
                <w:rFonts w:asciiTheme="minorHAnsi" w:hAnsiTheme="minorHAnsi" w:cstheme="minorHAnsi"/>
                <w:color w:val="000000"/>
                <w:sz w:val="20"/>
                <w:szCs w:val="20"/>
                <w:lang w:bidi="ar-SA"/>
              </w:rPr>
              <w:t>studia II stopnia</w:t>
            </w:r>
          </w:p>
        </w:tc>
      </w:tr>
      <w:tr w:rsidR="00682F9A" w:rsidRPr="00BF2043" w14:paraId="1072452E" w14:textId="77777777" w:rsidTr="00682F9A">
        <w:trPr>
          <w:trHeight w:val="285"/>
          <w:jc w:val="center"/>
        </w:trPr>
        <w:tc>
          <w:tcPr>
            <w:tcW w:w="4742" w:type="dxa"/>
          </w:tcPr>
          <w:p w14:paraId="5AFCD735" w14:textId="77777777" w:rsidR="00682F9A" w:rsidRPr="00BF2043" w:rsidRDefault="00682F9A" w:rsidP="00682F9A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Profil studiów</w:t>
            </w:r>
          </w:p>
        </w:tc>
        <w:tc>
          <w:tcPr>
            <w:tcW w:w="5005" w:type="dxa"/>
          </w:tcPr>
          <w:p w14:paraId="30D903C4" w14:textId="77777777" w:rsidR="00682F9A" w:rsidRPr="00BF2043" w:rsidRDefault="00682F9A" w:rsidP="00682F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sz w:val="20"/>
                <w:szCs w:val="20"/>
              </w:rPr>
              <w:t>Ogólnoakademicki</w:t>
            </w:r>
          </w:p>
        </w:tc>
      </w:tr>
      <w:tr w:rsidR="00682F9A" w:rsidRPr="00BF2043" w14:paraId="15C8F66B" w14:textId="77777777" w:rsidTr="00682F9A">
        <w:trPr>
          <w:trHeight w:val="282"/>
          <w:jc w:val="center"/>
        </w:trPr>
        <w:tc>
          <w:tcPr>
            <w:tcW w:w="4742" w:type="dxa"/>
          </w:tcPr>
          <w:p w14:paraId="0AD4BA6C" w14:textId="77777777" w:rsidR="00682F9A" w:rsidRPr="00BF2043" w:rsidRDefault="00682F9A" w:rsidP="00682F9A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1E008A5E" w14:textId="77777777" w:rsidR="00682F9A" w:rsidRPr="00BF2043" w:rsidRDefault="00682F9A" w:rsidP="00682F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sz w:val="20"/>
                <w:szCs w:val="20"/>
              </w:rPr>
              <w:t xml:space="preserve">dr hab. Paweł Kurtek </w:t>
            </w:r>
          </w:p>
        </w:tc>
      </w:tr>
      <w:tr w:rsidR="00682F9A" w:rsidRPr="00BF2043" w14:paraId="4AFBF2EC" w14:textId="77777777" w:rsidTr="00682F9A">
        <w:trPr>
          <w:trHeight w:val="285"/>
          <w:jc w:val="center"/>
        </w:trPr>
        <w:tc>
          <w:tcPr>
            <w:tcW w:w="4742" w:type="dxa"/>
          </w:tcPr>
          <w:p w14:paraId="59A2182C" w14:textId="77777777" w:rsidR="00682F9A" w:rsidRPr="00BF2043" w:rsidRDefault="00682F9A" w:rsidP="00682F9A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Kontakt</w:t>
            </w:r>
          </w:p>
        </w:tc>
        <w:tc>
          <w:tcPr>
            <w:tcW w:w="5005" w:type="dxa"/>
          </w:tcPr>
          <w:p w14:paraId="3A863DC1" w14:textId="77777777" w:rsidR="00682F9A" w:rsidRPr="00BF2043" w:rsidRDefault="00682F9A" w:rsidP="00682F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sz w:val="20"/>
                <w:szCs w:val="20"/>
              </w:rPr>
              <w:t>pawel.kurtek@ujk.edu.pl</w:t>
            </w:r>
          </w:p>
        </w:tc>
      </w:tr>
    </w:tbl>
    <w:p w14:paraId="3EA33175" w14:textId="77777777" w:rsidR="000746C5" w:rsidRPr="00BF2043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</w:rPr>
      </w:pPr>
      <w:r w:rsidRPr="00BF2043">
        <w:rPr>
          <w:iCs/>
          <w:color w:val="000000" w:themeColor="text1"/>
        </w:rPr>
        <w:t xml:space="preserve">Ogólna charakterystyka </w:t>
      </w:r>
      <w:r w:rsidR="00BE67AE" w:rsidRPr="00BF2043">
        <w:rPr>
          <w:iCs/>
          <w:color w:val="000000" w:themeColor="text1"/>
        </w:rPr>
        <w:t>przedmiotu</w:t>
      </w:r>
      <w:r w:rsidR="00654EA0" w:rsidRPr="00BF2043">
        <w:rPr>
          <w:iCs/>
          <w:color w:val="000000" w:themeColor="text1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BF2043" w14:paraId="4CF32675" w14:textId="77777777" w:rsidTr="00363F81">
        <w:trPr>
          <w:trHeight w:val="285"/>
          <w:jc w:val="center"/>
        </w:trPr>
        <w:tc>
          <w:tcPr>
            <w:tcW w:w="3467" w:type="dxa"/>
          </w:tcPr>
          <w:p w14:paraId="15AD3AA9" w14:textId="77777777" w:rsidR="000746C5" w:rsidRPr="00BF2043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Język wykładowy</w:t>
            </w:r>
          </w:p>
        </w:tc>
        <w:tc>
          <w:tcPr>
            <w:tcW w:w="6280" w:type="dxa"/>
          </w:tcPr>
          <w:p w14:paraId="31B0211D" w14:textId="77777777" w:rsidR="000746C5" w:rsidRPr="00BF2043" w:rsidRDefault="00AD1C4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P</w:t>
            </w:r>
            <w:r w:rsidR="00682F9A" w:rsidRPr="00BF204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olski</w:t>
            </w:r>
          </w:p>
        </w:tc>
      </w:tr>
      <w:tr w:rsidR="00341AC4" w:rsidRPr="00BF2043" w14:paraId="5796E058" w14:textId="77777777" w:rsidTr="00363F81">
        <w:trPr>
          <w:trHeight w:val="282"/>
          <w:jc w:val="center"/>
        </w:trPr>
        <w:tc>
          <w:tcPr>
            <w:tcW w:w="3467" w:type="dxa"/>
          </w:tcPr>
          <w:p w14:paraId="271736F0" w14:textId="77777777" w:rsidR="000746C5" w:rsidRPr="00BF2043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Wymagania wstępne</w:t>
            </w:r>
          </w:p>
        </w:tc>
        <w:tc>
          <w:tcPr>
            <w:tcW w:w="6280" w:type="dxa"/>
          </w:tcPr>
          <w:p w14:paraId="40A36643" w14:textId="77777777" w:rsidR="000746C5" w:rsidRPr="00BF2043" w:rsidRDefault="00413EE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sz w:val="20"/>
                <w:szCs w:val="20"/>
              </w:rPr>
              <w:t>Współczesne problemy psychologii</w:t>
            </w:r>
          </w:p>
        </w:tc>
      </w:tr>
    </w:tbl>
    <w:p w14:paraId="52297F29" w14:textId="77777777" w:rsidR="000746C5" w:rsidRPr="00BF2043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</w:rPr>
      </w:pPr>
      <w:r w:rsidRPr="00BF2043">
        <w:rPr>
          <w:iCs/>
          <w:color w:val="000000" w:themeColor="text1"/>
        </w:rPr>
        <w:t xml:space="preserve">Szczegółowa charakterystyka </w:t>
      </w:r>
      <w:r w:rsidR="00BE67AE" w:rsidRPr="00BF2043">
        <w:rPr>
          <w:iCs/>
          <w:color w:val="000000" w:themeColor="text1"/>
        </w:rPr>
        <w:t>przedmiotu</w:t>
      </w:r>
      <w:r w:rsidR="00654EA0" w:rsidRPr="00BF2043">
        <w:rPr>
          <w:iCs/>
          <w:color w:val="000000" w:themeColor="text1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413EEE" w:rsidRPr="00BF2043" w14:paraId="61384E6E" w14:textId="77777777" w:rsidTr="00402BCD">
        <w:trPr>
          <w:trHeight w:val="285"/>
          <w:jc w:val="center"/>
        </w:trPr>
        <w:tc>
          <w:tcPr>
            <w:tcW w:w="3466" w:type="dxa"/>
          </w:tcPr>
          <w:p w14:paraId="1D003704" w14:textId="77777777" w:rsidR="00413EEE" w:rsidRPr="00BF2043" w:rsidRDefault="00413EEE" w:rsidP="00413EEE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6279" w:type="dxa"/>
          </w:tcPr>
          <w:p w14:paraId="2C4B563E" w14:textId="77777777" w:rsidR="00413EEE" w:rsidRPr="00BF2043" w:rsidRDefault="00413EEE" w:rsidP="00413EEE">
            <w:pPr>
              <w:tabs>
                <w:tab w:val="left" w:pos="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sz w:val="20"/>
                <w:szCs w:val="20"/>
              </w:rPr>
              <w:t>wykład, ćwiczenia</w:t>
            </w:r>
          </w:p>
        </w:tc>
      </w:tr>
      <w:tr w:rsidR="00413EEE" w:rsidRPr="00BF2043" w14:paraId="4A7B797B" w14:textId="77777777" w:rsidTr="00402BCD">
        <w:trPr>
          <w:trHeight w:val="282"/>
          <w:jc w:val="center"/>
        </w:trPr>
        <w:tc>
          <w:tcPr>
            <w:tcW w:w="3466" w:type="dxa"/>
          </w:tcPr>
          <w:p w14:paraId="4825BDDC" w14:textId="77777777" w:rsidR="00413EEE" w:rsidRPr="00BF2043" w:rsidRDefault="00413EEE" w:rsidP="00413EEE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Miejsce realizacji zajęć</w:t>
            </w:r>
          </w:p>
        </w:tc>
        <w:tc>
          <w:tcPr>
            <w:tcW w:w="6279" w:type="dxa"/>
          </w:tcPr>
          <w:p w14:paraId="6AF169FA" w14:textId="77777777" w:rsidR="00413EEE" w:rsidRPr="00BF2043" w:rsidRDefault="00413EEE" w:rsidP="00413EEE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  <w:lang w:val="pl" w:eastAsia="pl-PL"/>
              </w:rPr>
            </w:pPr>
            <w:r w:rsidRPr="00BF2043">
              <w:rPr>
                <w:rFonts w:asciiTheme="minorHAnsi" w:hAnsiTheme="minorHAnsi" w:cstheme="minorHAnsi"/>
                <w:sz w:val="20"/>
                <w:szCs w:val="20"/>
                <w:lang w:val="pl" w:eastAsia="pl-PL"/>
              </w:rPr>
              <w:t xml:space="preserve">Pomieszczenia dydaktyczne UJK </w:t>
            </w:r>
          </w:p>
        </w:tc>
      </w:tr>
      <w:tr w:rsidR="00413EEE" w:rsidRPr="00BF2043" w14:paraId="298E5E2D" w14:textId="77777777" w:rsidTr="00402BCD">
        <w:trPr>
          <w:trHeight w:val="285"/>
          <w:jc w:val="center"/>
        </w:trPr>
        <w:tc>
          <w:tcPr>
            <w:tcW w:w="3466" w:type="dxa"/>
          </w:tcPr>
          <w:p w14:paraId="7DF03F9E" w14:textId="77777777" w:rsidR="00413EEE" w:rsidRPr="00BF2043" w:rsidRDefault="00413EEE" w:rsidP="00413EEE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Forma zaliczenia zajęć</w:t>
            </w:r>
          </w:p>
        </w:tc>
        <w:tc>
          <w:tcPr>
            <w:tcW w:w="6279" w:type="dxa"/>
          </w:tcPr>
          <w:p w14:paraId="04C58BBC" w14:textId="77777777" w:rsidR="00413EEE" w:rsidRPr="00BF2043" w:rsidRDefault="00413EEE" w:rsidP="00413E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iCs/>
                <w:sz w:val="20"/>
                <w:szCs w:val="20"/>
                <w:lang w:eastAsia="ar-SA"/>
              </w:rPr>
              <w:t>zaliczenie z oceną (w); zaliczenie z oceną (ćw)</w:t>
            </w:r>
          </w:p>
        </w:tc>
      </w:tr>
      <w:tr w:rsidR="00413EEE" w:rsidRPr="00BF2043" w14:paraId="13F32880" w14:textId="77777777" w:rsidTr="00402BCD">
        <w:trPr>
          <w:trHeight w:val="282"/>
          <w:jc w:val="center"/>
        </w:trPr>
        <w:tc>
          <w:tcPr>
            <w:tcW w:w="3466" w:type="dxa"/>
          </w:tcPr>
          <w:p w14:paraId="55BFA4A3" w14:textId="77777777" w:rsidR="00413EEE" w:rsidRPr="00BF2043" w:rsidRDefault="00413EEE" w:rsidP="00413EEE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Metody dydaktyczne</w:t>
            </w:r>
          </w:p>
        </w:tc>
        <w:tc>
          <w:tcPr>
            <w:tcW w:w="6279" w:type="dxa"/>
          </w:tcPr>
          <w:p w14:paraId="341BD536" w14:textId="77777777" w:rsidR="00413EEE" w:rsidRPr="00BF2043" w:rsidRDefault="00413EEE" w:rsidP="00413EEE">
            <w:pPr>
              <w:suppressAutoHyphens/>
              <w:snapToGrid w:val="0"/>
              <w:ind w:right="1"/>
              <w:rPr>
                <w:rFonts w:asciiTheme="minorHAnsi" w:hAnsiTheme="minorHAnsi" w:cstheme="minorHAnsi"/>
                <w:b/>
                <w:iCs/>
                <w:sz w:val="20"/>
                <w:szCs w:val="20"/>
                <w:lang w:eastAsia="ar-SA"/>
              </w:rPr>
            </w:pPr>
            <w:r w:rsidRPr="00BF2043">
              <w:rPr>
                <w:rFonts w:asciiTheme="minorHAnsi" w:hAnsiTheme="minorHAnsi" w:cstheme="minorHAnsi"/>
                <w:b/>
                <w:iCs/>
                <w:sz w:val="20"/>
                <w:szCs w:val="20"/>
                <w:lang w:eastAsia="ar-SA"/>
              </w:rPr>
              <w:t>Wykład</w:t>
            </w:r>
          </w:p>
          <w:p w14:paraId="2ACF43D9" w14:textId="77777777" w:rsidR="00413EEE" w:rsidRPr="00BF2043" w:rsidRDefault="00413EEE" w:rsidP="00413EEE">
            <w:pPr>
              <w:suppressAutoHyphens/>
              <w:ind w:right="1"/>
              <w:rPr>
                <w:rFonts w:asciiTheme="minorHAnsi" w:hAnsiTheme="minorHAnsi" w:cstheme="minorHAnsi"/>
                <w:iCs/>
                <w:sz w:val="20"/>
                <w:szCs w:val="20"/>
                <w:lang w:eastAsia="ar-SA"/>
              </w:rPr>
            </w:pPr>
            <w:r w:rsidRPr="00BF2043">
              <w:rPr>
                <w:rFonts w:asciiTheme="minorHAnsi" w:hAnsiTheme="minorHAnsi" w:cstheme="minorHAnsi"/>
                <w:iCs/>
                <w:sz w:val="20"/>
                <w:szCs w:val="20"/>
                <w:lang w:eastAsia="ar-SA"/>
              </w:rPr>
              <w:t xml:space="preserve">wykład informacyjny (WI); wykład problemowy (WP); </w:t>
            </w:r>
          </w:p>
          <w:p w14:paraId="6C6A9D64" w14:textId="77777777" w:rsidR="00413EEE" w:rsidRPr="00BF2043" w:rsidRDefault="00413EEE" w:rsidP="00413EEE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iCs/>
                <w:sz w:val="20"/>
                <w:szCs w:val="20"/>
                <w:lang w:eastAsia="ar-SA"/>
              </w:rPr>
            </w:pPr>
            <w:r w:rsidRPr="00BF2043">
              <w:rPr>
                <w:rFonts w:asciiTheme="minorHAnsi" w:hAnsiTheme="minorHAnsi" w:cstheme="minorHAnsi"/>
                <w:b/>
                <w:iCs/>
                <w:sz w:val="20"/>
                <w:szCs w:val="20"/>
                <w:lang w:eastAsia="ar-SA"/>
              </w:rPr>
              <w:t xml:space="preserve">Ćwiczenia </w:t>
            </w:r>
          </w:p>
          <w:p w14:paraId="5125030F" w14:textId="77777777" w:rsidR="00413EEE" w:rsidRPr="00BF2043" w:rsidRDefault="00413EEE" w:rsidP="00413EEE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iCs/>
                <w:sz w:val="20"/>
                <w:szCs w:val="20"/>
                <w:lang w:eastAsia="ar-SA"/>
              </w:rPr>
              <w:t>dyskusja wielokrotna (grupowa) (DG), dyskusja – burza mózgów (BM), Metoda inscenizacji (MI), film (FL)</w:t>
            </w:r>
          </w:p>
        </w:tc>
      </w:tr>
      <w:tr w:rsidR="00413EEE" w:rsidRPr="00BF2043" w14:paraId="4D1D7AE5" w14:textId="77777777" w:rsidTr="00402BCD">
        <w:trPr>
          <w:trHeight w:val="285"/>
          <w:jc w:val="center"/>
        </w:trPr>
        <w:tc>
          <w:tcPr>
            <w:tcW w:w="3466" w:type="dxa"/>
          </w:tcPr>
          <w:p w14:paraId="72656600" w14:textId="77777777" w:rsidR="00413EEE" w:rsidRPr="00BF2043" w:rsidRDefault="00413EEE" w:rsidP="00413EEE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3.5.a. Wykaz literatury podstawowej</w:t>
            </w:r>
          </w:p>
        </w:tc>
        <w:tc>
          <w:tcPr>
            <w:tcW w:w="6279" w:type="dxa"/>
          </w:tcPr>
          <w:p w14:paraId="37071459" w14:textId="77777777" w:rsidR="00413EEE" w:rsidRPr="00BF2043" w:rsidRDefault="00413EEE" w:rsidP="00413EEE">
            <w:pPr>
              <w:widowControl/>
              <w:numPr>
                <w:ilvl w:val="0"/>
                <w:numId w:val="43"/>
              </w:numPr>
              <w:suppressAutoHyphens/>
              <w:autoSpaceDE/>
              <w:autoSpaceDN/>
              <w:ind w:right="1"/>
              <w:contextualSpacing/>
              <w:jc w:val="both"/>
              <w:rPr>
                <w:rFonts w:asciiTheme="minorHAnsi" w:hAnsiTheme="minorHAnsi" w:cstheme="minorHAnsi"/>
                <w:kern w:val="1"/>
                <w:sz w:val="20"/>
                <w:szCs w:val="20"/>
                <w:lang w:bidi="hi-IN"/>
              </w:rPr>
            </w:pPr>
            <w:r w:rsidRPr="00BF2043">
              <w:rPr>
                <w:rFonts w:asciiTheme="minorHAnsi" w:hAnsiTheme="minorHAnsi" w:cstheme="minorHAnsi"/>
                <w:kern w:val="1"/>
                <w:sz w:val="20"/>
                <w:szCs w:val="20"/>
                <w:lang w:bidi="hi-IN"/>
              </w:rPr>
              <w:t>Strealu J. (2002). Psychologia różnic indywidualnych. Warszawa: Wydawnictwo Naukowe Scholar.</w:t>
            </w:r>
          </w:p>
          <w:p w14:paraId="25A46809" w14:textId="77777777" w:rsidR="00413EEE" w:rsidRPr="00BF2043" w:rsidRDefault="00413EEE" w:rsidP="00413EEE">
            <w:pPr>
              <w:widowControl/>
              <w:numPr>
                <w:ilvl w:val="0"/>
                <w:numId w:val="43"/>
              </w:numPr>
              <w:suppressAutoHyphens/>
              <w:autoSpaceDE/>
              <w:autoSpaceDN/>
              <w:ind w:right="1"/>
              <w:contextualSpacing/>
              <w:jc w:val="both"/>
              <w:rPr>
                <w:rFonts w:asciiTheme="minorHAnsi" w:hAnsiTheme="minorHAnsi" w:cstheme="minorHAnsi"/>
                <w:kern w:val="1"/>
                <w:sz w:val="20"/>
                <w:szCs w:val="20"/>
                <w:lang w:bidi="hi-IN"/>
              </w:rPr>
            </w:pPr>
            <w:r w:rsidRPr="00BF2043">
              <w:rPr>
                <w:rFonts w:asciiTheme="minorHAnsi" w:hAnsiTheme="minorHAnsi" w:cstheme="minorHAnsi"/>
                <w:kern w:val="1"/>
                <w:sz w:val="20"/>
                <w:szCs w:val="20"/>
                <w:lang w:bidi="hi-IN"/>
              </w:rPr>
              <w:t>Strealu J. (1998). Psychologia temperamentu. Warszawa: Wydawnictwo Naukowe PWN.</w:t>
            </w:r>
          </w:p>
          <w:p w14:paraId="2F37E29C" w14:textId="77777777" w:rsidR="00413EEE" w:rsidRPr="00BF2043" w:rsidRDefault="00413EEE" w:rsidP="00413EEE">
            <w:pPr>
              <w:widowControl/>
              <w:numPr>
                <w:ilvl w:val="0"/>
                <w:numId w:val="43"/>
              </w:numPr>
              <w:suppressAutoHyphens/>
              <w:autoSpaceDE/>
              <w:autoSpaceDN/>
              <w:ind w:right="1"/>
              <w:contextualSpacing/>
              <w:jc w:val="both"/>
              <w:rPr>
                <w:rFonts w:asciiTheme="minorHAnsi" w:hAnsiTheme="minorHAnsi" w:cstheme="minorHAnsi"/>
                <w:kern w:val="1"/>
                <w:sz w:val="20"/>
                <w:szCs w:val="20"/>
                <w:lang w:bidi="hi-IN"/>
              </w:rPr>
            </w:pPr>
            <w:r w:rsidRPr="00BF2043">
              <w:rPr>
                <w:rFonts w:asciiTheme="minorHAnsi" w:hAnsiTheme="minorHAnsi" w:cstheme="minorHAnsi"/>
                <w:kern w:val="1"/>
                <w:sz w:val="20"/>
                <w:szCs w:val="20"/>
                <w:lang w:bidi="hi-IN"/>
              </w:rPr>
              <w:t>Matczak A. (2002). Style poznawcze. W: J. Strelau (red.): Psychologia. Podręcznik akademicki. Gdańsk: Gdańskie Wydawnictwo Psychologiczne. Tom II, s.761-782.</w:t>
            </w:r>
          </w:p>
          <w:p w14:paraId="0DFD3D23" w14:textId="77777777" w:rsidR="00413EEE" w:rsidRPr="00BF2043" w:rsidRDefault="00413EEE" w:rsidP="00413EEE">
            <w:pPr>
              <w:widowControl/>
              <w:numPr>
                <w:ilvl w:val="0"/>
                <w:numId w:val="43"/>
              </w:numPr>
              <w:suppressAutoHyphens/>
              <w:autoSpaceDE/>
              <w:autoSpaceDN/>
              <w:ind w:right="1"/>
              <w:contextualSpacing/>
              <w:jc w:val="both"/>
              <w:rPr>
                <w:rFonts w:asciiTheme="minorHAnsi" w:hAnsiTheme="minorHAnsi" w:cstheme="minorHAnsi"/>
                <w:kern w:val="1"/>
                <w:sz w:val="20"/>
                <w:szCs w:val="20"/>
                <w:lang w:bidi="hi-IN"/>
              </w:rPr>
            </w:pPr>
            <w:r w:rsidRPr="00BF2043">
              <w:rPr>
                <w:rFonts w:asciiTheme="minorHAnsi" w:hAnsiTheme="minorHAnsi" w:cstheme="minorHAnsi"/>
                <w:kern w:val="1"/>
                <w:sz w:val="20"/>
                <w:szCs w:val="20"/>
                <w:lang w:bidi="hi-IN"/>
              </w:rPr>
              <w:t xml:space="preserve">Strelau J. (2015). Różnice indywidualne: historia, determinanty, zastosowania. </w:t>
            </w:r>
            <w:r w:rsidRPr="00BF2043">
              <w:rPr>
                <w:rFonts w:asciiTheme="minorHAnsi" w:hAnsiTheme="minorHAnsi" w:cstheme="minorHAnsi"/>
                <w:sz w:val="20"/>
                <w:szCs w:val="20"/>
              </w:rPr>
              <w:t>Warszawa: Wydawnictwo Naukowe Scholar: Szkoła Wyższa Psychologii Społecznej.</w:t>
            </w:r>
          </w:p>
          <w:p w14:paraId="471F1F9C" w14:textId="77777777" w:rsidR="00413EEE" w:rsidRPr="00BF2043" w:rsidRDefault="00413EEE" w:rsidP="00413EEE">
            <w:pPr>
              <w:widowControl/>
              <w:numPr>
                <w:ilvl w:val="0"/>
                <w:numId w:val="43"/>
              </w:numPr>
              <w:suppressAutoHyphens/>
              <w:autoSpaceDE/>
              <w:autoSpaceDN/>
              <w:ind w:right="1"/>
              <w:contextualSpacing/>
              <w:jc w:val="both"/>
              <w:rPr>
                <w:rFonts w:asciiTheme="minorHAnsi" w:hAnsiTheme="minorHAnsi" w:cstheme="minorHAnsi"/>
                <w:iCs/>
                <w:kern w:val="1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kern w:val="1"/>
                <w:sz w:val="20"/>
                <w:szCs w:val="20"/>
                <w:lang w:bidi="hi-IN"/>
              </w:rPr>
              <w:t>Nęcka E. (2003). Inteligencja. Geneza. Struktura. Funkcje. Gdańsk: Gdańskie Wydawnictwo Psychologiczne.</w:t>
            </w:r>
          </w:p>
          <w:p w14:paraId="100C90D8" w14:textId="77777777" w:rsidR="00413EEE" w:rsidRPr="00BF2043" w:rsidRDefault="00413EEE" w:rsidP="00413EEE">
            <w:pPr>
              <w:widowControl/>
              <w:numPr>
                <w:ilvl w:val="0"/>
                <w:numId w:val="43"/>
              </w:numPr>
              <w:suppressAutoHyphens/>
              <w:autoSpaceDE/>
              <w:autoSpaceDN/>
              <w:ind w:right="1"/>
              <w:contextualSpacing/>
              <w:jc w:val="both"/>
              <w:rPr>
                <w:rFonts w:asciiTheme="minorHAnsi" w:hAnsiTheme="minorHAnsi" w:cstheme="minorHAnsi"/>
                <w:iCs/>
                <w:kern w:val="1"/>
                <w:sz w:val="20"/>
                <w:szCs w:val="20"/>
                <w:lang w:val="en-US"/>
              </w:rPr>
            </w:pPr>
            <w:r w:rsidRPr="00BF2043">
              <w:rPr>
                <w:rFonts w:asciiTheme="minorHAnsi" w:hAnsiTheme="minorHAnsi" w:cstheme="minorHAnsi"/>
                <w:kern w:val="1"/>
                <w:sz w:val="20"/>
                <w:szCs w:val="20"/>
                <w:lang w:val="en-US" w:bidi="hi-IN"/>
              </w:rPr>
              <w:t>Chamorro-Premuzic T. (2014). Personality and Individual Differences. Wiley-Blackwell.</w:t>
            </w:r>
          </w:p>
        </w:tc>
      </w:tr>
      <w:tr w:rsidR="00413EEE" w:rsidRPr="00BF2043" w14:paraId="2A3B6243" w14:textId="77777777" w:rsidTr="00402BCD">
        <w:trPr>
          <w:trHeight w:val="285"/>
          <w:jc w:val="center"/>
        </w:trPr>
        <w:tc>
          <w:tcPr>
            <w:tcW w:w="3466" w:type="dxa"/>
          </w:tcPr>
          <w:p w14:paraId="7F008784" w14:textId="77777777" w:rsidR="00413EEE" w:rsidRPr="00BF2043" w:rsidRDefault="00413EEE" w:rsidP="00413EEE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3.5.b. Wykaz literatury uzupełniającej</w:t>
            </w:r>
          </w:p>
        </w:tc>
        <w:tc>
          <w:tcPr>
            <w:tcW w:w="6279" w:type="dxa"/>
          </w:tcPr>
          <w:p w14:paraId="525BDB79" w14:textId="77777777" w:rsidR="00413EEE" w:rsidRPr="00BF2043" w:rsidRDefault="00413EEE" w:rsidP="00413EEE">
            <w:pPr>
              <w:widowControl/>
              <w:numPr>
                <w:ilvl w:val="0"/>
                <w:numId w:val="44"/>
              </w:numPr>
              <w:suppressAutoHyphens/>
              <w:autoSpaceDE/>
              <w:autoSpaceDN/>
              <w:ind w:right="1"/>
              <w:contextualSpacing/>
              <w:jc w:val="both"/>
              <w:rPr>
                <w:rFonts w:asciiTheme="minorHAnsi" w:hAnsiTheme="minorHAnsi" w:cstheme="minorHAnsi"/>
                <w:kern w:val="1"/>
                <w:sz w:val="20"/>
                <w:szCs w:val="20"/>
                <w:lang w:bidi="hi-IN"/>
              </w:rPr>
            </w:pPr>
            <w:r w:rsidRPr="00BF2043">
              <w:rPr>
                <w:rFonts w:asciiTheme="minorHAnsi" w:hAnsiTheme="minorHAnsi" w:cstheme="minorHAnsi"/>
                <w:kern w:val="1"/>
                <w:sz w:val="20"/>
                <w:szCs w:val="20"/>
                <w:lang w:val="de-DE" w:bidi="hi-IN"/>
              </w:rPr>
              <w:t xml:space="preserve">Gardner H. Kornhaber M.L., Warren K (2001). </w:t>
            </w:r>
            <w:r w:rsidRPr="00BF2043">
              <w:rPr>
                <w:rFonts w:asciiTheme="minorHAnsi" w:hAnsiTheme="minorHAnsi" w:cstheme="minorHAnsi"/>
                <w:kern w:val="1"/>
                <w:sz w:val="20"/>
                <w:szCs w:val="20"/>
                <w:lang w:bidi="hi-IN"/>
              </w:rPr>
              <w:t>Inteligencja. Wielorakie perspektywy. Warszawa: WSiP.</w:t>
            </w:r>
          </w:p>
          <w:p w14:paraId="28FF8900" w14:textId="77777777" w:rsidR="00413EEE" w:rsidRPr="00BF2043" w:rsidRDefault="00413EEE" w:rsidP="00413EEE">
            <w:pPr>
              <w:widowControl/>
              <w:numPr>
                <w:ilvl w:val="0"/>
                <w:numId w:val="44"/>
              </w:numPr>
              <w:suppressAutoHyphens/>
              <w:autoSpaceDE/>
              <w:autoSpaceDN/>
              <w:ind w:right="1"/>
              <w:contextualSpacing/>
              <w:jc w:val="both"/>
              <w:rPr>
                <w:rFonts w:asciiTheme="minorHAnsi" w:hAnsiTheme="minorHAnsi" w:cstheme="minorHAnsi"/>
                <w:kern w:val="1"/>
                <w:sz w:val="20"/>
                <w:szCs w:val="20"/>
                <w:lang w:bidi="hi-IN"/>
              </w:rPr>
            </w:pPr>
            <w:r w:rsidRPr="00BF2043">
              <w:rPr>
                <w:rFonts w:asciiTheme="minorHAnsi" w:hAnsiTheme="minorHAnsi" w:cstheme="minorHAnsi"/>
                <w:kern w:val="1"/>
                <w:sz w:val="20"/>
                <w:szCs w:val="20"/>
                <w:lang w:bidi="hi-IN"/>
              </w:rPr>
              <w:t>Matczak A. (1982). Style poznawcze: Rola indywidualnych preferencji. Warszawa: Państwowe Wydawnictwo Naukowe.</w:t>
            </w:r>
          </w:p>
          <w:p w14:paraId="6E3788E2" w14:textId="77777777" w:rsidR="00413EEE" w:rsidRPr="00BF2043" w:rsidRDefault="00413EEE" w:rsidP="00413EEE">
            <w:pPr>
              <w:widowControl/>
              <w:numPr>
                <w:ilvl w:val="0"/>
                <w:numId w:val="44"/>
              </w:numPr>
              <w:suppressAutoHyphens/>
              <w:autoSpaceDE/>
              <w:autoSpaceDN/>
              <w:ind w:right="1"/>
              <w:contextualSpacing/>
              <w:jc w:val="both"/>
              <w:rPr>
                <w:rFonts w:asciiTheme="minorHAnsi" w:hAnsiTheme="minorHAnsi" w:cstheme="minorHAnsi"/>
                <w:kern w:val="1"/>
                <w:sz w:val="20"/>
                <w:szCs w:val="20"/>
                <w:lang w:bidi="hi-IN"/>
              </w:rPr>
            </w:pPr>
            <w:r w:rsidRPr="00BF2043">
              <w:rPr>
                <w:rFonts w:asciiTheme="minorHAnsi" w:hAnsiTheme="minorHAnsi" w:cstheme="minorHAnsi"/>
                <w:kern w:val="1"/>
                <w:sz w:val="20"/>
                <w:szCs w:val="20"/>
                <w:lang w:bidi="hi-IN"/>
              </w:rPr>
              <w:t xml:space="preserve">Wojciszke, B. (2002). Kobiety i mężczyźni: odmienne spojrzenia na różnice. Gdańsk, GWP. </w:t>
            </w:r>
          </w:p>
          <w:p w14:paraId="638B35AB" w14:textId="77777777" w:rsidR="00413EEE" w:rsidRPr="00BF2043" w:rsidRDefault="00413EEE" w:rsidP="00413EEE">
            <w:pPr>
              <w:widowControl/>
              <w:numPr>
                <w:ilvl w:val="0"/>
                <w:numId w:val="44"/>
              </w:numPr>
              <w:suppressAutoHyphens/>
              <w:autoSpaceDE/>
              <w:autoSpaceDN/>
              <w:ind w:right="1"/>
              <w:contextualSpacing/>
              <w:jc w:val="both"/>
              <w:rPr>
                <w:rFonts w:asciiTheme="minorHAnsi" w:hAnsiTheme="minorHAnsi" w:cstheme="minorHAnsi"/>
                <w:kern w:val="1"/>
                <w:sz w:val="20"/>
                <w:szCs w:val="20"/>
                <w:lang w:bidi="hi-IN"/>
              </w:rPr>
            </w:pPr>
            <w:r w:rsidRPr="00BF2043">
              <w:rPr>
                <w:rFonts w:asciiTheme="minorHAnsi" w:hAnsiTheme="minorHAnsi" w:cstheme="minorHAnsi"/>
                <w:kern w:val="1"/>
                <w:sz w:val="20"/>
                <w:szCs w:val="20"/>
                <w:lang w:bidi="hi-IN"/>
              </w:rPr>
              <w:t>Nęcka E. (1995). Proces twórczy i jego ograniczenia. Kraków: Wydawnictwo Uniwersytetu Jagiellońskiego.</w:t>
            </w:r>
          </w:p>
          <w:p w14:paraId="6E96CCCA" w14:textId="77777777" w:rsidR="00413EEE" w:rsidRPr="00BF2043" w:rsidRDefault="00413EEE" w:rsidP="00413EEE">
            <w:pPr>
              <w:widowControl/>
              <w:numPr>
                <w:ilvl w:val="0"/>
                <w:numId w:val="44"/>
              </w:numPr>
              <w:suppressAutoHyphens/>
              <w:autoSpaceDE/>
              <w:autoSpaceDN/>
              <w:ind w:right="1"/>
              <w:contextualSpacing/>
              <w:jc w:val="both"/>
              <w:rPr>
                <w:rFonts w:asciiTheme="minorHAnsi" w:eastAsia="Lucida Sans Unicode" w:hAnsiTheme="minorHAnsi" w:cstheme="minorHAnsi"/>
                <w:iCs/>
                <w:kern w:val="1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kern w:val="1"/>
                <w:sz w:val="20"/>
                <w:szCs w:val="20"/>
                <w:lang w:bidi="hi-IN"/>
              </w:rPr>
              <w:lastRenderedPageBreak/>
              <w:t>Strelau, J. (2000). Różnice indywidualne: opis, determinanty i aspekt społeczny. W: J. Strelau (red.): Psychologia. Podręcznik akademicki. Gdańsk: Gdańskie Wydawnictwo Psychologiczne. T. II, s.653-681.</w:t>
            </w:r>
          </w:p>
        </w:tc>
      </w:tr>
    </w:tbl>
    <w:p w14:paraId="43356800" w14:textId="77777777" w:rsidR="000746C5" w:rsidRPr="00BF2043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</w:rPr>
      </w:pPr>
      <w:r w:rsidRPr="00BF2043">
        <w:rPr>
          <w:iCs/>
          <w:color w:val="000000" w:themeColor="text1"/>
        </w:rPr>
        <w:lastRenderedPageBreak/>
        <w:t>Cele, treści i efekty uczenia się</w:t>
      </w:r>
    </w:p>
    <w:p w14:paraId="72E3A2A9" w14:textId="77777777" w:rsidR="003E0703" w:rsidRPr="00BF204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BF2043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Cele przedmiotu (zajęć) (z uwzględnieniem formy zajęć)</w:t>
      </w:r>
    </w:p>
    <w:p w14:paraId="21E4255B" w14:textId="77777777" w:rsidR="00EE7467" w:rsidRPr="00BF2043" w:rsidRDefault="00EE7467" w:rsidP="00413EEE">
      <w:pPr>
        <w:pStyle w:val="Akapitzlist"/>
        <w:suppressAutoHyphens/>
        <w:snapToGrid w:val="0"/>
        <w:ind w:left="360" w:firstLine="360"/>
        <w:rPr>
          <w:rFonts w:asciiTheme="minorHAnsi" w:hAnsiTheme="minorHAnsi" w:cstheme="minorHAnsi"/>
          <w:b/>
          <w:sz w:val="20"/>
          <w:szCs w:val="20"/>
          <w:lang w:eastAsia="ar-SA"/>
        </w:rPr>
      </w:pPr>
      <w:r w:rsidRPr="00BF2043">
        <w:rPr>
          <w:rFonts w:asciiTheme="minorHAnsi" w:hAnsiTheme="minorHAnsi" w:cstheme="minorHAnsi"/>
          <w:b/>
          <w:sz w:val="20"/>
          <w:szCs w:val="20"/>
          <w:lang w:eastAsia="ar-SA"/>
        </w:rPr>
        <w:t>Wykład</w:t>
      </w:r>
    </w:p>
    <w:p w14:paraId="4879E68E" w14:textId="77777777" w:rsidR="00413EEE" w:rsidRPr="00BF2043" w:rsidRDefault="00413EEE" w:rsidP="00413EEE">
      <w:pPr>
        <w:suppressAutoHyphens/>
        <w:snapToGrid w:val="0"/>
        <w:ind w:right="1"/>
        <w:rPr>
          <w:rFonts w:asciiTheme="minorHAnsi" w:hAnsiTheme="minorHAnsi" w:cstheme="minorHAnsi"/>
          <w:sz w:val="20"/>
          <w:szCs w:val="20"/>
          <w:lang w:eastAsia="ar-SA"/>
        </w:rPr>
      </w:pPr>
      <w:r w:rsidRPr="00BF2043">
        <w:rPr>
          <w:rFonts w:asciiTheme="minorHAnsi" w:hAnsiTheme="minorHAnsi" w:cstheme="minorHAnsi"/>
          <w:sz w:val="20"/>
          <w:szCs w:val="20"/>
          <w:lang w:eastAsia="ar-SA"/>
        </w:rPr>
        <w:t xml:space="preserve">C1- Uzyskanie wiedzy na temat poszczególnych psychologicznych właściwości indywidualnych różnicujących jednostki; </w:t>
      </w:r>
    </w:p>
    <w:p w14:paraId="078EAEE7" w14:textId="77777777" w:rsidR="00413EEE" w:rsidRPr="00BF2043" w:rsidRDefault="00413EEE" w:rsidP="00413EEE">
      <w:pPr>
        <w:suppressAutoHyphens/>
        <w:snapToGrid w:val="0"/>
        <w:ind w:right="1"/>
        <w:rPr>
          <w:rFonts w:asciiTheme="minorHAnsi" w:hAnsiTheme="minorHAnsi" w:cstheme="minorHAnsi"/>
          <w:sz w:val="20"/>
          <w:szCs w:val="20"/>
          <w:lang w:eastAsia="ar-SA"/>
        </w:rPr>
      </w:pPr>
      <w:r w:rsidRPr="00BF2043">
        <w:rPr>
          <w:rFonts w:asciiTheme="minorHAnsi" w:hAnsiTheme="minorHAnsi" w:cstheme="minorHAnsi"/>
          <w:sz w:val="20"/>
          <w:szCs w:val="20"/>
          <w:lang w:eastAsia="ar-SA"/>
        </w:rPr>
        <w:t>C2 - Rozwinięcie umiejętności w zakresie wykorzystania wiedzy na temat specyficznych różnic indywidualnych w wyjaśnianiu funkcjonowania w różnych kontekstach sytuacyjnych;</w:t>
      </w:r>
    </w:p>
    <w:p w14:paraId="07D89B2E" w14:textId="77777777" w:rsidR="00413EEE" w:rsidRPr="00BF2043" w:rsidRDefault="00413EEE" w:rsidP="00413EEE">
      <w:pPr>
        <w:suppressAutoHyphens/>
        <w:snapToGrid w:val="0"/>
        <w:ind w:right="1" w:firstLine="720"/>
        <w:rPr>
          <w:rFonts w:asciiTheme="minorHAnsi" w:hAnsiTheme="minorHAnsi" w:cstheme="minorHAnsi"/>
          <w:b/>
          <w:sz w:val="20"/>
          <w:szCs w:val="20"/>
          <w:lang w:eastAsia="ar-SA"/>
        </w:rPr>
      </w:pPr>
      <w:r w:rsidRPr="00BF2043">
        <w:rPr>
          <w:rFonts w:asciiTheme="minorHAnsi" w:hAnsiTheme="minorHAnsi" w:cstheme="minorHAnsi"/>
          <w:b/>
          <w:sz w:val="20"/>
          <w:szCs w:val="20"/>
          <w:lang w:eastAsia="ar-SA"/>
        </w:rPr>
        <w:t>Ćwiczenia</w:t>
      </w:r>
    </w:p>
    <w:p w14:paraId="1BC5DD39" w14:textId="77777777" w:rsidR="00413EEE" w:rsidRPr="00BF2043" w:rsidRDefault="00413EEE" w:rsidP="00413EEE">
      <w:pPr>
        <w:suppressAutoHyphens/>
        <w:snapToGrid w:val="0"/>
        <w:ind w:right="1"/>
        <w:rPr>
          <w:rFonts w:asciiTheme="minorHAnsi" w:hAnsiTheme="minorHAnsi" w:cstheme="minorHAnsi"/>
          <w:sz w:val="20"/>
          <w:szCs w:val="20"/>
          <w:lang w:eastAsia="ar-SA"/>
        </w:rPr>
      </w:pPr>
      <w:r w:rsidRPr="00BF2043">
        <w:rPr>
          <w:rFonts w:asciiTheme="minorHAnsi" w:hAnsiTheme="minorHAnsi" w:cstheme="minorHAnsi"/>
          <w:sz w:val="20"/>
          <w:szCs w:val="20"/>
          <w:lang w:eastAsia="ar-SA"/>
        </w:rPr>
        <w:t>C1 - Umiejętność dostosowywania sposobów organizacji zadań i motywowania do właściwości indywidualnych;</w:t>
      </w:r>
    </w:p>
    <w:p w14:paraId="10C49F50" w14:textId="77777777" w:rsidR="00EE7467" w:rsidRPr="00BF2043" w:rsidRDefault="00413EEE" w:rsidP="00413EEE">
      <w:pPr>
        <w:pStyle w:val="TableParagraph"/>
        <w:snapToGrid w:val="0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BF2043">
        <w:rPr>
          <w:rFonts w:asciiTheme="minorHAnsi" w:hAnsiTheme="minorHAnsi" w:cstheme="minorHAnsi"/>
          <w:sz w:val="20"/>
          <w:szCs w:val="20"/>
          <w:lang w:eastAsia="ar-SA"/>
        </w:rPr>
        <w:t>C2 - Nabycie skłonności do indywidualizacji i wieloaspektowego opisu psychologicznej człowieka</w:t>
      </w:r>
    </w:p>
    <w:p w14:paraId="62207E1A" w14:textId="77777777" w:rsidR="003E0703" w:rsidRPr="00BF204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BF204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Treści programowe (z uwzględnieniem formy zajęć)</w:t>
      </w:r>
    </w:p>
    <w:p w14:paraId="13929493" w14:textId="77777777" w:rsidR="003E0703" w:rsidRPr="00BF2043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BF204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Wykłady</w:t>
      </w:r>
    </w:p>
    <w:p w14:paraId="795A78CE" w14:textId="77777777" w:rsidR="00413EEE" w:rsidRPr="00BF2043" w:rsidRDefault="00413EEE" w:rsidP="00413EEE">
      <w:pPr>
        <w:widowControl/>
        <w:numPr>
          <w:ilvl w:val="0"/>
          <w:numId w:val="46"/>
        </w:numPr>
        <w:suppressAutoHyphens/>
        <w:autoSpaceDE/>
        <w:autoSpaceDN/>
        <w:ind w:left="498" w:right="1" w:hanging="284"/>
        <w:contextualSpacing/>
        <w:jc w:val="both"/>
        <w:rPr>
          <w:rFonts w:asciiTheme="minorHAnsi" w:hAnsiTheme="minorHAnsi" w:cstheme="minorHAnsi"/>
          <w:kern w:val="1"/>
          <w:sz w:val="20"/>
          <w:szCs w:val="20"/>
          <w:lang w:bidi="hi-IN"/>
        </w:rPr>
      </w:pPr>
      <w:r w:rsidRPr="00BF2043">
        <w:rPr>
          <w:rFonts w:asciiTheme="minorHAnsi" w:hAnsiTheme="minorHAnsi" w:cstheme="minorHAnsi"/>
          <w:kern w:val="1"/>
          <w:sz w:val="20"/>
          <w:szCs w:val="20"/>
          <w:lang w:bidi="hi-IN"/>
        </w:rPr>
        <w:t>Zapoznanie z karta przedmiotu i warunkami zaliczenia</w:t>
      </w:r>
    </w:p>
    <w:p w14:paraId="1ED979E3" w14:textId="77777777" w:rsidR="00413EEE" w:rsidRPr="00BF2043" w:rsidRDefault="00413EEE" w:rsidP="00413EEE">
      <w:pPr>
        <w:widowControl/>
        <w:numPr>
          <w:ilvl w:val="0"/>
          <w:numId w:val="46"/>
        </w:numPr>
        <w:suppressAutoHyphens/>
        <w:autoSpaceDE/>
        <w:autoSpaceDN/>
        <w:ind w:left="498" w:right="1" w:hanging="284"/>
        <w:contextualSpacing/>
        <w:jc w:val="both"/>
        <w:rPr>
          <w:rFonts w:asciiTheme="minorHAnsi" w:hAnsiTheme="minorHAnsi" w:cstheme="minorHAnsi"/>
          <w:kern w:val="1"/>
          <w:sz w:val="20"/>
          <w:szCs w:val="20"/>
          <w:lang w:bidi="hi-IN"/>
        </w:rPr>
      </w:pPr>
      <w:r w:rsidRPr="00BF2043">
        <w:rPr>
          <w:rFonts w:asciiTheme="minorHAnsi" w:hAnsiTheme="minorHAnsi" w:cstheme="minorHAnsi"/>
          <w:b/>
          <w:kern w:val="1"/>
          <w:sz w:val="20"/>
          <w:szCs w:val="20"/>
          <w:u w:val="single"/>
          <w:lang w:bidi="hi-IN"/>
        </w:rPr>
        <w:t>Przedmiot i założenia</w:t>
      </w:r>
      <w:r w:rsidRPr="00BF2043">
        <w:rPr>
          <w:rFonts w:asciiTheme="minorHAnsi" w:hAnsiTheme="minorHAnsi" w:cstheme="minorHAnsi"/>
          <w:kern w:val="1"/>
          <w:sz w:val="20"/>
          <w:szCs w:val="20"/>
          <w:lang w:bidi="hi-IN"/>
        </w:rPr>
        <w:t xml:space="preserve"> psychologii różnic indywidualnych. Status  metodologiczny. Geneza dyscypliny Ukryte koncepcje różnic indywidualnych. </w:t>
      </w:r>
      <w:r w:rsidRPr="00BF2043">
        <w:rPr>
          <w:rFonts w:asciiTheme="minorHAnsi" w:hAnsiTheme="minorHAnsi" w:cstheme="minorHAnsi"/>
          <w:sz w:val="20"/>
          <w:szCs w:val="20"/>
          <w:lang w:eastAsia="ar-SA"/>
        </w:rPr>
        <w:t>Podejście idiograficzne i nomotetyczne w poznawaniu indywidualnych właściwości człowieka.</w:t>
      </w:r>
      <w:r w:rsidRPr="00BF2043">
        <w:rPr>
          <w:rFonts w:asciiTheme="minorHAnsi" w:hAnsiTheme="minorHAnsi" w:cstheme="minorHAnsi"/>
          <w:kern w:val="1"/>
          <w:sz w:val="20"/>
          <w:szCs w:val="20"/>
          <w:lang w:bidi="hi-IN"/>
        </w:rPr>
        <w:t xml:space="preserve"> Podstawowe aspekty psychologicznych różnic indywidualnych (cecha, typ, styl) i kontrowersje wokół ich hipotetycznego statusu. </w:t>
      </w:r>
    </w:p>
    <w:p w14:paraId="1825C778" w14:textId="77777777" w:rsidR="00413EEE" w:rsidRPr="00BF2043" w:rsidRDefault="00413EEE" w:rsidP="00413EEE">
      <w:pPr>
        <w:widowControl/>
        <w:numPr>
          <w:ilvl w:val="0"/>
          <w:numId w:val="46"/>
        </w:numPr>
        <w:suppressAutoHyphens/>
        <w:autoSpaceDE/>
        <w:autoSpaceDN/>
        <w:ind w:left="498" w:right="1" w:hanging="284"/>
        <w:contextualSpacing/>
        <w:jc w:val="both"/>
        <w:rPr>
          <w:rFonts w:asciiTheme="minorHAnsi" w:hAnsiTheme="minorHAnsi" w:cstheme="minorHAnsi"/>
          <w:kern w:val="1"/>
          <w:sz w:val="20"/>
          <w:szCs w:val="20"/>
          <w:lang w:bidi="hi-IN"/>
        </w:rPr>
      </w:pPr>
      <w:r w:rsidRPr="00BF2043">
        <w:rPr>
          <w:rFonts w:asciiTheme="minorHAnsi" w:hAnsiTheme="minorHAnsi" w:cstheme="minorHAnsi"/>
          <w:b/>
          <w:kern w:val="1"/>
          <w:sz w:val="20"/>
          <w:szCs w:val="20"/>
          <w:u w:val="single"/>
          <w:lang w:bidi="hi-IN"/>
        </w:rPr>
        <w:t>In</w:t>
      </w:r>
      <w:r w:rsidRPr="00BF2043">
        <w:rPr>
          <w:rFonts w:asciiTheme="minorHAnsi" w:hAnsiTheme="minorHAnsi" w:cstheme="minorHAnsi"/>
          <w:b/>
          <w:sz w:val="20"/>
          <w:szCs w:val="20"/>
          <w:u w:val="single"/>
          <w:lang w:eastAsia="ar-SA"/>
        </w:rPr>
        <w:t>teligencja, zdolności, style poznawcze</w:t>
      </w:r>
      <w:r w:rsidRPr="00BF2043">
        <w:rPr>
          <w:rFonts w:asciiTheme="minorHAnsi" w:hAnsiTheme="minorHAnsi" w:cstheme="minorHAnsi"/>
          <w:sz w:val="20"/>
          <w:szCs w:val="20"/>
          <w:lang w:eastAsia="ar-SA"/>
        </w:rPr>
        <w:t xml:space="preserve">- współczesne definicje, </w:t>
      </w:r>
      <w:r w:rsidRPr="00BF2043">
        <w:rPr>
          <w:rFonts w:asciiTheme="minorHAnsi" w:eastAsia="+mj-ea" w:hAnsiTheme="minorHAnsi" w:cstheme="minorHAnsi"/>
          <w:b/>
          <w:bCs/>
          <w:color w:val="464646"/>
          <w:kern w:val="24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Pr="00BF2043">
        <w:rPr>
          <w:rFonts w:asciiTheme="minorHAnsi" w:hAnsiTheme="minorHAnsi" w:cstheme="minorHAnsi"/>
          <w:bCs/>
          <w:sz w:val="20"/>
          <w:szCs w:val="20"/>
          <w:lang w:eastAsia="ar-SA"/>
        </w:rPr>
        <w:t>ozkład normalny inteligencji w populacji,</w:t>
      </w:r>
      <w:r w:rsidRPr="00BF2043">
        <w:rPr>
          <w:rFonts w:asciiTheme="minorHAnsi" w:hAnsiTheme="minorHAnsi" w:cstheme="minorHAnsi"/>
          <w:sz w:val="20"/>
          <w:szCs w:val="20"/>
          <w:lang w:eastAsia="ar-SA"/>
        </w:rPr>
        <w:t xml:space="preserve"> poziomy dostępności. Struktura w ujęciu: modeli hierarchicznych i czynników równorzędnych; kontrowersje wokół czynnika g. Inteligencja skrystalizowana a płynna. </w:t>
      </w:r>
      <w:r w:rsidRPr="00BF2043">
        <w:rPr>
          <w:rFonts w:asciiTheme="minorHAnsi" w:hAnsiTheme="minorHAnsi" w:cstheme="minorHAnsi"/>
          <w:bCs/>
          <w:sz w:val="20"/>
          <w:szCs w:val="20"/>
          <w:lang w:eastAsia="ar-SA"/>
        </w:rPr>
        <w:t xml:space="preserve">Rozwojowe i genetyczne ujęcie Cattella, Horna i Carroll. Niepełnosprawność intelektualna – wskaźniki ilościowe i jakościowe. </w:t>
      </w:r>
      <w:r w:rsidRPr="00BF2043">
        <w:rPr>
          <w:rFonts w:asciiTheme="minorHAnsi" w:hAnsiTheme="minorHAnsi" w:cstheme="minorHAnsi"/>
          <w:sz w:val="20"/>
          <w:szCs w:val="20"/>
          <w:lang w:eastAsia="ar-SA"/>
        </w:rPr>
        <w:t>Nowe obszary inteligencji: Teoria inteligencji wielorakiej Gardnera, Teoria inteligencji emocjonalnej. Pomiar inteligencji – Standfort-Binet 5 i WISC-V. Style poznawcze – rodzaje wg: percepcji, preferencji danych, kodów i tempa myślenia, kontroli procesów umysłowych; charakterystyka, funkcje, metody diagnozy. Różnice indywidualne w przetwarzaniu informacji o sobie</w:t>
      </w:r>
    </w:p>
    <w:p w14:paraId="7C61FD70" w14:textId="77777777" w:rsidR="00413EEE" w:rsidRPr="00BF2043" w:rsidRDefault="00413EEE" w:rsidP="00413EEE">
      <w:pPr>
        <w:widowControl/>
        <w:numPr>
          <w:ilvl w:val="0"/>
          <w:numId w:val="46"/>
        </w:numPr>
        <w:suppressAutoHyphens/>
        <w:autoSpaceDE/>
        <w:autoSpaceDN/>
        <w:ind w:left="498" w:right="1" w:hanging="284"/>
        <w:contextualSpacing/>
        <w:jc w:val="both"/>
        <w:rPr>
          <w:rFonts w:asciiTheme="minorHAnsi" w:hAnsiTheme="minorHAnsi" w:cstheme="minorHAnsi"/>
          <w:kern w:val="1"/>
          <w:sz w:val="20"/>
          <w:szCs w:val="20"/>
          <w:lang w:bidi="hi-IN"/>
        </w:rPr>
      </w:pPr>
      <w:r w:rsidRPr="00BF2043">
        <w:rPr>
          <w:rFonts w:asciiTheme="minorHAnsi" w:hAnsiTheme="minorHAnsi" w:cstheme="minorHAnsi"/>
          <w:b/>
          <w:kern w:val="1"/>
          <w:sz w:val="20"/>
          <w:szCs w:val="20"/>
          <w:u w:val="single"/>
          <w:lang w:bidi="hi-IN"/>
        </w:rPr>
        <w:t>Temperament i radzenie sobie</w:t>
      </w:r>
      <w:r w:rsidRPr="00BF2043">
        <w:rPr>
          <w:rFonts w:asciiTheme="minorHAnsi" w:hAnsiTheme="minorHAnsi" w:cstheme="minorHAnsi"/>
          <w:kern w:val="1"/>
          <w:sz w:val="20"/>
          <w:szCs w:val="20"/>
          <w:lang w:bidi="hi-IN"/>
        </w:rPr>
        <w:t xml:space="preserve"> - ustalenia definicyjne. Konstytucjonalne typologie temperamentu (Kretschmer, Sheldon). Próby ponownej interpretacji w teorii klasycznej (Pawłow, Eysenck). Biologiczne podłoże temperamentu. Temperament jako predyktor zdrowia i choroby..</w:t>
      </w:r>
    </w:p>
    <w:p w14:paraId="5644B064" w14:textId="77777777" w:rsidR="00413EEE" w:rsidRPr="00BF2043" w:rsidRDefault="00413EEE" w:rsidP="00413EEE">
      <w:pPr>
        <w:widowControl/>
        <w:numPr>
          <w:ilvl w:val="1"/>
          <w:numId w:val="46"/>
        </w:numPr>
        <w:suppressAutoHyphens/>
        <w:autoSpaceDE/>
        <w:autoSpaceDN/>
        <w:ind w:right="1"/>
        <w:contextualSpacing/>
        <w:jc w:val="both"/>
        <w:rPr>
          <w:rFonts w:asciiTheme="minorHAnsi" w:hAnsiTheme="minorHAnsi" w:cstheme="minorHAnsi"/>
          <w:kern w:val="1"/>
          <w:sz w:val="20"/>
          <w:szCs w:val="20"/>
          <w:lang w:bidi="hi-IN"/>
        </w:rPr>
      </w:pPr>
      <w:r w:rsidRPr="00BF2043">
        <w:rPr>
          <w:rFonts w:asciiTheme="minorHAnsi" w:hAnsiTheme="minorHAnsi" w:cstheme="minorHAnsi"/>
          <w:kern w:val="1"/>
          <w:sz w:val="20"/>
          <w:szCs w:val="20"/>
          <w:lang w:bidi="hi-IN"/>
        </w:rPr>
        <w:t>Koncepcje temperamentu u ludzi dorosłych. Jednocechowa koncepcja Zuckermana. Dwuskładnikowa koncepcja Greya. Trójskładnikowa koncepcja E. Eysencka. Teoria J. Strelaua- nisko i wysokoreaktywności.</w:t>
      </w:r>
    </w:p>
    <w:p w14:paraId="242FCC2A" w14:textId="77777777" w:rsidR="00413EEE" w:rsidRPr="00BF2043" w:rsidRDefault="00413EEE" w:rsidP="00413EEE">
      <w:pPr>
        <w:widowControl/>
        <w:numPr>
          <w:ilvl w:val="1"/>
          <w:numId w:val="46"/>
        </w:numPr>
        <w:suppressAutoHyphens/>
        <w:autoSpaceDE/>
        <w:autoSpaceDN/>
        <w:ind w:right="1"/>
        <w:contextualSpacing/>
        <w:jc w:val="both"/>
        <w:rPr>
          <w:rFonts w:asciiTheme="minorHAnsi" w:hAnsiTheme="minorHAnsi" w:cstheme="minorHAnsi"/>
          <w:kern w:val="1"/>
          <w:sz w:val="20"/>
          <w:szCs w:val="20"/>
          <w:lang w:bidi="hi-IN"/>
        </w:rPr>
      </w:pPr>
      <w:r w:rsidRPr="00BF2043">
        <w:rPr>
          <w:rFonts w:asciiTheme="minorHAnsi" w:hAnsiTheme="minorHAnsi" w:cstheme="minorHAnsi"/>
          <w:kern w:val="1"/>
          <w:sz w:val="20"/>
          <w:szCs w:val="20"/>
          <w:lang w:bidi="hi-IN"/>
        </w:rPr>
        <w:t xml:space="preserve">Koncepcje temperamentu u dzieci. Kategoryzacja stylu zachowania w ujęciu Thomasa i Chess. Teoria Rothbart i Derryberry'ego- </w:t>
      </w:r>
      <w:r w:rsidRPr="00BF2043">
        <w:rPr>
          <w:rFonts w:asciiTheme="minorHAnsi" w:hAnsiTheme="minorHAnsi" w:cstheme="minorHAnsi"/>
          <w:bCs/>
          <w:kern w:val="1"/>
          <w:sz w:val="20"/>
          <w:szCs w:val="20"/>
          <w:lang w:bidi="hi-IN"/>
        </w:rPr>
        <w:t>Rozwojowe zmiany w reaktywności i samoregulacji</w:t>
      </w:r>
      <w:r w:rsidRPr="00BF2043">
        <w:rPr>
          <w:rFonts w:asciiTheme="minorHAnsi" w:hAnsiTheme="minorHAnsi" w:cstheme="minorHAnsi"/>
          <w:kern w:val="1"/>
          <w:sz w:val="20"/>
          <w:szCs w:val="20"/>
          <w:lang w:bidi="hi-IN"/>
        </w:rPr>
        <w:t>. Teoria Bussa i Plomina (EAS). Próba syntezy teorii temperamentu w oparciu o pojęcie aktywacji/pobudzenia. Temperament a osobowość.</w:t>
      </w:r>
    </w:p>
    <w:p w14:paraId="58B826F2" w14:textId="77777777" w:rsidR="00413EEE" w:rsidRPr="00BF2043" w:rsidRDefault="00413EEE" w:rsidP="00413EEE">
      <w:pPr>
        <w:widowControl/>
        <w:numPr>
          <w:ilvl w:val="1"/>
          <w:numId w:val="46"/>
        </w:numPr>
        <w:suppressAutoHyphens/>
        <w:autoSpaceDE/>
        <w:autoSpaceDN/>
        <w:snapToGrid w:val="0"/>
        <w:ind w:right="1"/>
        <w:contextualSpacing/>
        <w:jc w:val="both"/>
        <w:rPr>
          <w:rFonts w:asciiTheme="minorHAnsi" w:eastAsia="SimSun" w:hAnsiTheme="minorHAnsi" w:cstheme="minorHAnsi"/>
          <w:kern w:val="1"/>
          <w:sz w:val="20"/>
          <w:szCs w:val="20"/>
          <w:lang w:eastAsia="hi-IN" w:bidi="hi-IN"/>
        </w:rPr>
      </w:pPr>
      <w:r w:rsidRPr="00BF2043">
        <w:rPr>
          <w:rFonts w:asciiTheme="minorHAnsi" w:hAnsiTheme="minorHAnsi" w:cstheme="minorHAnsi"/>
          <w:kern w:val="1"/>
          <w:sz w:val="20"/>
          <w:szCs w:val="20"/>
          <w:lang w:bidi="hi-IN"/>
        </w:rPr>
        <w:t>Temperament jako moderator stresu. Style radzenia sobie ze stresem Strategia, proces a styl. Klasyfikacja: Lazarusa i Folkman, Endlera i Parkera. Radzenie sobie jako regulacja poziomu aktywacji wg Miller.</w:t>
      </w:r>
    </w:p>
    <w:p w14:paraId="2BBAFAE4" w14:textId="77777777" w:rsidR="00413EEE" w:rsidRPr="00BF2043" w:rsidRDefault="00413EEE" w:rsidP="00413EEE">
      <w:pPr>
        <w:widowControl/>
        <w:numPr>
          <w:ilvl w:val="0"/>
          <w:numId w:val="46"/>
        </w:numPr>
        <w:suppressAutoHyphens/>
        <w:autoSpaceDE/>
        <w:autoSpaceDN/>
        <w:ind w:left="498" w:right="1" w:hanging="284"/>
        <w:contextualSpacing/>
        <w:jc w:val="both"/>
        <w:rPr>
          <w:rFonts w:asciiTheme="minorHAnsi" w:hAnsiTheme="minorHAnsi" w:cstheme="minorHAnsi"/>
          <w:kern w:val="1"/>
          <w:sz w:val="20"/>
          <w:szCs w:val="20"/>
          <w:lang w:bidi="hi-IN"/>
        </w:rPr>
      </w:pPr>
      <w:r w:rsidRPr="00BF2043">
        <w:rPr>
          <w:rFonts w:asciiTheme="minorHAnsi" w:hAnsiTheme="minorHAnsi" w:cstheme="minorHAnsi"/>
          <w:b/>
          <w:kern w:val="1"/>
          <w:sz w:val="20"/>
          <w:szCs w:val="20"/>
          <w:u w:val="single"/>
          <w:lang w:bidi="hi-IN"/>
        </w:rPr>
        <w:t>Osobowość</w:t>
      </w:r>
      <w:r w:rsidRPr="00BF2043">
        <w:rPr>
          <w:rFonts w:asciiTheme="minorHAnsi" w:hAnsiTheme="minorHAnsi" w:cstheme="minorHAnsi"/>
          <w:kern w:val="1"/>
          <w:sz w:val="20"/>
          <w:szCs w:val="20"/>
          <w:lang w:bidi="hi-IN"/>
        </w:rPr>
        <w:t xml:space="preserve"> – definicje i drogi poznania Q.L.T w/g R. Cattella. Teoria Wielkiej Piątki R. Costy i P. </w:t>
      </w:r>
      <w:r w:rsidRPr="00BF2043">
        <w:rPr>
          <w:rStyle w:val="acopre"/>
          <w:rFonts w:asciiTheme="minorHAnsi" w:hAnsiTheme="minorHAnsi" w:cstheme="minorHAnsi"/>
          <w:sz w:val="20"/>
          <w:szCs w:val="20"/>
        </w:rPr>
        <w:t>McCrae'a.</w:t>
      </w:r>
    </w:p>
    <w:p w14:paraId="3F37C2A9" w14:textId="77777777" w:rsidR="00413EEE" w:rsidRPr="00BF2043" w:rsidRDefault="00413EEE" w:rsidP="00413EEE">
      <w:pPr>
        <w:widowControl/>
        <w:numPr>
          <w:ilvl w:val="0"/>
          <w:numId w:val="46"/>
        </w:numPr>
        <w:suppressAutoHyphens/>
        <w:autoSpaceDE/>
        <w:autoSpaceDN/>
        <w:snapToGrid w:val="0"/>
        <w:ind w:left="498" w:right="1" w:hanging="284"/>
        <w:contextualSpacing/>
        <w:jc w:val="both"/>
        <w:rPr>
          <w:rFonts w:asciiTheme="minorHAnsi" w:eastAsia="SimSun" w:hAnsiTheme="minorHAnsi" w:cstheme="minorHAnsi"/>
          <w:kern w:val="1"/>
          <w:sz w:val="20"/>
          <w:szCs w:val="20"/>
          <w:lang w:eastAsia="hi-IN" w:bidi="hi-IN"/>
        </w:rPr>
      </w:pPr>
      <w:r w:rsidRPr="00BF2043">
        <w:rPr>
          <w:rFonts w:asciiTheme="minorHAnsi" w:hAnsiTheme="minorHAnsi" w:cstheme="minorHAnsi"/>
          <w:b/>
          <w:kern w:val="1"/>
          <w:sz w:val="20"/>
          <w:szCs w:val="20"/>
          <w:u w:val="single"/>
          <w:lang w:bidi="hi-IN"/>
        </w:rPr>
        <w:t>Obszary zastosowań</w:t>
      </w:r>
      <w:r w:rsidRPr="00BF2043">
        <w:rPr>
          <w:rFonts w:asciiTheme="minorHAnsi" w:hAnsiTheme="minorHAnsi" w:cstheme="minorHAnsi"/>
          <w:kern w:val="1"/>
          <w:sz w:val="20"/>
          <w:szCs w:val="20"/>
          <w:lang w:bidi="hi-IN"/>
        </w:rPr>
        <w:t xml:space="preserve"> psychologii różnic indywidualnych (doradztwo zawodowe, szkolne i rodzinne, dobór pracowników, diagnoza chorób psychicznych, ekspertyzy sądowe). Problemy moralne związane z wiedzą o różnicach indywidualnych (kontrowersje wokół klasyfikowania ludzi i stosowania testów - dyskryminacja, tolerancja czy udzielanie pomocy osobom neurotycznym i psychotycznym)</w:t>
      </w:r>
    </w:p>
    <w:p w14:paraId="5933B252" w14:textId="77777777" w:rsidR="00413EEE" w:rsidRPr="00BF2043" w:rsidRDefault="00413EEE" w:rsidP="00413EEE">
      <w:pPr>
        <w:suppressAutoHyphens/>
        <w:snapToGrid w:val="0"/>
        <w:ind w:left="360" w:right="1"/>
        <w:rPr>
          <w:rFonts w:asciiTheme="minorHAnsi" w:hAnsiTheme="minorHAnsi" w:cstheme="minorHAnsi"/>
          <w:b/>
          <w:iCs/>
          <w:sz w:val="20"/>
          <w:szCs w:val="20"/>
          <w:lang w:eastAsia="ar-SA"/>
        </w:rPr>
      </w:pPr>
    </w:p>
    <w:p w14:paraId="2F4CE754" w14:textId="77777777" w:rsidR="00413EEE" w:rsidRPr="00BF2043" w:rsidRDefault="00413EEE" w:rsidP="00724CC6">
      <w:pPr>
        <w:suppressAutoHyphens/>
        <w:snapToGrid w:val="0"/>
        <w:ind w:right="1" w:firstLine="214"/>
        <w:rPr>
          <w:rFonts w:asciiTheme="minorHAnsi" w:hAnsiTheme="minorHAnsi" w:cstheme="minorHAnsi"/>
          <w:b/>
          <w:iCs/>
          <w:sz w:val="20"/>
          <w:szCs w:val="20"/>
          <w:lang w:eastAsia="ar-SA"/>
        </w:rPr>
      </w:pPr>
      <w:r w:rsidRPr="00BF2043">
        <w:rPr>
          <w:rFonts w:asciiTheme="minorHAnsi" w:hAnsiTheme="minorHAnsi" w:cstheme="minorHAnsi"/>
          <w:b/>
          <w:iCs/>
          <w:sz w:val="20"/>
          <w:szCs w:val="20"/>
          <w:lang w:eastAsia="ar-SA"/>
        </w:rPr>
        <w:t>Ćwiczenia</w:t>
      </w:r>
    </w:p>
    <w:p w14:paraId="34535ECD" w14:textId="77777777" w:rsidR="00413EEE" w:rsidRPr="00BF2043" w:rsidRDefault="00413EEE" w:rsidP="00413EEE">
      <w:pPr>
        <w:widowControl/>
        <w:numPr>
          <w:ilvl w:val="0"/>
          <w:numId w:val="45"/>
        </w:numPr>
        <w:suppressAutoHyphens/>
        <w:autoSpaceDE/>
        <w:autoSpaceDN/>
        <w:ind w:left="357" w:right="1" w:hanging="357"/>
        <w:contextualSpacing/>
        <w:jc w:val="both"/>
        <w:rPr>
          <w:rFonts w:asciiTheme="minorHAnsi" w:hAnsiTheme="minorHAnsi" w:cstheme="minorHAnsi"/>
          <w:kern w:val="1"/>
          <w:sz w:val="20"/>
          <w:szCs w:val="20"/>
          <w:lang w:bidi="hi-IN"/>
        </w:rPr>
      </w:pPr>
      <w:r w:rsidRPr="00BF2043">
        <w:rPr>
          <w:rFonts w:asciiTheme="minorHAnsi" w:hAnsiTheme="minorHAnsi" w:cstheme="minorHAnsi"/>
          <w:kern w:val="1"/>
          <w:sz w:val="20"/>
          <w:szCs w:val="20"/>
          <w:lang w:bidi="hi-IN"/>
        </w:rPr>
        <w:t>Zapoznanie z karta przedmiotu i warunkami zaliczenia</w:t>
      </w:r>
    </w:p>
    <w:p w14:paraId="7D68BDC7" w14:textId="77777777" w:rsidR="00413EEE" w:rsidRPr="00BF2043" w:rsidRDefault="00413EEE" w:rsidP="00413EEE">
      <w:pPr>
        <w:pStyle w:val="Akapitzlist"/>
        <w:widowControl/>
        <w:numPr>
          <w:ilvl w:val="0"/>
          <w:numId w:val="45"/>
        </w:numPr>
        <w:autoSpaceDE/>
        <w:autoSpaceDN/>
        <w:ind w:left="357" w:hanging="357"/>
        <w:contextualSpacing/>
        <w:rPr>
          <w:rFonts w:asciiTheme="minorHAnsi" w:hAnsiTheme="minorHAnsi" w:cstheme="minorHAnsi"/>
          <w:sz w:val="20"/>
          <w:szCs w:val="20"/>
        </w:rPr>
      </w:pPr>
      <w:r w:rsidRPr="00BF2043">
        <w:rPr>
          <w:rFonts w:asciiTheme="minorHAnsi" w:hAnsiTheme="minorHAnsi" w:cstheme="minorHAnsi"/>
          <w:sz w:val="20"/>
          <w:szCs w:val="20"/>
        </w:rPr>
        <w:t>Zajęcia warsztatowe: co różni ludzi, w jakie kategorie to ubrać (typ, cecha, wymiar, styl). Skąd te różnice (debata geny czy środowisko?).</w:t>
      </w:r>
    </w:p>
    <w:p w14:paraId="36457D4B" w14:textId="77777777" w:rsidR="00413EEE" w:rsidRPr="00BF2043" w:rsidRDefault="00413EEE" w:rsidP="00413EEE">
      <w:pPr>
        <w:pStyle w:val="Akapitzlist"/>
        <w:widowControl/>
        <w:numPr>
          <w:ilvl w:val="0"/>
          <w:numId w:val="45"/>
        </w:numPr>
        <w:autoSpaceDE/>
        <w:autoSpaceDN/>
        <w:ind w:left="357" w:hanging="357"/>
        <w:contextualSpacing/>
        <w:rPr>
          <w:rFonts w:asciiTheme="minorHAnsi" w:hAnsiTheme="minorHAnsi" w:cstheme="minorHAnsi"/>
          <w:sz w:val="20"/>
          <w:szCs w:val="20"/>
        </w:rPr>
      </w:pPr>
      <w:r w:rsidRPr="00BF2043">
        <w:rPr>
          <w:rFonts w:asciiTheme="minorHAnsi" w:hAnsiTheme="minorHAnsi" w:cstheme="minorHAnsi"/>
          <w:sz w:val="20"/>
          <w:szCs w:val="20"/>
        </w:rPr>
        <w:t xml:space="preserve">Skala obserwacji Inteligencji wielorakich (dzieci przedszkolnych, uczniów VI-VIII, młodzieży) – praca w grupach. Inteligencja do czego potrzebna a w czym przeszkadza? Rola w osiągnięciach, wykształceniu, pracy, zamożności, popularności, umiejętnościach zaradczych itp. </w:t>
      </w:r>
    </w:p>
    <w:p w14:paraId="22E485C8" w14:textId="77777777" w:rsidR="00413EEE" w:rsidRPr="00BF2043" w:rsidRDefault="00413EEE" w:rsidP="00413EEE">
      <w:pPr>
        <w:pStyle w:val="Akapitzlist"/>
        <w:widowControl/>
        <w:numPr>
          <w:ilvl w:val="0"/>
          <w:numId w:val="45"/>
        </w:numPr>
        <w:autoSpaceDE/>
        <w:autoSpaceDN/>
        <w:ind w:left="357" w:hanging="357"/>
        <w:contextualSpacing/>
        <w:rPr>
          <w:rFonts w:asciiTheme="minorHAnsi" w:hAnsiTheme="minorHAnsi" w:cstheme="minorHAnsi"/>
          <w:sz w:val="20"/>
          <w:szCs w:val="20"/>
        </w:rPr>
      </w:pPr>
      <w:r w:rsidRPr="00BF2043">
        <w:rPr>
          <w:rFonts w:asciiTheme="minorHAnsi" w:hAnsiTheme="minorHAnsi" w:cstheme="minorHAnsi"/>
          <w:sz w:val="20"/>
          <w:szCs w:val="20"/>
        </w:rPr>
        <w:t>Operacjonalizacja temperamentu dzieci  w ujęciu Thomas i Chess oraz obserwacyjne próbki epizodów i zachowań dzieci zahamowanych i niezahamowanych w ujęciu Kagana.</w:t>
      </w:r>
    </w:p>
    <w:p w14:paraId="33ED13D6" w14:textId="77777777" w:rsidR="00413EEE" w:rsidRPr="00BF2043" w:rsidRDefault="00413EEE" w:rsidP="00413EEE">
      <w:pPr>
        <w:pStyle w:val="Akapitzlist"/>
        <w:widowControl/>
        <w:numPr>
          <w:ilvl w:val="0"/>
          <w:numId w:val="45"/>
        </w:numPr>
        <w:autoSpaceDE/>
        <w:autoSpaceDN/>
        <w:ind w:left="357" w:hanging="357"/>
        <w:contextualSpacing/>
        <w:rPr>
          <w:rFonts w:asciiTheme="minorHAnsi" w:hAnsiTheme="minorHAnsi" w:cstheme="minorHAnsi"/>
          <w:sz w:val="20"/>
          <w:szCs w:val="20"/>
        </w:rPr>
      </w:pPr>
      <w:r w:rsidRPr="00BF2043">
        <w:rPr>
          <w:rFonts w:asciiTheme="minorHAnsi" w:hAnsiTheme="minorHAnsi" w:cstheme="minorHAnsi"/>
          <w:sz w:val="20"/>
          <w:szCs w:val="20"/>
        </w:rPr>
        <w:t xml:space="preserve">Operacjonalizacja temperamentu dorosłych  w oparciu o teorię E. Eysencka. Analiza własnego temperamentu w oparciu o kwestionariusz EPQ-R. Temperament a ryzyko uzaleznienia.  </w:t>
      </w:r>
    </w:p>
    <w:p w14:paraId="291ECBD7" w14:textId="77777777" w:rsidR="00413EEE" w:rsidRPr="00BF2043" w:rsidRDefault="00413EEE" w:rsidP="00413EEE">
      <w:pPr>
        <w:pStyle w:val="Akapitzlist"/>
        <w:widowControl/>
        <w:numPr>
          <w:ilvl w:val="0"/>
          <w:numId w:val="45"/>
        </w:numPr>
        <w:autoSpaceDE/>
        <w:autoSpaceDN/>
        <w:ind w:left="357" w:hanging="357"/>
        <w:contextualSpacing/>
        <w:rPr>
          <w:rFonts w:asciiTheme="minorHAnsi" w:hAnsiTheme="minorHAnsi" w:cstheme="minorHAnsi"/>
          <w:sz w:val="20"/>
          <w:szCs w:val="20"/>
        </w:rPr>
      </w:pPr>
      <w:r w:rsidRPr="00BF2043">
        <w:rPr>
          <w:rFonts w:asciiTheme="minorHAnsi" w:hAnsiTheme="minorHAnsi" w:cstheme="minorHAnsi"/>
          <w:sz w:val="20"/>
          <w:szCs w:val="20"/>
        </w:rPr>
        <w:t xml:space="preserve">Osobowość – metoda leksykalna i swobodnych opisów w konstrukcji narzędzi osobowości dzieci, młodzieży, dorosłych, dziewczat, chłopców, strażaków, policjantów, księży itp.. </w:t>
      </w:r>
    </w:p>
    <w:p w14:paraId="1D7EBB71" w14:textId="77777777" w:rsidR="00413EEE" w:rsidRPr="00BF2043" w:rsidRDefault="00413EEE" w:rsidP="00413EEE">
      <w:pPr>
        <w:pStyle w:val="Akapitzlist"/>
        <w:widowControl/>
        <w:numPr>
          <w:ilvl w:val="0"/>
          <w:numId w:val="45"/>
        </w:numPr>
        <w:autoSpaceDE/>
        <w:autoSpaceDN/>
        <w:ind w:left="357" w:hanging="357"/>
        <w:contextualSpacing/>
        <w:rPr>
          <w:rFonts w:asciiTheme="minorHAnsi" w:hAnsiTheme="minorHAnsi" w:cstheme="minorHAnsi"/>
          <w:sz w:val="20"/>
          <w:szCs w:val="20"/>
        </w:rPr>
      </w:pPr>
      <w:r w:rsidRPr="00BF2043">
        <w:rPr>
          <w:rFonts w:asciiTheme="minorHAnsi" w:hAnsiTheme="minorHAnsi" w:cstheme="minorHAnsi"/>
          <w:sz w:val="20"/>
          <w:szCs w:val="20"/>
        </w:rPr>
        <w:t xml:space="preserve">Style radzenia sobie (ujęcie COPE - Carvera) a styl proaktywny – Różne drogi poznania stylu radzenia – L, Q, T. Traingulacja metod poznania. </w:t>
      </w:r>
    </w:p>
    <w:p w14:paraId="21E9AAB4" w14:textId="77777777" w:rsidR="00413EEE" w:rsidRPr="00BF2043" w:rsidRDefault="00413EEE" w:rsidP="00413EEE">
      <w:pPr>
        <w:pStyle w:val="TableParagraph"/>
        <w:spacing w:before="120" w:line="276" w:lineRule="auto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1C468E44" w14:textId="77777777" w:rsidR="00436303" w:rsidRPr="00BF2043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BF204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BF2043" w14:paraId="7C3F2253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59CC7622" w14:textId="77777777" w:rsidR="00A713B4" w:rsidRPr="00BF2043" w:rsidRDefault="00A713B4" w:rsidP="005015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lastRenderedPageBreak/>
              <w:t>Efekt</w:t>
            </w:r>
            <w:r w:rsidR="00DE1F53" w:rsidRPr="00BF204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y </w:t>
            </w:r>
            <w:r w:rsidR="00DE1F53" w:rsidRPr="00BF2043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0"/>
                <w:szCs w:val="20"/>
              </w:rPr>
              <w:t xml:space="preserve">przedmiotowe </w:t>
            </w:r>
            <w:r w:rsidR="00DE1F53" w:rsidRPr="00BF204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(symbol</w:t>
            </w:r>
            <w:r w:rsidR="00501548" w:rsidRPr="00BF2043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)</w:t>
            </w:r>
          </w:p>
        </w:tc>
        <w:tc>
          <w:tcPr>
            <w:tcW w:w="6826" w:type="dxa"/>
            <w:vAlign w:val="center"/>
          </w:tcPr>
          <w:p w14:paraId="13DCCF5F" w14:textId="77777777" w:rsidR="00A713B4" w:rsidRPr="00BF2043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Student, który zaliczył </w:t>
            </w:r>
            <w:r w:rsidR="006F029C" w:rsidRPr="00BF204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przedmiot</w:t>
            </w:r>
            <w:r w:rsidR="00654EA0" w:rsidRPr="00BF204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190C1AE6" w14:textId="77777777" w:rsidR="00A713B4" w:rsidRPr="00BF2043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Odniesienie do</w:t>
            </w:r>
          </w:p>
          <w:p w14:paraId="0070A38E" w14:textId="77777777" w:rsidR="00A713B4" w:rsidRPr="00BF2043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kierunkowych efektów uczenia się</w:t>
            </w:r>
          </w:p>
        </w:tc>
      </w:tr>
    </w:tbl>
    <w:p w14:paraId="1D14BCA5" w14:textId="77777777" w:rsidR="00A713B4" w:rsidRPr="00BF2043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</w:rPr>
      </w:pPr>
      <w:r w:rsidRPr="00BF2043">
        <w:rPr>
          <w:rFonts w:asciiTheme="minorHAnsi" w:hAnsiTheme="minorHAnsi" w:cstheme="minorHAnsi"/>
          <w:iCs/>
          <w:color w:val="000000" w:themeColor="text1"/>
        </w:rPr>
        <w:t xml:space="preserve">w zakresie </w:t>
      </w:r>
      <w:r w:rsidR="000800D0" w:rsidRPr="00BF2043">
        <w:rPr>
          <w:rFonts w:asciiTheme="minorHAnsi" w:hAnsiTheme="minorHAnsi" w:cstheme="minorHAnsi"/>
          <w:iCs/>
          <w:color w:val="000000" w:themeColor="text1"/>
          <w:shd w:val="clear" w:color="auto" w:fill="ECF1F8"/>
        </w:rPr>
        <w:t>wiedzy</w:t>
      </w:r>
      <w:r w:rsidRPr="00BF2043">
        <w:rPr>
          <w:rFonts w:asciiTheme="minorHAnsi" w:hAnsiTheme="minorHAnsi" w:cstheme="minorHAnsi"/>
          <w:iCs/>
          <w:color w:val="000000" w:themeColor="text1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913D28" w:rsidRPr="00BF2043" w14:paraId="7B866AC3" w14:textId="77777777" w:rsidTr="00584F88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3F95D9F0" w14:textId="77777777" w:rsidR="00913D28" w:rsidRPr="00BF2043" w:rsidRDefault="00913D28" w:rsidP="00913D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sz w:val="20"/>
                <w:szCs w:val="20"/>
              </w:rPr>
              <w:t>W01</w:t>
            </w:r>
          </w:p>
        </w:tc>
        <w:tc>
          <w:tcPr>
            <w:tcW w:w="6830" w:type="dxa"/>
            <w:vAlign w:val="center"/>
          </w:tcPr>
          <w:p w14:paraId="72D6976A" w14:textId="77777777" w:rsidR="00913D28" w:rsidRPr="00BF2043" w:rsidRDefault="00663520" w:rsidP="00663520">
            <w:pPr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BF204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Rozumie konieczność uwzględniania </w:t>
            </w:r>
            <w:r w:rsidRPr="00BF204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różnic indywidualnych uczniów </w:t>
            </w:r>
            <w:r w:rsidRPr="00BF204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 organizacji procesu kształcenia i wychowania</w:t>
            </w:r>
          </w:p>
        </w:tc>
        <w:tc>
          <w:tcPr>
            <w:tcW w:w="1773" w:type="dxa"/>
            <w:vAlign w:val="center"/>
          </w:tcPr>
          <w:p w14:paraId="2D7BA56F" w14:textId="77777777" w:rsidR="00913D28" w:rsidRPr="00BF2043" w:rsidRDefault="00663520" w:rsidP="00913D28">
            <w:pPr>
              <w:jc w:val="center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NAU2A_W05</w:t>
            </w:r>
          </w:p>
        </w:tc>
      </w:tr>
    </w:tbl>
    <w:p w14:paraId="6EBABA11" w14:textId="77777777" w:rsidR="00A713B4" w:rsidRPr="00BF2043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</w:rPr>
      </w:pPr>
      <w:r w:rsidRPr="00BF2043">
        <w:rPr>
          <w:rFonts w:asciiTheme="minorHAnsi" w:hAnsiTheme="minorHAnsi" w:cstheme="minorHAnsi"/>
          <w:iCs/>
          <w:color w:val="000000" w:themeColor="text1"/>
        </w:rPr>
        <w:t xml:space="preserve">w zakresie </w:t>
      </w:r>
      <w:r w:rsidR="000800D0" w:rsidRPr="00BF2043">
        <w:rPr>
          <w:rFonts w:asciiTheme="minorHAnsi" w:hAnsiTheme="minorHAnsi" w:cstheme="minorHAnsi"/>
          <w:iCs/>
          <w:color w:val="000000" w:themeColor="text1"/>
          <w:shd w:val="clear" w:color="auto" w:fill="ECF1F8"/>
        </w:rPr>
        <w:t>umiejętności</w:t>
      </w:r>
      <w:r w:rsidRPr="00BF2043">
        <w:rPr>
          <w:rFonts w:asciiTheme="minorHAnsi" w:hAnsiTheme="minorHAnsi" w:cstheme="minorHAnsi"/>
          <w:iCs/>
          <w:color w:val="000000" w:themeColor="text1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913D28" w:rsidRPr="00BF2043" w14:paraId="359C8A2E" w14:textId="77777777" w:rsidTr="00014CDD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0C810881" w14:textId="77777777" w:rsidR="00913D28" w:rsidRPr="00BF2043" w:rsidRDefault="00913D28" w:rsidP="00913D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sz w:val="20"/>
                <w:szCs w:val="20"/>
              </w:rPr>
              <w:t>U01</w:t>
            </w:r>
          </w:p>
        </w:tc>
        <w:tc>
          <w:tcPr>
            <w:tcW w:w="6821" w:type="dxa"/>
          </w:tcPr>
          <w:p w14:paraId="4D2FE6BF" w14:textId="77777777" w:rsidR="00913D28" w:rsidRPr="00BF2043" w:rsidRDefault="00663520" w:rsidP="00663520">
            <w:pPr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BF2043">
              <w:rPr>
                <w:rFonts w:asciiTheme="minorHAnsi" w:hAnsiTheme="minorHAnsi" w:cstheme="minorHAnsi"/>
                <w:sz w:val="20"/>
                <w:szCs w:val="20"/>
              </w:rPr>
              <w:t>Potrafi obserwować i</w:t>
            </w:r>
            <w:r w:rsidR="00913D28" w:rsidRPr="00BF2043">
              <w:rPr>
                <w:rFonts w:asciiTheme="minorHAnsi" w:hAnsiTheme="minorHAnsi" w:cstheme="minorHAnsi"/>
                <w:sz w:val="20"/>
                <w:szCs w:val="20"/>
              </w:rPr>
              <w:t xml:space="preserve"> racjonalnie oceniać złożone  </w:t>
            </w:r>
            <w:r w:rsidR="00913D28" w:rsidRPr="00BF204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zależności między właściwościami temperamentu, stylem poznawczym, inteligencją a skłonnościami behawioralnymi w różnych kontekstach społecznych  w tym </w:t>
            </w:r>
            <w:r w:rsidR="00913D28" w:rsidRPr="00BF2043">
              <w:rPr>
                <w:rFonts w:asciiTheme="minorHAnsi" w:hAnsiTheme="minorHAnsi" w:cstheme="minorHAnsi"/>
                <w:sz w:val="20"/>
                <w:szCs w:val="20"/>
              </w:rPr>
              <w:t>edukacyjnych</w:t>
            </w:r>
            <w:r w:rsidRPr="00BF204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oraz projektować i prowadzić działania wspierające integralny rozwój uczniów</w:t>
            </w:r>
          </w:p>
        </w:tc>
        <w:tc>
          <w:tcPr>
            <w:tcW w:w="1773" w:type="dxa"/>
            <w:vAlign w:val="center"/>
          </w:tcPr>
          <w:p w14:paraId="41B41BD5" w14:textId="77777777" w:rsidR="00913D28" w:rsidRPr="00BF2043" w:rsidRDefault="00663520" w:rsidP="00913D28">
            <w:pPr>
              <w:jc w:val="center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NAU2A_U10</w:t>
            </w:r>
          </w:p>
        </w:tc>
      </w:tr>
    </w:tbl>
    <w:p w14:paraId="516DCB58" w14:textId="77777777" w:rsidR="00A713B4" w:rsidRPr="00BF2043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</w:rPr>
      </w:pPr>
      <w:r w:rsidRPr="00BF2043">
        <w:rPr>
          <w:rFonts w:asciiTheme="minorHAnsi" w:hAnsiTheme="minorHAnsi" w:cstheme="minorHAnsi"/>
          <w:iCs/>
          <w:color w:val="000000" w:themeColor="text1"/>
        </w:rPr>
        <w:t xml:space="preserve">w zakresie </w:t>
      </w:r>
      <w:r w:rsidR="000800D0" w:rsidRPr="00BF2043">
        <w:rPr>
          <w:rFonts w:asciiTheme="minorHAnsi" w:hAnsiTheme="minorHAnsi" w:cstheme="minorHAnsi"/>
          <w:iCs/>
          <w:color w:val="000000" w:themeColor="text1"/>
          <w:shd w:val="clear" w:color="auto" w:fill="ECF1F8"/>
        </w:rPr>
        <w:t>kompetencji społecznych</w:t>
      </w:r>
      <w:r w:rsidRPr="00BF2043">
        <w:rPr>
          <w:rFonts w:asciiTheme="minorHAnsi" w:hAnsiTheme="minorHAnsi" w:cstheme="minorHAnsi"/>
          <w:iCs/>
          <w:color w:val="000000" w:themeColor="text1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913D28" w:rsidRPr="00BF2043" w14:paraId="0CB90721" w14:textId="77777777" w:rsidTr="00A80FF3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7C1ED77E" w14:textId="77777777" w:rsidR="00913D28" w:rsidRPr="00BF2043" w:rsidRDefault="00913D28" w:rsidP="00913D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sz w:val="20"/>
                <w:szCs w:val="20"/>
              </w:rPr>
              <w:t>K01</w:t>
            </w:r>
          </w:p>
        </w:tc>
        <w:tc>
          <w:tcPr>
            <w:tcW w:w="6830" w:type="dxa"/>
          </w:tcPr>
          <w:p w14:paraId="463DE586" w14:textId="77777777" w:rsidR="00913D28" w:rsidRPr="00BF2043" w:rsidRDefault="009416C9" w:rsidP="00941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sz w:val="20"/>
                <w:szCs w:val="20"/>
              </w:rPr>
              <w:t xml:space="preserve">Posiada wrażliwe podejście do identyfikowania i rozstrzygania dylematów związanych ze specyficznymi, indywidualnymi cechami człowieka w realizacji zadań zawodowych  dotyczących problemów edukacyjnych i </w:t>
            </w:r>
            <w:r w:rsidRPr="00BF204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budowania relacji opartej na wzajemnym zaufaniu między wszystkimi podmiotami procesu wychowania i kształcenia</w:t>
            </w:r>
          </w:p>
        </w:tc>
        <w:tc>
          <w:tcPr>
            <w:tcW w:w="1773" w:type="dxa"/>
            <w:vAlign w:val="center"/>
          </w:tcPr>
          <w:p w14:paraId="4F9B1D1F" w14:textId="77777777" w:rsidR="00913D28" w:rsidRPr="00BF2043" w:rsidRDefault="009416C9" w:rsidP="00913D28">
            <w:pPr>
              <w:jc w:val="center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NAU2A_K01</w:t>
            </w:r>
          </w:p>
        </w:tc>
      </w:tr>
    </w:tbl>
    <w:p w14:paraId="315340CD" w14:textId="77777777" w:rsidR="00AD1C4A" w:rsidRPr="00BF2043" w:rsidRDefault="00AD1C4A" w:rsidP="00AD1C4A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</w:p>
    <w:p w14:paraId="61E9BAB5" w14:textId="77777777" w:rsidR="00AD1C4A" w:rsidRPr="00BF2043" w:rsidRDefault="00AD1C4A" w:rsidP="00AD1C4A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</w:p>
    <w:p w14:paraId="5EACA178" w14:textId="77777777" w:rsidR="00436303" w:rsidRPr="00BF2043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BF2043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Sposoby weryfikacji osiągnięcia efektów uczenia się realizowanych w ramach przedmiotu(zajęć)</w:t>
      </w:r>
    </w:p>
    <w:p w14:paraId="1FBB7221" w14:textId="77777777" w:rsidR="00CF48D1" w:rsidRPr="00BF2043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BF2043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Sposób weryfikacji (+/-)</w:t>
      </w:r>
    </w:p>
    <w:tbl>
      <w:tblPr>
        <w:tblStyle w:val="Tabela-Siatka"/>
        <w:tblW w:w="3702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8"/>
        <w:gridCol w:w="1228"/>
      </w:tblGrid>
      <w:tr w:rsidR="00834DB4" w:rsidRPr="00BF2043" w14:paraId="4791217B" w14:textId="77777777" w:rsidTr="00834DB4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7516274A" w14:textId="77777777" w:rsidR="00834DB4" w:rsidRPr="00BF2043" w:rsidRDefault="00834DB4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Efekty </w:t>
            </w:r>
            <w:r w:rsidRPr="00BF2043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0"/>
                <w:szCs w:val="20"/>
              </w:rPr>
              <w:t xml:space="preserve">przedmiotowe </w:t>
            </w:r>
            <w:r w:rsidRPr="00BF204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EE30C6" w14:textId="77777777" w:rsidR="00834DB4" w:rsidRPr="00BF2043" w:rsidRDefault="00CF43E6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Kolokwium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5D21589" w14:textId="77777777" w:rsidR="00834DB4" w:rsidRPr="00BF2043" w:rsidRDefault="00CF43E6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Aktywność na zajęciach</w:t>
            </w:r>
          </w:p>
        </w:tc>
      </w:tr>
    </w:tbl>
    <w:p w14:paraId="25BE3710" w14:textId="77777777" w:rsidR="00CF48D1" w:rsidRPr="00BF2043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BF2043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Forma zajęć</w:t>
      </w:r>
    </w:p>
    <w:tbl>
      <w:tblPr>
        <w:tblStyle w:val="Tabela-Siatka"/>
        <w:tblW w:w="3691" w:type="dxa"/>
        <w:jc w:val="center"/>
        <w:tblLook w:val="04A0" w:firstRow="1" w:lastRow="0" w:firstColumn="1" w:lastColumn="0" w:noHBand="0" w:noVBand="1"/>
      </w:tblPr>
      <w:tblGrid>
        <w:gridCol w:w="1237"/>
        <w:gridCol w:w="409"/>
        <w:gridCol w:w="409"/>
        <w:gridCol w:w="409"/>
        <w:gridCol w:w="409"/>
        <w:gridCol w:w="409"/>
        <w:gridCol w:w="409"/>
      </w:tblGrid>
      <w:tr w:rsidR="00834DB4" w:rsidRPr="00BF2043" w14:paraId="424BABC9" w14:textId="77777777" w:rsidTr="00834DB4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0D533051" w14:textId="77777777" w:rsidR="00834DB4" w:rsidRPr="00BF2043" w:rsidRDefault="00834DB4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1:</w:t>
            </w:r>
          </w:p>
          <w:p w14:paraId="4B713C30" w14:textId="77777777" w:rsidR="00834DB4" w:rsidRPr="00BF2043" w:rsidRDefault="00834DB4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2: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21ED015" w14:textId="77777777" w:rsidR="00834DB4" w:rsidRPr="00BF2043" w:rsidRDefault="00834D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0"/>
                <w:szCs w:val="20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3219CE2" w14:textId="77777777" w:rsidR="00834DB4" w:rsidRPr="00BF2043" w:rsidRDefault="00834D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0"/>
                <w:szCs w:val="20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B8C491E" w14:textId="77777777" w:rsidR="00834DB4" w:rsidRPr="00BF2043" w:rsidRDefault="00834D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409" w:type="dxa"/>
          </w:tcPr>
          <w:p w14:paraId="0FDDD487" w14:textId="77777777" w:rsidR="00834DB4" w:rsidRPr="00BF2043" w:rsidRDefault="00834D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0"/>
                <w:szCs w:val="20"/>
              </w:rPr>
              <w:t>W</w:t>
            </w:r>
          </w:p>
        </w:tc>
        <w:tc>
          <w:tcPr>
            <w:tcW w:w="409" w:type="dxa"/>
          </w:tcPr>
          <w:p w14:paraId="4C2EF43E" w14:textId="77777777" w:rsidR="00834DB4" w:rsidRPr="00BF2043" w:rsidRDefault="00834D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0"/>
                <w:szCs w:val="20"/>
              </w:rPr>
              <w:t>C</w:t>
            </w:r>
          </w:p>
        </w:tc>
        <w:tc>
          <w:tcPr>
            <w:tcW w:w="409" w:type="dxa"/>
          </w:tcPr>
          <w:p w14:paraId="405CC704" w14:textId="77777777" w:rsidR="00834DB4" w:rsidRPr="00BF2043" w:rsidRDefault="00834D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...</w:t>
            </w:r>
          </w:p>
        </w:tc>
      </w:tr>
      <w:tr w:rsidR="00834DB4" w:rsidRPr="00BF2043" w14:paraId="5B1327BF" w14:textId="77777777" w:rsidTr="00834DB4">
        <w:trPr>
          <w:jc w:val="center"/>
        </w:trPr>
        <w:tc>
          <w:tcPr>
            <w:tcW w:w="1237" w:type="dxa"/>
            <w:shd w:val="clear" w:color="auto" w:fill="ECF1F8"/>
          </w:tcPr>
          <w:p w14:paraId="6C0A14DC" w14:textId="77777777" w:rsidR="00834DB4" w:rsidRPr="00BF2043" w:rsidRDefault="00834DB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W01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9CF29C4" w14:textId="77777777" w:rsidR="00834DB4" w:rsidRPr="00BF2043" w:rsidRDefault="00834D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B822921" w14:textId="77777777" w:rsidR="00834DB4" w:rsidRPr="00BF2043" w:rsidRDefault="00CF43E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B70CA87" w14:textId="77777777" w:rsidR="00834DB4" w:rsidRPr="00BF2043" w:rsidRDefault="00834D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41167A7B" w14:textId="77777777" w:rsidR="00834DB4" w:rsidRPr="00BF2043" w:rsidRDefault="00834D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16658792" w14:textId="77777777" w:rsidR="00834DB4" w:rsidRPr="00BF2043" w:rsidRDefault="00834D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500E9912" w14:textId="77777777" w:rsidR="00834DB4" w:rsidRPr="00BF2043" w:rsidRDefault="00834D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834DB4" w:rsidRPr="00BF2043" w14:paraId="49CDE73E" w14:textId="77777777" w:rsidTr="00834DB4">
        <w:trPr>
          <w:jc w:val="center"/>
        </w:trPr>
        <w:tc>
          <w:tcPr>
            <w:tcW w:w="1237" w:type="dxa"/>
            <w:shd w:val="clear" w:color="auto" w:fill="ECF1F8"/>
          </w:tcPr>
          <w:p w14:paraId="08E8ACEC" w14:textId="77777777" w:rsidR="00834DB4" w:rsidRPr="00BF2043" w:rsidRDefault="00834DB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U01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13E87BD" w14:textId="77777777" w:rsidR="00834DB4" w:rsidRPr="00BF2043" w:rsidRDefault="00834D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6EA4BBB" w14:textId="77777777" w:rsidR="00834DB4" w:rsidRPr="00BF2043" w:rsidRDefault="00834D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681841" w14:textId="77777777" w:rsidR="00834DB4" w:rsidRPr="00BF2043" w:rsidRDefault="00834D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15774EDB" w14:textId="77777777" w:rsidR="00834DB4" w:rsidRPr="00BF2043" w:rsidRDefault="00834D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1D18E7D9" w14:textId="77777777" w:rsidR="00834DB4" w:rsidRPr="00BF2043" w:rsidRDefault="0046452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09" w:type="dxa"/>
          </w:tcPr>
          <w:p w14:paraId="5F8343D3" w14:textId="77777777" w:rsidR="00834DB4" w:rsidRPr="00BF2043" w:rsidRDefault="00834D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834DB4" w:rsidRPr="00BF2043" w14:paraId="202FA665" w14:textId="77777777" w:rsidTr="00834DB4">
        <w:trPr>
          <w:jc w:val="center"/>
        </w:trPr>
        <w:tc>
          <w:tcPr>
            <w:tcW w:w="1237" w:type="dxa"/>
            <w:shd w:val="clear" w:color="auto" w:fill="ECF1F8"/>
          </w:tcPr>
          <w:p w14:paraId="7B2D1D72" w14:textId="77777777" w:rsidR="00834DB4" w:rsidRPr="00BF2043" w:rsidRDefault="00834DB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K01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CCF9C26" w14:textId="77777777" w:rsidR="00834DB4" w:rsidRPr="00BF2043" w:rsidRDefault="00834D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3A6097E" w14:textId="77777777" w:rsidR="00834DB4" w:rsidRPr="00BF2043" w:rsidRDefault="00834D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3C6D647" w14:textId="77777777" w:rsidR="00834DB4" w:rsidRPr="00BF2043" w:rsidRDefault="00834D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5E1741C6" w14:textId="77777777" w:rsidR="00834DB4" w:rsidRPr="00BF2043" w:rsidRDefault="00834D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3D433CEB" w14:textId="77777777" w:rsidR="00834DB4" w:rsidRPr="00BF2043" w:rsidRDefault="00834D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09" w:type="dxa"/>
          </w:tcPr>
          <w:p w14:paraId="5784E41A" w14:textId="77777777" w:rsidR="00834DB4" w:rsidRPr="00BF2043" w:rsidRDefault="00834D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5F0F2836" w14:textId="77777777" w:rsidR="00906C25" w:rsidRPr="00BF2043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BF2043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BF2043">
        <w:rPr>
          <w:rFonts w:asciiTheme="minorHAnsi" w:hAnsiTheme="minorHAnsi" w:cstheme="minorHAnsi"/>
          <w:iCs/>
          <w:color w:val="000000" w:themeColor="text1"/>
        </w:rPr>
        <w:t>.</w:t>
      </w:r>
      <w:r w:rsidRPr="00BF2043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 w:rsidRPr="00BF2043">
        <w:rPr>
          <w:rFonts w:asciiTheme="minorHAnsi" w:hAnsiTheme="minorHAnsi" w:cstheme="minorHAnsi"/>
          <w:iCs/>
          <w:color w:val="000000" w:themeColor="text1"/>
        </w:rPr>
        <w:t>ę</w:t>
      </w:r>
    </w:p>
    <w:p w14:paraId="6386904F" w14:textId="77777777" w:rsidR="00906C25" w:rsidRPr="00BF2043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BF2043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Kryteria oceny stopnia osiągnięcia efektów uczenia się</w:t>
      </w:r>
    </w:p>
    <w:p w14:paraId="3C5B07BB" w14:textId="77777777" w:rsidR="009109EC" w:rsidRPr="00BF2043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BF2043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Forma zajęć:</w:t>
      </w:r>
    </w:p>
    <w:p w14:paraId="0B447365" w14:textId="77777777" w:rsidR="00896E3C" w:rsidRPr="00BF2043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</w:pPr>
      <w:r w:rsidRPr="00BF2043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 xml:space="preserve">WYKŁAD </w:t>
      </w:r>
      <w:r w:rsidR="00896E3C" w:rsidRPr="00BF2043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 xml:space="preserve">(W) </w:t>
      </w:r>
      <w:r w:rsidR="00896E3C" w:rsidRPr="00BF2043"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 xml:space="preserve">(w tym </w:t>
      </w:r>
      <w:r w:rsidR="003B6F34" w:rsidRPr="00BF2043"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>zajęcia prowadzone z wykorzystaniem metod i technik kształcenia na odległość</w:t>
      </w:r>
      <w:r w:rsidR="00FD380B" w:rsidRPr="00BF2043"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BF2043" w14:paraId="466808C9" w14:textId="77777777" w:rsidTr="000D4346">
        <w:trPr>
          <w:jc w:val="center"/>
        </w:trPr>
        <w:tc>
          <w:tcPr>
            <w:tcW w:w="961" w:type="dxa"/>
          </w:tcPr>
          <w:p w14:paraId="5C0B90BA" w14:textId="77777777" w:rsidR="00896E3C" w:rsidRPr="00BF2043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BF2043">
              <w:rPr>
                <w:rFonts w:asciiTheme="minorHAnsi" w:hAnsiTheme="minorHAnsi" w:cstheme="minorHAnsi"/>
                <w:iCs/>
                <w:color w:val="000000" w:themeColor="text1"/>
              </w:rPr>
              <w:t>Ocena</w:t>
            </w:r>
          </w:p>
        </w:tc>
        <w:tc>
          <w:tcPr>
            <w:tcW w:w="8878" w:type="dxa"/>
          </w:tcPr>
          <w:p w14:paraId="42BC21C3" w14:textId="77777777" w:rsidR="00896E3C" w:rsidRPr="00BF2043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BF2043">
              <w:rPr>
                <w:rFonts w:asciiTheme="minorHAnsi" w:hAnsiTheme="minorHAnsi" w:cstheme="minorHAnsi"/>
                <w:iCs/>
                <w:color w:val="000000" w:themeColor="text1"/>
              </w:rPr>
              <w:t>Kryterium oceny</w:t>
            </w:r>
          </w:p>
        </w:tc>
      </w:tr>
      <w:tr w:rsidR="0045533C" w:rsidRPr="00BF2043" w14:paraId="6772A758" w14:textId="77777777" w:rsidTr="000D4346">
        <w:trPr>
          <w:jc w:val="center"/>
        </w:trPr>
        <w:tc>
          <w:tcPr>
            <w:tcW w:w="961" w:type="dxa"/>
          </w:tcPr>
          <w:p w14:paraId="2025E3C8" w14:textId="77777777" w:rsidR="0045533C" w:rsidRPr="00BF2043" w:rsidRDefault="0045533C" w:rsidP="0045533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BF2043">
              <w:rPr>
                <w:rFonts w:asciiTheme="minorHAnsi" w:hAnsiTheme="minorHAnsi" w:cstheme="minorHAnsi"/>
                <w:iCs/>
                <w:color w:val="000000" w:themeColor="text1"/>
                <w:w w:val="99"/>
              </w:rPr>
              <w:t>3,0</w:t>
            </w:r>
          </w:p>
        </w:tc>
        <w:tc>
          <w:tcPr>
            <w:tcW w:w="8878" w:type="dxa"/>
          </w:tcPr>
          <w:p w14:paraId="68A0448C" w14:textId="77777777" w:rsidR="0045533C" w:rsidRPr="00BF2043" w:rsidRDefault="0045533C" w:rsidP="0045533C">
            <w:pPr>
              <w:ind w:righ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sz w:val="20"/>
                <w:szCs w:val="20"/>
              </w:rPr>
              <w:t>Uzyskanie z kolokwium przynajmnie</w:t>
            </w:r>
            <w:r w:rsidR="00E9584C" w:rsidRPr="00BF2043">
              <w:rPr>
                <w:rFonts w:asciiTheme="minorHAnsi" w:hAnsiTheme="minorHAnsi" w:cstheme="minorHAnsi"/>
                <w:sz w:val="20"/>
                <w:szCs w:val="20"/>
              </w:rPr>
              <w:t xml:space="preserve">j 50%; </w:t>
            </w:r>
          </w:p>
        </w:tc>
      </w:tr>
      <w:tr w:rsidR="0045533C" w:rsidRPr="00BF2043" w14:paraId="2AAAE208" w14:textId="77777777" w:rsidTr="000D4346">
        <w:trPr>
          <w:jc w:val="center"/>
        </w:trPr>
        <w:tc>
          <w:tcPr>
            <w:tcW w:w="961" w:type="dxa"/>
          </w:tcPr>
          <w:p w14:paraId="348AB7CE" w14:textId="77777777" w:rsidR="0045533C" w:rsidRPr="00BF2043" w:rsidRDefault="0045533C" w:rsidP="0045533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BF2043">
              <w:rPr>
                <w:rFonts w:asciiTheme="minorHAnsi" w:hAnsiTheme="minorHAnsi" w:cstheme="minorHAnsi"/>
                <w:iCs/>
                <w:color w:val="000000" w:themeColor="text1"/>
              </w:rPr>
              <w:t>3,5</w:t>
            </w:r>
          </w:p>
        </w:tc>
        <w:tc>
          <w:tcPr>
            <w:tcW w:w="8878" w:type="dxa"/>
          </w:tcPr>
          <w:p w14:paraId="48BA35B3" w14:textId="77777777" w:rsidR="0045533C" w:rsidRPr="00BF2043" w:rsidRDefault="0045533C" w:rsidP="004553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sz w:val="20"/>
                <w:szCs w:val="20"/>
              </w:rPr>
              <w:t>Uzyskanie z kolokwium p</w:t>
            </w:r>
            <w:r w:rsidR="00E9584C" w:rsidRPr="00BF2043">
              <w:rPr>
                <w:rFonts w:asciiTheme="minorHAnsi" w:hAnsiTheme="minorHAnsi" w:cstheme="minorHAnsi"/>
                <w:sz w:val="20"/>
                <w:szCs w:val="20"/>
              </w:rPr>
              <w:t xml:space="preserve">rzynajmniej 61%; </w:t>
            </w:r>
          </w:p>
        </w:tc>
      </w:tr>
      <w:tr w:rsidR="0045533C" w:rsidRPr="00BF2043" w14:paraId="2239D0FA" w14:textId="77777777" w:rsidTr="000D4346">
        <w:trPr>
          <w:jc w:val="center"/>
        </w:trPr>
        <w:tc>
          <w:tcPr>
            <w:tcW w:w="961" w:type="dxa"/>
          </w:tcPr>
          <w:p w14:paraId="78AE03C0" w14:textId="77777777" w:rsidR="0045533C" w:rsidRPr="00BF2043" w:rsidRDefault="0045533C" w:rsidP="0045533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BF2043">
              <w:rPr>
                <w:rFonts w:asciiTheme="minorHAnsi" w:hAnsiTheme="minorHAnsi" w:cstheme="minorHAnsi"/>
                <w:iCs/>
                <w:color w:val="000000" w:themeColor="text1"/>
                <w:w w:val="99"/>
              </w:rPr>
              <w:t>4,0</w:t>
            </w:r>
          </w:p>
        </w:tc>
        <w:tc>
          <w:tcPr>
            <w:tcW w:w="8878" w:type="dxa"/>
          </w:tcPr>
          <w:p w14:paraId="46D2DB74" w14:textId="77777777" w:rsidR="0045533C" w:rsidRPr="00BF2043" w:rsidRDefault="0045533C" w:rsidP="004553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sz w:val="20"/>
                <w:szCs w:val="20"/>
              </w:rPr>
              <w:t>Uzyskanie z kolokwium przynajmnie</w:t>
            </w:r>
            <w:r w:rsidR="00E9584C" w:rsidRPr="00BF2043">
              <w:rPr>
                <w:rFonts w:asciiTheme="minorHAnsi" w:hAnsiTheme="minorHAnsi" w:cstheme="minorHAnsi"/>
                <w:sz w:val="20"/>
                <w:szCs w:val="20"/>
              </w:rPr>
              <w:t xml:space="preserve">j 71%; </w:t>
            </w:r>
          </w:p>
        </w:tc>
      </w:tr>
      <w:tr w:rsidR="0045533C" w:rsidRPr="00BF2043" w14:paraId="409C5AB9" w14:textId="77777777" w:rsidTr="000D4346">
        <w:trPr>
          <w:jc w:val="center"/>
        </w:trPr>
        <w:tc>
          <w:tcPr>
            <w:tcW w:w="961" w:type="dxa"/>
          </w:tcPr>
          <w:p w14:paraId="1F12C683" w14:textId="77777777" w:rsidR="0045533C" w:rsidRPr="00BF2043" w:rsidRDefault="0045533C" w:rsidP="0045533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BF2043">
              <w:rPr>
                <w:rFonts w:asciiTheme="minorHAnsi" w:hAnsiTheme="minorHAnsi" w:cstheme="minorHAnsi"/>
                <w:iCs/>
                <w:color w:val="000000" w:themeColor="text1"/>
              </w:rPr>
              <w:t>4,5</w:t>
            </w:r>
          </w:p>
        </w:tc>
        <w:tc>
          <w:tcPr>
            <w:tcW w:w="8878" w:type="dxa"/>
          </w:tcPr>
          <w:p w14:paraId="2E565234" w14:textId="77777777" w:rsidR="0045533C" w:rsidRPr="00BF2043" w:rsidRDefault="0045533C" w:rsidP="004553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sz w:val="20"/>
                <w:szCs w:val="20"/>
              </w:rPr>
              <w:t>Uzyskanie z kolokwium przynajmnie</w:t>
            </w:r>
            <w:r w:rsidR="00E9584C" w:rsidRPr="00BF2043">
              <w:rPr>
                <w:rFonts w:asciiTheme="minorHAnsi" w:hAnsiTheme="minorHAnsi" w:cstheme="minorHAnsi"/>
                <w:sz w:val="20"/>
                <w:szCs w:val="20"/>
              </w:rPr>
              <w:t xml:space="preserve">j 81%; </w:t>
            </w:r>
          </w:p>
        </w:tc>
      </w:tr>
      <w:tr w:rsidR="0045533C" w:rsidRPr="00BF2043" w14:paraId="6746D71D" w14:textId="77777777" w:rsidTr="000D4346">
        <w:trPr>
          <w:jc w:val="center"/>
        </w:trPr>
        <w:tc>
          <w:tcPr>
            <w:tcW w:w="961" w:type="dxa"/>
          </w:tcPr>
          <w:p w14:paraId="49515023" w14:textId="77777777" w:rsidR="0045533C" w:rsidRPr="00BF2043" w:rsidRDefault="0045533C" w:rsidP="0045533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BF2043">
              <w:rPr>
                <w:rFonts w:asciiTheme="minorHAnsi" w:hAnsiTheme="minorHAnsi" w:cstheme="minorHAnsi"/>
                <w:iCs/>
                <w:color w:val="000000" w:themeColor="text1"/>
                <w:w w:val="99"/>
              </w:rPr>
              <w:t>5,0</w:t>
            </w:r>
          </w:p>
        </w:tc>
        <w:tc>
          <w:tcPr>
            <w:tcW w:w="8878" w:type="dxa"/>
          </w:tcPr>
          <w:p w14:paraId="4F7C1BE4" w14:textId="77777777" w:rsidR="0045533C" w:rsidRPr="00BF2043" w:rsidRDefault="0045533C" w:rsidP="004553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sz w:val="20"/>
                <w:szCs w:val="20"/>
              </w:rPr>
              <w:t>Uzyskanie z kolokwium przynajmnie</w:t>
            </w:r>
            <w:r w:rsidR="00E9584C" w:rsidRPr="00BF2043">
              <w:rPr>
                <w:rFonts w:asciiTheme="minorHAnsi" w:hAnsiTheme="minorHAnsi" w:cstheme="minorHAnsi"/>
                <w:sz w:val="20"/>
                <w:szCs w:val="20"/>
              </w:rPr>
              <w:t xml:space="preserve">j 91%; </w:t>
            </w:r>
          </w:p>
        </w:tc>
      </w:tr>
    </w:tbl>
    <w:p w14:paraId="23B752D9" w14:textId="77777777" w:rsidR="00E9584C" w:rsidRPr="00BF2043" w:rsidRDefault="00E9584C" w:rsidP="00E9584C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BF2043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Forma zajęć:</w:t>
      </w:r>
    </w:p>
    <w:p w14:paraId="4AF2041B" w14:textId="77777777" w:rsidR="00E9584C" w:rsidRPr="00BF2043" w:rsidRDefault="00E9584C" w:rsidP="00E9584C">
      <w:pPr>
        <w:pStyle w:val="TableParagraph"/>
        <w:spacing w:after="120" w:line="276" w:lineRule="auto"/>
        <w:ind w:left="4320" w:firstLine="720"/>
        <w:rPr>
          <w:rFonts w:asciiTheme="minorHAnsi" w:hAnsiTheme="minorHAnsi" w:cstheme="minorHAnsi"/>
          <w:iCs/>
          <w:color w:val="000000" w:themeColor="text1"/>
          <w:sz w:val="20"/>
          <w:szCs w:val="20"/>
        </w:rPr>
      </w:pPr>
      <w:r w:rsidRPr="00BF2043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ĆWICZENIA (C)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E9584C" w:rsidRPr="00BF2043" w14:paraId="48F98402" w14:textId="77777777" w:rsidTr="00707D1D">
        <w:trPr>
          <w:jc w:val="center"/>
        </w:trPr>
        <w:tc>
          <w:tcPr>
            <w:tcW w:w="953" w:type="dxa"/>
          </w:tcPr>
          <w:p w14:paraId="41945F44" w14:textId="77777777" w:rsidR="00E9584C" w:rsidRPr="00BF2043" w:rsidRDefault="00E9584C" w:rsidP="00707D1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BF2043">
              <w:rPr>
                <w:rFonts w:asciiTheme="minorHAnsi" w:hAnsiTheme="minorHAnsi" w:cstheme="minorHAnsi"/>
                <w:iCs/>
                <w:color w:val="000000" w:themeColor="text1"/>
              </w:rPr>
              <w:t>Ocena</w:t>
            </w:r>
          </w:p>
        </w:tc>
        <w:tc>
          <w:tcPr>
            <w:tcW w:w="8870" w:type="dxa"/>
          </w:tcPr>
          <w:p w14:paraId="74179D46" w14:textId="77777777" w:rsidR="00E9584C" w:rsidRPr="00BF2043" w:rsidRDefault="00E9584C" w:rsidP="00707D1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BF2043">
              <w:rPr>
                <w:rFonts w:asciiTheme="minorHAnsi" w:hAnsiTheme="minorHAnsi" w:cstheme="minorHAnsi"/>
                <w:iCs/>
                <w:color w:val="000000" w:themeColor="text1"/>
              </w:rPr>
              <w:t>Kryterium oceny</w:t>
            </w:r>
          </w:p>
        </w:tc>
      </w:tr>
      <w:tr w:rsidR="00E9584C" w:rsidRPr="00BF2043" w14:paraId="505275AB" w14:textId="77777777" w:rsidTr="00707D1D">
        <w:trPr>
          <w:jc w:val="center"/>
        </w:trPr>
        <w:tc>
          <w:tcPr>
            <w:tcW w:w="953" w:type="dxa"/>
          </w:tcPr>
          <w:p w14:paraId="274A2B0D" w14:textId="77777777" w:rsidR="00E9584C" w:rsidRPr="00BF2043" w:rsidRDefault="00E9584C" w:rsidP="00E9584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BF2043">
              <w:rPr>
                <w:rFonts w:asciiTheme="minorHAnsi" w:hAnsiTheme="minorHAnsi" w:cstheme="minorHAnsi"/>
                <w:iCs/>
                <w:color w:val="000000" w:themeColor="text1"/>
                <w:w w:val="99"/>
              </w:rPr>
              <w:t>3,0</w:t>
            </w:r>
          </w:p>
        </w:tc>
        <w:tc>
          <w:tcPr>
            <w:tcW w:w="8870" w:type="dxa"/>
          </w:tcPr>
          <w:p w14:paraId="636261E5" w14:textId="77777777" w:rsidR="00E9584C" w:rsidRPr="00BF2043" w:rsidRDefault="00E9584C" w:rsidP="00E9584C">
            <w:pPr>
              <w:ind w:righ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sz w:val="20"/>
                <w:szCs w:val="20"/>
              </w:rPr>
              <w:t>Uzyskanie z kolokwium przynajmniej 50%; mała aktywność na zajęciach</w:t>
            </w:r>
          </w:p>
        </w:tc>
      </w:tr>
      <w:tr w:rsidR="00E9584C" w:rsidRPr="00BF2043" w14:paraId="3FE888A9" w14:textId="77777777" w:rsidTr="00707D1D">
        <w:trPr>
          <w:jc w:val="center"/>
        </w:trPr>
        <w:tc>
          <w:tcPr>
            <w:tcW w:w="953" w:type="dxa"/>
          </w:tcPr>
          <w:p w14:paraId="0678F50B" w14:textId="77777777" w:rsidR="00E9584C" w:rsidRPr="00BF2043" w:rsidRDefault="00E9584C" w:rsidP="00E9584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BF2043">
              <w:rPr>
                <w:rFonts w:asciiTheme="minorHAnsi" w:hAnsiTheme="minorHAnsi" w:cstheme="minorHAnsi"/>
                <w:iCs/>
                <w:color w:val="000000" w:themeColor="text1"/>
              </w:rPr>
              <w:t>3,5</w:t>
            </w:r>
          </w:p>
        </w:tc>
        <w:tc>
          <w:tcPr>
            <w:tcW w:w="8870" w:type="dxa"/>
          </w:tcPr>
          <w:p w14:paraId="695D6B41" w14:textId="77777777" w:rsidR="00E9584C" w:rsidRPr="00BF2043" w:rsidRDefault="00E9584C" w:rsidP="00E958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sz w:val="20"/>
                <w:szCs w:val="20"/>
              </w:rPr>
              <w:t>Uzyskanie z kolokwium przynajmniej 61%; przeciętna aktywność na zajęciach</w:t>
            </w:r>
          </w:p>
        </w:tc>
      </w:tr>
      <w:tr w:rsidR="00E9584C" w:rsidRPr="00BF2043" w14:paraId="654E4D23" w14:textId="77777777" w:rsidTr="00707D1D">
        <w:trPr>
          <w:jc w:val="center"/>
        </w:trPr>
        <w:tc>
          <w:tcPr>
            <w:tcW w:w="953" w:type="dxa"/>
          </w:tcPr>
          <w:p w14:paraId="56CF9263" w14:textId="77777777" w:rsidR="00E9584C" w:rsidRPr="00BF2043" w:rsidRDefault="00E9584C" w:rsidP="00E9584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BF2043">
              <w:rPr>
                <w:rFonts w:asciiTheme="minorHAnsi" w:hAnsiTheme="minorHAnsi" w:cstheme="minorHAnsi"/>
                <w:iCs/>
                <w:color w:val="000000" w:themeColor="text1"/>
                <w:w w:val="99"/>
              </w:rPr>
              <w:t>4,0</w:t>
            </w:r>
          </w:p>
        </w:tc>
        <w:tc>
          <w:tcPr>
            <w:tcW w:w="8870" w:type="dxa"/>
          </w:tcPr>
          <w:p w14:paraId="742FB561" w14:textId="77777777" w:rsidR="00E9584C" w:rsidRPr="00BF2043" w:rsidRDefault="00E9584C" w:rsidP="00E958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sz w:val="20"/>
                <w:szCs w:val="20"/>
              </w:rPr>
              <w:t>Uzyskanie z kolokwium przynajmniej 71%; przeciętna aktywność na zajęciach</w:t>
            </w:r>
          </w:p>
        </w:tc>
      </w:tr>
      <w:tr w:rsidR="00E9584C" w:rsidRPr="00BF2043" w14:paraId="0701A900" w14:textId="77777777" w:rsidTr="00707D1D">
        <w:trPr>
          <w:jc w:val="center"/>
        </w:trPr>
        <w:tc>
          <w:tcPr>
            <w:tcW w:w="953" w:type="dxa"/>
          </w:tcPr>
          <w:p w14:paraId="07F21E25" w14:textId="77777777" w:rsidR="00E9584C" w:rsidRPr="00BF2043" w:rsidRDefault="00E9584C" w:rsidP="00E9584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BF2043">
              <w:rPr>
                <w:rFonts w:asciiTheme="minorHAnsi" w:hAnsiTheme="minorHAnsi" w:cstheme="minorHAnsi"/>
                <w:iCs/>
                <w:color w:val="000000" w:themeColor="text1"/>
              </w:rPr>
              <w:lastRenderedPageBreak/>
              <w:t>4,5</w:t>
            </w:r>
          </w:p>
        </w:tc>
        <w:tc>
          <w:tcPr>
            <w:tcW w:w="8870" w:type="dxa"/>
          </w:tcPr>
          <w:p w14:paraId="6E7B3087" w14:textId="77777777" w:rsidR="00E9584C" w:rsidRPr="00BF2043" w:rsidRDefault="00E9584C" w:rsidP="00E958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sz w:val="20"/>
                <w:szCs w:val="20"/>
              </w:rPr>
              <w:t>Uzyskanie z kolokwium przynajmniej 81%; duża aktywność na zajęciach</w:t>
            </w:r>
          </w:p>
        </w:tc>
      </w:tr>
      <w:tr w:rsidR="00E9584C" w:rsidRPr="00BF2043" w14:paraId="6B40CFA3" w14:textId="77777777" w:rsidTr="00707D1D">
        <w:trPr>
          <w:jc w:val="center"/>
        </w:trPr>
        <w:tc>
          <w:tcPr>
            <w:tcW w:w="953" w:type="dxa"/>
          </w:tcPr>
          <w:p w14:paraId="65BD2583" w14:textId="77777777" w:rsidR="00E9584C" w:rsidRPr="00BF2043" w:rsidRDefault="00E9584C" w:rsidP="00E9584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BF2043">
              <w:rPr>
                <w:rFonts w:asciiTheme="minorHAnsi" w:hAnsiTheme="minorHAnsi" w:cstheme="minorHAnsi"/>
                <w:iCs/>
                <w:color w:val="000000" w:themeColor="text1"/>
                <w:w w:val="99"/>
              </w:rPr>
              <w:t>5,0</w:t>
            </w:r>
          </w:p>
        </w:tc>
        <w:tc>
          <w:tcPr>
            <w:tcW w:w="8870" w:type="dxa"/>
          </w:tcPr>
          <w:p w14:paraId="2454FB7E" w14:textId="77777777" w:rsidR="00E9584C" w:rsidRPr="00BF2043" w:rsidRDefault="00E9584C" w:rsidP="00E958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sz w:val="20"/>
                <w:szCs w:val="20"/>
              </w:rPr>
              <w:t>Uzyskanie z kolokwium przynajmniej 91%; duża aktywność na zajęciach</w:t>
            </w:r>
          </w:p>
        </w:tc>
      </w:tr>
    </w:tbl>
    <w:p w14:paraId="306A8944" w14:textId="77777777" w:rsidR="00E9584C" w:rsidRPr="00BF2043" w:rsidRDefault="00E9584C" w:rsidP="00E9584C">
      <w:pPr>
        <w:pStyle w:val="Nagwek2"/>
        <w:numPr>
          <w:ilvl w:val="0"/>
          <w:numId w:val="0"/>
        </w:numPr>
        <w:shd w:val="clear" w:color="auto" w:fill="auto"/>
        <w:spacing w:before="240" w:line="276" w:lineRule="auto"/>
        <w:ind w:left="850" w:right="544"/>
        <w:rPr>
          <w:iCs/>
          <w:color w:val="000000" w:themeColor="text1"/>
        </w:rPr>
      </w:pPr>
    </w:p>
    <w:p w14:paraId="0220C2A9" w14:textId="77777777" w:rsidR="000746C5" w:rsidRPr="00BF2043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</w:rPr>
      </w:pPr>
      <w:r w:rsidRPr="00BF2043">
        <w:rPr>
          <w:iCs/>
          <w:color w:val="000000" w:themeColor="text1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BF2043" w14:paraId="5EE07102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6F6A" w14:textId="77777777" w:rsidR="00896E3C" w:rsidRPr="00BF2043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3336FAD2" w14:textId="77777777" w:rsidR="00896E3C" w:rsidRPr="00BF2043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Obciążenie studenta</w:t>
            </w:r>
            <w:r w:rsidR="000706A4" w:rsidRPr="00BF204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: </w:t>
            </w:r>
            <w:r w:rsidRPr="00BF204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s</w:t>
            </w:r>
            <w:r w:rsidR="00896E3C" w:rsidRPr="00BF204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tudia</w:t>
            </w:r>
            <w:r w:rsidR="00F77196" w:rsidRPr="00BF204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896E3C" w:rsidRPr="00BF204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5F411571" w14:textId="77777777" w:rsidR="00896E3C" w:rsidRPr="00BF2043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Obciążenie studenta</w:t>
            </w:r>
            <w:r w:rsidR="000706A4" w:rsidRPr="00BF204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:</w:t>
            </w:r>
            <w:r w:rsidRPr="00BF204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 s</w:t>
            </w:r>
            <w:r w:rsidR="00896E3C" w:rsidRPr="00BF204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tudia</w:t>
            </w:r>
            <w:r w:rsidR="00F77196" w:rsidRPr="00BF204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896E3C" w:rsidRPr="00BF204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niestacjonarne</w:t>
            </w:r>
          </w:p>
        </w:tc>
      </w:tr>
      <w:tr w:rsidR="00341AC4" w:rsidRPr="00BF2043" w14:paraId="645569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35C3536" w14:textId="77777777" w:rsidR="00896E3C" w:rsidRPr="00BF2043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LICZBA GODZIN REALIZOWANYCH PRZY BEZPOŚREDNIM UDZIALE NAUCZYCIELA</w:t>
            </w:r>
            <w:r w:rsidR="00834C51" w:rsidRPr="00BF204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(</w:t>
            </w:r>
            <w:r w:rsidRPr="00BF204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GODZINY KONTAKTOWE</w:t>
            </w:r>
            <w:r w:rsidR="00834C51" w:rsidRPr="00BF204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3725080" w14:textId="77777777" w:rsidR="00896E3C" w:rsidRPr="00BF2043" w:rsidRDefault="00E9584C" w:rsidP="00E958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3873051" w14:textId="77777777" w:rsidR="00896E3C" w:rsidRPr="00BF2043" w:rsidRDefault="00E9584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20</w:t>
            </w:r>
          </w:p>
        </w:tc>
      </w:tr>
      <w:tr w:rsidR="00341AC4" w:rsidRPr="00BF2043" w14:paraId="6943039B" w14:textId="77777777" w:rsidTr="006C5000">
        <w:trPr>
          <w:trHeight w:val="285"/>
          <w:jc w:val="center"/>
        </w:trPr>
        <w:tc>
          <w:tcPr>
            <w:tcW w:w="5499" w:type="dxa"/>
          </w:tcPr>
          <w:p w14:paraId="3BCC4132" w14:textId="77777777" w:rsidR="00896E3C" w:rsidRPr="00BF2043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25EDEE30" w14:textId="77777777" w:rsidR="00896E3C" w:rsidRPr="00BF2043" w:rsidRDefault="00E9584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1</w:t>
            </w:r>
            <w:r w:rsidR="009B346A" w:rsidRPr="00BF204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73" w:type="dxa"/>
            <w:vAlign w:val="center"/>
          </w:tcPr>
          <w:p w14:paraId="33D764CE" w14:textId="77777777" w:rsidR="00896E3C" w:rsidRPr="00BF2043" w:rsidRDefault="00E9584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10</w:t>
            </w:r>
          </w:p>
        </w:tc>
      </w:tr>
      <w:tr w:rsidR="00E9584C" w:rsidRPr="00BF2043" w14:paraId="0C45774B" w14:textId="77777777" w:rsidTr="006C5000">
        <w:trPr>
          <w:trHeight w:val="285"/>
          <w:jc w:val="center"/>
        </w:trPr>
        <w:tc>
          <w:tcPr>
            <w:tcW w:w="5499" w:type="dxa"/>
          </w:tcPr>
          <w:p w14:paraId="4AEE4A2B" w14:textId="77777777" w:rsidR="00E9584C" w:rsidRPr="00BF2043" w:rsidRDefault="00E9584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32A02CF0" w14:textId="77777777" w:rsidR="00E9584C" w:rsidRPr="00BF2043" w:rsidRDefault="00E9584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173" w:type="dxa"/>
            <w:vAlign w:val="center"/>
          </w:tcPr>
          <w:p w14:paraId="45E8BA72" w14:textId="77777777" w:rsidR="00E9584C" w:rsidRPr="00BF2043" w:rsidRDefault="00E9584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10</w:t>
            </w:r>
          </w:p>
        </w:tc>
      </w:tr>
      <w:tr w:rsidR="00341AC4" w:rsidRPr="00BF2043" w14:paraId="0B2417B1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FFE1D7C" w14:textId="77777777" w:rsidR="00896E3C" w:rsidRPr="00BF2043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 xml:space="preserve">SAMODZIELNA PRACA STUDENTA </w:t>
            </w:r>
            <w:r w:rsidR="00834C51" w:rsidRPr="00BF204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(</w:t>
            </w:r>
            <w:r w:rsidRPr="00BF204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GODZINY NIEKONTAKTOWE</w:t>
            </w:r>
            <w:r w:rsidR="00834C51" w:rsidRPr="00BF204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32BE0274" w14:textId="77777777" w:rsidR="00896E3C" w:rsidRPr="00BF2043" w:rsidRDefault="00E9584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E70DEE7" w14:textId="77777777" w:rsidR="00896E3C" w:rsidRPr="00BF2043" w:rsidRDefault="00E9584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30</w:t>
            </w:r>
          </w:p>
        </w:tc>
      </w:tr>
      <w:tr w:rsidR="00341AC4" w:rsidRPr="00BF2043" w14:paraId="71259A31" w14:textId="77777777" w:rsidTr="00A5532D">
        <w:trPr>
          <w:trHeight w:val="282"/>
          <w:jc w:val="center"/>
        </w:trPr>
        <w:tc>
          <w:tcPr>
            <w:tcW w:w="5499" w:type="dxa"/>
          </w:tcPr>
          <w:p w14:paraId="02AD97A1" w14:textId="77777777" w:rsidR="00896E3C" w:rsidRPr="00BF2043" w:rsidRDefault="00896E3C" w:rsidP="00E9584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Przygotowanie do </w:t>
            </w:r>
            <w:r w:rsidR="00E9584C" w:rsidRPr="00BF204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kolokwium z wykładu</w:t>
            </w:r>
            <w:r w:rsidRPr="00BF204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172" w:type="dxa"/>
            <w:vAlign w:val="center"/>
          </w:tcPr>
          <w:p w14:paraId="589EA30D" w14:textId="77777777" w:rsidR="00896E3C" w:rsidRPr="00BF2043" w:rsidRDefault="00E9584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173" w:type="dxa"/>
            <w:vAlign w:val="center"/>
          </w:tcPr>
          <w:p w14:paraId="58E1FFF7" w14:textId="77777777" w:rsidR="00896E3C" w:rsidRPr="00BF2043" w:rsidRDefault="00E9584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10</w:t>
            </w:r>
          </w:p>
        </w:tc>
      </w:tr>
      <w:tr w:rsidR="00341AC4" w:rsidRPr="00BF2043" w14:paraId="7CCCBC3C" w14:textId="77777777" w:rsidTr="00A5532D">
        <w:trPr>
          <w:trHeight w:val="282"/>
          <w:jc w:val="center"/>
        </w:trPr>
        <w:tc>
          <w:tcPr>
            <w:tcW w:w="5499" w:type="dxa"/>
          </w:tcPr>
          <w:p w14:paraId="4A99467B" w14:textId="77777777" w:rsidR="00896E3C" w:rsidRPr="00BF2043" w:rsidRDefault="009B346A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Przygotowanie do </w:t>
            </w:r>
            <w:r w:rsidR="00896E3C" w:rsidRPr="00BF204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kolokwium</w:t>
            </w:r>
            <w:r w:rsidR="00E9584C" w:rsidRPr="00BF204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 z ćwiczeń</w:t>
            </w:r>
            <w:r w:rsidR="00896E3C" w:rsidRPr="00BF204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172" w:type="dxa"/>
            <w:vAlign w:val="center"/>
          </w:tcPr>
          <w:p w14:paraId="7531C01C" w14:textId="77777777" w:rsidR="00896E3C" w:rsidRPr="00BF2043" w:rsidRDefault="00E9584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173" w:type="dxa"/>
            <w:vAlign w:val="center"/>
          </w:tcPr>
          <w:p w14:paraId="10A3F3CD" w14:textId="77777777" w:rsidR="00896E3C" w:rsidRPr="00BF2043" w:rsidRDefault="00E9584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10</w:t>
            </w:r>
          </w:p>
        </w:tc>
      </w:tr>
      <w:tr w:rsidR="00E9584C" w:rsidRPr="00BF2043" w14:paraId="11C751A0" w14:textId="77777777" w:rsidTr="00A5532D">
        <w:trPr>
          <w:trHeight w:val="282"/>
          <w:jc w:val="center"/>
        </w:trPr>
        <w:tc>
          <w:tcPr>
            <w:tcW w:w="5499" w:type="dxa"/>
          </w:tcPr>
          <w:p w14:paraId="555E55E9" w14:textId="77777777" w:rsidR="00E9584C" w:rsidRPr="00BF2043" w:rsidRDefault="00E9584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1F12BF43" w14:textId="77777777" w:rsidR="00E9584C" w:rsidRPr="00BF2043" w:rsidRDefault="00E9584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173" w:type="dxa"/>
            <w:vAlign w:val="center"/>
          </w:tcPr>
          <w:p w14:paraId="2D402B3B" w14:textId="77777777" w:rsidR="00E9584C" w:rsidRPr="00BF2043" w:rsidRDefault="00E9584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10</w:t>
            </w:r>
          </w:p>
        </w:tc>
      </w:tr>
      <w:tr w:rsidR="00341AC4" w:rsidRPr="00BF2043" w14:paraId="086826A4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26931CC7" w14:textId="77777777" w:rsidR="00896E3C" w:rsidRPr="00BF2043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4C3B3DD" w14:textId="77777777" w:rsidR="00896E3C" w:rsidRPr="00BF2043" w:rsidRDefault="009B34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2D8209F" w14:textId="77777777" w:rsidR="00896E3C" w:rsidRPr="00BF2043" w:rsidRDefault="009B34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50</w:t>
            </w:r>
          </w:p>
        </w:tc>
      </w:tr>
      <w:tr w:rsidR="00341AC4" w:rsidRPr="00BF2043" w14:paraId="6E3F278B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E9F21DE" w14:textId="77777777" w:rsidR="00896E3C" w:rsidRPr="00BF2043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PUNKTY ECTS za </w:t>
            </w:r>
            <w:r w:rsidR="009C5192" w:rsidRPr="00BF204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przedmiot</w:t>
            </w:r>
            <w:r w:rsidR="00654EA0" w:rsidRPr="00BF204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9E315A4" w14:textId="77777777" w:rsidR="001106DC" w:rsidRPr="00BF2043" w:rsidRDefault="009B34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77C2262B" w14:textId="77777777" w:rsidR="00896E3C" w:rsidRPr="00BF2043" w:rsidRDefault="009B34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BF204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2</w:t>
            </w:r>
          </w:p>
        </w:tc>
      </w:tr>
    </w:tbl>
    <w:p w14:paraId="07DCFD4E" w14:textId="77777777" w:rsidR="00896E3C" w:rsidRPr="00BF2043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BF2043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43EE4BEA" w14:textId="77777777" w:rsidR="00896E3C" w:rsidRPr="00BF2043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0"/>
          <w:szCs w:val="20"/>
        </w:rPr>
      </w:pPr>
      <w:r w:rsidRPr="00BF2043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 xml:space="preserve">Przyjmuję do realizacji </w:t>
      </w:r>
      <w:r w:rsidRPr="00BF2043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BF2043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BF2043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BF2043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27E31ACA" w14:textId="77777777" w:rsidR="00896E3C" w:rsidRPr="00BF2043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0"/>
          <w:szCs w:val="20"/>
        </w:rPr>
      </w:pPr>
      <w:r w:rsidRPr="00BF2043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</w:t>
      </w:r>
      <w:r w:rsidRPr="00BF2043">
        <w:rPr>
          <w:rFonts w:asciiTheme="minorHAnsi" w:hAnsiTheme="minorHAnsi" w:cstheme="minorHAnsi"/>
          <w:iCs/>
          <w:sz w:val="20"/>
          <w:szCs w:val="20"/>
        </w:rPr>
        <w:t>…………………..</w:t>
      </w:r>
    </w:p>
    <w:sectPr w:rsidR="00896E3C" w:rsidRPr="00BF2043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+mj-ea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F942030"/>
    <w:multiLevelType w:val="hybridMultilevel"/>
    <w:tmpl w:val="30DE03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6397FCC"/>
    <w:multiLevelType w:val="multilevel"/>
    <w:tmpl w:val="EA348EFC"/>
    <w:lvl w:ilvl="0">
      <w:start w:val="3"/>
      <w:numFmt w:val="upperLetter"/>
      <w:lvlText w:val="%1"/>
      <w:lvlJc w:val="left"/>
      <w:pPr>
        <w:ind w:left="828" w:hanging="402"/>
      </w:pPr>
      <w:rPr>
        <w:rFonts w:hint="default"/>
        <w:lang w:val="pl-PL" w:eastAsia="en-US" w:bidi="ar-SA"/>
      </w:rPr>
    </w:lvl>
    <w:lvl w:ilvl="1">
      <w:start w:val="2"/>
      <w:numFmt w:val="decimal"/>
      <w:lvlText w:val="%1.%2."/>
      <w:lvlJc w:val="left"/>
      <w:pPr>
        <w:ind w:left="828" w:hanging="402"/>
      </w:pPr>
      <w:rPr>
        <w:rFonts w:hint="default"/>
        <w:spacing w:val="0"/>
        <w:w w:val="95"/>
        <w:lang w:val="pl-PL" w:eastAsia="en-US" w:bidi="ar-SA"/>
      </w:rPr>
    </w:lvl>
    <w:lvl w:ilvl="2">
      <w:numFmt w:val="bullet"/>
      <w:lvlText w:val="•"/>
      <w:lvlJc w:val="left"/>
      <w:pPr>
        <w:ind w:left="2640" w:hanging="40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50" w:hanging="40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60" w:hanging="40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370" w:hanging="40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80" w:hanging="40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91" w:hanging="40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01" w:hanging="402"/>
      </w:pPr>
      <w:rPr>
        <w:rFonts w:hint="default"/>
        <w:lang w:val="pl-PL" w:eastAsia="en-US" w:bidi="ar-SA"/>
      </w:rPr>
    </w:lvl>
  </w:abstractNum>
  <w:abstractNum w:abstractNumId="11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2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D5373EB"/>
    <w:multiLevelType w:val="hybridMultilevel"/>
    <w:tmpl w:val="CD302A3E"/>
    <w:lvl w:ilvl="0" w:tplc="0415000F">
      <w:start w:val="1"/>
      <w:numFmt w:val="decimal"/>
      <w:lvlText w:val="%1."/>
      <w:lvlJc w:val="left"/>
      <w:pPr>
        <w:ind w:left="432" w:hanging="360"/>
      </w:p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4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57BA0"/>
    <w:multiLevelType w:val="hybridMultilevel"/>
    <w:tmpl w:val="1E70F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1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2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4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49E6455F"/>
    <w:multiLevelType w:val="hybridMultilevel"/>
    <w:tmpl w:val="2C96E9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8" w15:restartNumberingAfterBreak="0">
    <w:nsid w:val="4DF60DE0"/>
    <w:multiLevelType w:val="hybridMultilevel"/>
    <w:tmpl w:val="08B8DE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EF12C84"/>
    <w:multiLevelType w:val="hybridMultilevel"/>
    <w:tmpl w:val="F3161FCC"/>
    <w:lvl w:ilvl="0" w:tplc="3716B8F0">
      <w:start w:val="1"/>
      <w:numFmt w:val="decimal"/>
      <w:lvlText w:val="%1."/>
      <w:lvlJc w:val="left"/>
      <w:pPr>
        <w:ind w:left="2502" w:hanging="360"/>
      </w:pPr>
      <w:rPr>
        <w:rFonts w:ascii="Calibri" w:eastAsia="Calibri" w:hAnsi="Calibri" w:cs="Times New Roman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3222" w:hanging="360"/>
      </w:pPr>
    </w:lvl>
    <w:lvl w:ilvl="2" w:tplc="0415001B" w:tentative="1">
      <w:start w:val="1"/>
      <w:numFmt w:val="lowerRoman"/>
      <w:lvlText w:val="%3."/>
      <w:lvlJc w:val="right"/>
      <w:pPr>
        <w:ind w:left="3942" w:hanging="180"/>
      </w:pPr>
    </w:lvl>
    <w:lvl w:ilvl="3" w:tplc="0415000F" w:tentative="1">
      <w:start w:val="1"/>
      <w:numFmt w:val="decimal"/>
      <w:lvlText w:val="%4."/>
      <w:lvlJc w:val="left"/>
      <w:pPr>
        <w:ind w:left="4662" w:hanging="360"/>
      </w:pPr>
    </w:lvl>
    <w:lvl w:ilvl="4" w:tplc="04150019" w:tentative="1">
      <w:start w:val="1"/>
      <w:numFmt w:val="lowerLetter"/>
      <w:lvlText w:val="%5."/>
      <w:lvlJc w:val="left"/>
      <w:pPr>
        <w:ind w:left="5382" w:hanging="360"/>
      </w:pPr>
    </w:lvl>
    <w:lvl w:ilvl="5" w:tplc="0415001B" w:tentative="1">
      <w:start w:val="1"/>
      <w:numFmt w:val="lowerRoman"/>
      <w:lvlText w:val="%6."/>
      <w:lvlJc w:val="right"/>
      <w:pPr>
        <w:ind w:left="6102" w:hanging="180"/>
      </w:pPr>
    </w:lvl>
    <w:lvl w:ilvl="6" w:tplc="0415000F" w:tentative="1">
      <w:start w:val="1"/>
      <w:numFmt w:val="decimal"/>
      <w:lvlText w:val="%7."/>
      <w:lvlJc w:val="left"/>
      <w:pPr>
        <w:ind w:left="6822" w:hanging="360"/>
      </w:pPr>
    </w:lvl>
    <w:lvl w:ilvl="7" w:tplc="04150019" w:tentative="1">
      <w:start w:val="1"/>
      <w:numFmt w:val="lowerLetter"/>
      <w:lvlText w:val="%8."/>
      <w:lvlJc w:val="left"/>
      <w:pPr>
        <w:ind w:left="7542" w:hanging="360"/>
      </w:pPr>
    </w:lvl>
    <w:lvl w:ilvl="8" w:tplc="0415001B" w:tentative="1">
      <w:start w:val="1"/>
      <w:numFmt w:val="lowerRoman"/>
      <w:lvlText w:val="%9."/>
      <w:lvlJc w:val="right"/>
      <w:pPr>
        <w:ind w:left="8262" w:hanging="180"/>
      </w:pPr>
    </w:lvl>
  </w:abstractNum>
  <w:abstractNum w:abstractNumId="30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1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2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68135B58"/>
    <w:multiLevelType w:val="multilevel"/>
    <w:tmpl w:val="F64200FC"/>
    <w:lvl w:ilvl="0">
      <w:start w:val="3"/>
      <w:numFmt w:val="upperLetter"/>
      <w:lvlText w:val="%1"/>
      <w:lvlJc w:val="left"/>
      <w:pPr>
        <w:ind w:left="1559" w:hanging="402"/>
      </w:pPr>
      <w:rPr>
        <w:rFonts w:hint="default"/>
        <w:lang w:val="pl-PL" w:eastAsia="en-US" w:bidi="ar-SA"/>
      </w:rPr>
    </w:lvl>
    <w:lvl w:ilvl="1">
      <w:start w:val="2"/>
      <w:numFmt w:val="decimal"/>
      <w:lvlText w:val="%1.%2."/>
      <w:lvlJc w:val="left"/>
      <w:pPr>
        <w:ind w:left="1559" w:hanging="402"/>
      </w:pPr>
      <w:rPr>
        <w:rFonts w:hint="default"/>
        <w:spacing w:val="0"/>
        <w:w w:val="95"/>
        <w:lang w:val="pl-PL" w:eastAsia="en-US" w:bidi="ar-SA"/>
      </w:rPr>
    </w:lvl>
    <w:lvl w:ilvl="2">
      <w:numFmt w:val="bullet"/>
      <w:lvlText w:val="•"/>
      <w:lvlJc w:val="left"/>
      <w:pPr>
        <w:ind w:left="3232" w:hanging="40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4068" w:hanging="40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904" w:hanging="40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740" w:hanging="40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76" w:hanging="40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13" w:hanging="40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49" w:hanging="402"/>
      </w:pPr>
      <w:rPr>
        <w:rFonts w:hint="default"/>
        <w:lang w:val="pl-PL" w:eastAsia="en-US" w:bidi="ar-SA"/>
      </w:rPr>
    </w:lvl>
  </w:abstractNum>
  <w:abstractNum w:abstractNumId="36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7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8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9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40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1" w15:restartNumberingAfterBreak="0">
    <w:nsid w:val="7AF54997"/>
    <w:multiLevelType w:val="hybridMultilevel"/>
    <w:tmpl w:val="D0F02F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3" w15:restartNumberingAfterBreak="0">
    <w:nsid w:val="7C7C7F1B"/>
    <w:multiLevelType w:val="multilevel"/>
    <w:tmpl w:val="32404306"/>
    <w:lvl w:ilvl="0">
      <w:start w:val="3"/>
      <w:numFmt w:val="upperLetter"/>
      <w:lvlText w:val="%1"/>
      <w:lvlJc w:val="left"/>
      <w:pPr>
        <w:ind w:left="828" w:hanging="402"/>
      </w:pPr>
      <w:rPr>
        <w:rFonts w:hint="default"/>
        <w:lang w:val="pl-PL" w:eastAsia="en-US" w:bidi="ar-SA"/>
      </w:rPr>
    </w:lvl>
    <w:lvl w:ilvl="1">
      <w:start w:val="2"/>
      <w:numFmt w:val="decimal"/>
      <w:lvlText w:val="%1.%2."/>
      <w:lvlJc w:val="left"/>
      <w:pPr>
        <w:ind w:left="828" w:hanging="4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640" w:hanging="40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50" w:hanging="40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60" w:hanging="40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370" w:hanging="40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80" w:hanging="40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91" w:hanging="40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01" w:hanging="402"/>
      </w:pPr>
      <w:rPr>
        <w:rFonts w:hint="default"/>
        <w:lang w:val="pl-PL" w:eastAsia="en-US" w:bidi="ar-SA"/>
      </w:rPr>
    </w:lvl>
  </w:abstractNum>
  <w:abstractNum w:abstractNumId="44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5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890652362">
    <w:abstractNumId w:val="40"/>
  </w:num>
  <w:num w:numId="2" w16cid:durableId="1809083418">
    <w:abstractNumId w:val="4"/>
  </w:num>
  <w:num w:numId="3" w16cid:durableId="139926965">
    <w:abstractNumId w:val="21"/>
  </w:num>
  <w:num w:numId="4" w16cid:durableId="1606575585">
    <w:abstractNumId w:val="42"/>
  </w:num>
  <w:num w:numId="5" w16cid:durableId="1914461760">
    <w:abstractNumId w:val="2"/>
  </w:num>
  <w:num w:numId="6" w16cid:durableId="1410689946">
    <w:abstractNumId w:val="39"/>
  </w:num>
  <w:num w:numId="7" w16cid:durableId="381170765">
    <w:abstractNumId w:val="11"/>
  </w:num>
  <w:num w:numId="8" w16cid:durableId="162356403">
    <w:abstractNumId w:val="20"/>
  </w:num>
  <w:num w:numId="9" w16cid:durableId="2144233648">
    <w:abstractNumId w:val="7"/>
  </w:num>
  <w:num w:numId="10" w16cid:durableId="1329945279">
    <w:abstractNumId w:val="30"/>
  </w:num>
  <w:num w:numId="11" w16cid:durableId="197740621">
    <w:abstractNumId w:val="31"/>
  </w:num>
  <w:num w:numId="12" w16cid:durableId="1618171776">
    <w:abstractNumId w:val="38"/>
  </w:num>
  <w:num w:numId="13" w16cid:durableId="1764570590">
    <w:abstractNumId w:val="14"/>
  </w:num>
  <w:num w:numId="14" w16cid:durableId="1270237014">
    <w:abstractNumId w:val="34"/>
  </w:num>
  <w:num w:numId="15" w16cid:durableId="1100371546">
    <w:abstractNumId w:val="37"/>
  </w:num>
  <w:num w:numId="16" w16cid:durableId="1088966390">
    <w:abstractNumId w:val="36"/>
  </w:num>
  <w:num w:numId="17" w16cid:durableId="369190594">
    <w:abstractNumId w:val="23"/>
  </w:num>
  <w:num w:numId="18" w16cid:durableId="1839612254">
    <w:abstractNumId w:val="9"/>
  </w:num>
  <w:num w:numId="19" w16cid:durableId="2050954860">
    <w:abstractNumId w:val="15"/>
  </w:num>
  <w:num w:numId="20" w16cid:durableId="106315116">
    <w:abstractNumId w:val="1"/>
  </w:num>
  <w:num w:numId="21" w16cid:durableId="434711843">
    <w:abstractNumId w:val="24"/>
  </w:num>
  <w:num w:numId="22" w16cid:durableId="61415817">
    <w:abstractNumId w:val="27"/>
  </w:num>
  <w:num w:numId="23" w16cid:durableId="130950784">
    <w:abstractNumId w:val="0"/>
  </w:num>
  <w:num w:numId="24" w16cid:durableId="612631121">
    <w:abstractNumId w:val="44"/>
  </w:num>
  <w:num w:numId="25" w16cid:durableId="584069416">
    <w:abstractNumId w:val="12"/>
  </w:num>
  <w:num w:numId="26" w16cid:durableId="1499999259">
    <w:abstractNumId w:val="22"/>
  </w:num>
  <w:num w:numId="27" w16cid:durableId="860558598">
    <w:abstractNumId w:val="45"/>
  </w:num>
  <w:num w:numId="28" w16cid:durableId="558128511">
    <w:abstractNumId w:val="16"/>
  </w:num>
  <w:num w:numId="29" w16cid:durableId="103229425">
    <w:abstractNumId w:val="33"/>
  </w:num>
  <w:num w:numId="30" w16cid:durableId="1386563449">
    <w:abstractNumId w:val="5"/>
  </w:num>
  <w:num w:numId="31" w16cid:durableId="1870603168">
    <w:abstractNumId w:val="19"/>
  </w:num>
  <w:num w:numId="32" w16cid:durableId="1871451057">
    <w:abstractNumId w:val="26"/>
  </w:num>
  <w:num w:numId="33" w16cid:durableId="773523603">
    <w:abstractNumId w:val="3"/>
  </w:num>
  <w:num w:numId="34" w16cid:durableId="755058330">
    <w:abstractNumId w:val="17"/>
  </w:num>
  <w:num w:numId="35" w16cid:durableId="2118451451">
    <w:abstractNumId w:val="8"/>
  </w:num>
  <w:num w:numId="36" w16cid:durableId="1577015391">
    <w:abstractNumId w:val="32"/>
  </w:num>
  <w:num w:numId="37" w16cid:durableId="354305718">
    <w:abstractNumId w:val="41"/>
  </w:num>
  <w:num w:numId="38" w16cid:durableId="376971355">
    <w:abstractNumId w:val="6"/>
  </w:num>
  <w:num w:numId="39" w16cid:durableId="530261025">
    <w:abstractNumId w:val="13"/>
  </w:num>
  <w:num w:numId="40" w16cid:durableId="1856459259">
    <w:abstractNumId w:val="43"/>
  </w:num>
  <w:num w:numId="41" w16cid:durableId="782385701">
    <w:abstractNumId w:val="35"/>
  </w:num>
  <w:num w:numId="42" w16cid:durableId="839154963">
    <w:abstractNumId w:val="10"/>
  </w:num>
  <w:num w:numId="43" w16cid:durableId="147207553">
    <w:abstractNumId w:val="18"/>
  </w:num>
  <w:num w:numId="44" w16cid:durableId="2012367282">
    <w:abstractNumId w:val="28"/>
  </w:num>
  <w:num w:numId="45" w16cid:durableId="1356468249">
    <w:abstractNumId w:val="29"/>
  </w:num>
  <w:num w:numId="46" w16cid:durableId="38503198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6C5"/>
    <w:rsid w:val="00001F0B"/>
    <w:rsid w:val="00040C7C"/>
    <w:rsid w:val="00053608"/>
    <w:rsid w:val="00054833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B408C"/>
    <w:rsid w:val="001D18A7"/>
    <w:rsid w:val="001D511D"/>
    <w:rsid w:val="001E0ADE"/>
    <w:rsid w:val="001E7B5A"/>
    <w:rsid w:val="00204C4C"/>
    <w:rsid w:val="002401BA"/>
    <w:rsid w:val="0027397F"/>
    <w:rsid w:val="00332E95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3F755D"/>
    <w:rsid w:val="00402BCD"/>
    <w:rsid w:val="00406793"/>
    <w:rsid w:val="00413EEE"/>
    <w:rsid w:val="00421C9E"/>
    <w:rsid w:val="004256BE"/>
    <w:rsid w:val="00436303"/>
    <w:rsid w:val="004443B6"/>
    <w:rsid w:val="0044577E"/>
    <w:rsid w:val="004501ED"/>
    <w:rsid w:val="0045533C"/>
    <w:rsid w:val="0046452C"/>
    <w:rsid w:val="004838B3"/>
    <w:rsid w:val="004A241A"/>
    <w:rsid w:val="004B30D1"/>
    <w:rsid w:val="004C2D66"/>
    <w:rsid w:val="004E017B"/>
    <w:rsid w:val="004F47E5"/>
    <w:rsid w:val="00501548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459CE"/>
    <w:rsid w:val="00654EA0"/>
    <w:rsid w:val="00663520"/>
    <w:rsid w:val="0067260F"/>
    <w:rsid w:val="00682F9A"/>
    <w:rsid w:val="006A0C6B"/>
    <w:rsid w:val="006C5000"/>
    <w:rsid w:val="006D764F"/>
    <w:rsid w:val="006E60C3"/>
    <w:rsid w:val="006F029C"/>
    <w:rsid w:val="00724CC6"/>
    <w:rsid w:val="00725F8A"/>
    <w:rsid w:val="00745543"/>
    <w:rsid w:val="00775AF1"/>
    <w:rsid w:val="0078420E"/>
    <w:rsid w:val="007B605E"/>
    <w:rsid w:val="007C3DBD"/>
    <w:rsid w:val="007D474F"/>
    <w:rsid w:val="00823B29"/>
    <w:rsid w:val="00834C51"/>
    <w:rsid w:val="00834DB4"/>
    <w:rsid w:val="00862E0A"/>
    <w:rsid w:val="00896E3C"/>
    <w:rsid w:val="008B336A"/>
    <w:rsid w:val="00901C32"/>
    <w:rsid w:val="00906C25"/>
    <w:rsid w:val="009109EC"/>
    <w:rsid w:val="00913D28"/>
    <w:rsid w:val="00913ECD"/>
    <w:rsid w:val="00937B44"/>
    <w:rsid w:val="009416C9"/>
    <w:rsid w:val="00952870"/>
    <w:rsid w:val="0095606D"/>
    <w:rsid w:val="00957188"/>
    <w:rsid w:val="009B346A"/>
    <w:rsid w:val="009C5192"/>
    <w:rsid w:val="009D2D35"/>
    <w:rsid w:val="009D3E96"/>
    <w:rsid w:val="009D44FA"/>
    <w:rsid w:val="00A374E0"/>
    <w:rsid w:val="00A37682"/>
    <w:rsid w:val="00A376DE"/>
    <w:rsid w:val="00A5532D"/>
    <w:rsid w:val="00A713B4"/>
    <w:rsid w:val="00AB3480"/>
    <w:rsid w:val="00AB6E40"/>
    <w:rsid w:val="00AD1C4A"/>
    <w:rsid w:val="00AE4328"/>
    <w:rsid w:val="00AF51E8"/>
    <w:rsid w:val="00AF7E08"/>
    <w:rsid w:val="00B20F2C"/>
    <w:rsid w:val="00B27D3E"/>
    <w:rsid w:val="00B36858"/>
    <w:rsid w:val="00B54F67"/>
    <w:rsid w:val="00B64890"/>
    <w:rsid w:val="00B6660E"/>
    <w:rsid w:val="00B72C78"/>
    <w:rsid w:val="00B76009"/>
    <w:rsid w:val="00B877F7"/>
    <w:rsid w:val="00BB0629"/>
    <w:rsid w:val="00BE67AE"/>
    <w:rsid w:val="00BF2043"/>
    <w:rsid w:val="00C1154E"/>
    <w:rsid w:val="00C14619"/>
    <w:rsid w:val="00C15E8D"/>
    <w:rsid w:val="00C51D09"/>
    <w:rsid w:val="00C62B71"/>
    <w:rsid w:val="00C74615"/>
    <w:rsid w:val="00CA3616"/>
    <w:rsid w:val="00CB604E"/>
    <w:rsid w:val="00CC0F64"/>
    <w:rsid w:val="00CD60D3"/>
    <w:rsid w:val="00CF43E6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604E4"/>
    <w:rsid w:val="00E63048"/>
    <w:rsid w:val="00E81B10"/>
    <w:rsid w:val="00E948C6"/>
    <w:rsid w:val="00E9584C"/>
    <w:rsid w:val="00EA012A"/>
    <w:rsid w:val="00EA33AE"/>
    <w:rsid w:val="00EA7C7B"/>
    <w:rsid w:val="00EB05C8"/>
    <w:rsid w:val="00EC0C62"/>
    <w:rsid w:val="00EC2108"/>
    <w:rsid w:val="00EE3CEA"/>
    <w:rsid w:val="00EE7467"/>
    <w:rsid w:val="00EF03DF"/>
    <w:rsid w:val="00F05892"/>
    <w:rsid w:val="00F114BE"/>
    <w:rsid w:val="00F24029"/>
    <w:rsid w:val="00F41B43"/>
    <w:rsid w:val="00F5109B"/>
    <w:rsid w:val="00F71386"/>
    <w:rsid w:val="00F75F6D"/>
    <w:rsid w:val="00F77196"/>
    <w:rsid w:val="00F77856"/>
    <w:rsid w:val="00F93849"/>
    <w:rsid w:val="00FB2C0D"/>
    <w:rsid w:val="00FB6024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6AEB0"/>
  <w15:docId w15:val="{6F1DE119-FB81-45C3-BF4F-4A10013CB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Bodytext3">
    <w:name w:val="Body text (3)_"/>
    <w:link w:val="Bodytext30"/>
    <w:rsid w:val="00682F9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682F9A"/>
    <w:pPr>
      <w:widowControl/>
      <w:shd w:val="clear" w:color="auto" w:fill="FFFFFF"/>
      <w:autoSpaceDE/>
      <w:autoSpaceDN/>
      <w:spacing w:before="120" w:line="293" w:lineRule="exact"/>
      <w:ind w:hanging="420"/>
      <w:jc w:val="both"/>
    </w:pPr>
    <w:rPr>
      <w:sz w:val="21"/>
      <w:szCs w:val="21"/>
      <w:lang w:val="en-US" w:eastAsia="en-US" w:bidi="ar-SA"/>
    </w:rPr>
  </w:style>
  <w:style w:type="character" w:customStyle="1" w:styleId="Bodytext2">
    <w:name w:val="Body text (2)_"/>
    <w:link w:val="Bodytext20"/>
    <w:rsid w:val="00EE746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EE7467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customStyle="1" w:styleId="eop">
    <w:name w:val="eop"/>
    <w:basedOn w:val="Domylnaczcionkaakapitu"/>
    <w:qFormat/>
    <w:rsid w:val="00B27D3E"/>
  </w:style>
  <w:style w:type="character" w:customStyle="1" w:styleId="normaltextrun">
    <w:name w:val="normaltextrun"/>
    <w:basedOn w:val="Domylnaczcionkaakapitu"/>
    <w:qFormat/>
    <w:rsid w:val="00B27D3E"/>
  </w:style>
  <w:style w:type="paragraph" w:customStyle="1" w:styleId="Nagwek21">
    <w:name w:val="Nagłówek 21"/>
    <w:basedOn w:val="Normalny"/>
    <w:uiPriority w:val="1"/>
    <w:qFormat/>
    <w:rsid w:val="0045533C"/>
    <w:pPr>
      <w:ind w:left="426"/>
      <w:outlineLvl w:val="2"/>
    </w:pPr>
    <w:rPr>
      <w:b/>
      <w:bCs/>
      <w:sz w:val="24"/>
      <w:szCs w:val="24"/>
      <w:lang w:eastAsia="en-US" w:bidi="ar-SA"/>
    </w:rPr>
  </w:style>
  <w:style w:type="character" w:styleId="Hipercze">
    <w:name w:val="Hyperlink"/>
    <w:basedOn w:val="Domylnaczcionkaakapitu"/>
    <w:uiPriority w:val="99"/>
    <w:semiHidden/>
    <w:unhideWhenUsed/>
    <w:rsid w:val="00054833"/>
    <w:rPr>
      <w:color w:val="0000FF"/>
      <w:u w:val="single"/>
    </w:rPr>
  </w:style>
  <w:style w:type="character" w:customStyle="1" w:styleId="acopre">
    <w:name w:val="acopre"/>
    <w:rsid w:val="00413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6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pp.ujk.edu.pl/home/files/stia/OD/Ped/KartyPrzed/2425/F2.DEZ/F.PRI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BD8F2-DC0A-48EF-993E-B2EC81D7C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1417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9903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Małgorzata Krawczyk-Blicharska</cp:lastModifiedBy>
  <cp:revision>3</cp:revision>
  <cp:lastPrinted>2025-10-28T07:51:00Z</cp:lastPrinted>
  <dcterms:created xsi:type="dcterms:W3CDTF">2026-05-07T00:33:00Z</dcterms:created>
  <dcterms:modified xsi:type="dcterms:W3CDTF">2026-05-07T00:34:00Z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