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8B1B26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D6C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D796F" w:rsidRPr="00BD796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0388.3.PED2.F.AM</w:t>
      </w:r>
    </w:p>
    <w:p w14:paraId="43134346" w14:textId="3C114D4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D6C89" w:rsidRPr="001D6C89">
        <w:t xml:space="preserve"> </w:t>
      </w:r>
      <w:r w:rsidR="00BD796F" w:rsidRPr="00BD796F">
        <w:rPr>
          <w:rFonts w:asciiTheme="minorHAnsi" w:hAnsiTheme="minorHAnsi" w:cstheme="minorHAnsi"/>
          <w:color w:val="auto"/>
        </w:rPr>
        <w:t>Animacja międzykulturowa</w:t>
      </w:r>
    </w:p>
    <w:p w14:paraId="274BA5FF" w14:textId="4A6E1ECC" w:rsidR="004838B3" w:rsidRPr="00BD796F" w:rsidRDefault="004838B3" w:rsidP="001D6C89">
      <w:pPr>
        <w:pStyle w:val="Styl1"/>
        <w:spacing w:line="276" w:lineRule="auto"/>
        <w:ind w:firstLine="426"/>
        <w:rPr>
          <w:bCs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D6C89">
        <w:rPr>
          <w:b/>
          <w:bCs/>
          <w:i w:val="0"/>
          <w:iCs/>
          <w:color w:val="000000" w:themeColor="text1"/>
        </w:rPr>
        <w:t xml:space="preserve"> </w:t>
      </w:r>
      <w:r w:rsidR="00BD796F" w:rsidRPr="00BD796F">
        <w:rPr>
          <w:bCs/>
          <w:iCs/>
          <w:color w:val="000000" w:themeColor="text1"/>
          <w:lang w:val="en-US"/>
        </w:rPr>
        <w:t>Intercultural animation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D6C89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453CE45" w:rsidR="001D6C89" w:rsidRPr="001D6C89" w:rsidRDefault="00902583" w:rsidP="00BD796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02583">
              <w:rPr>
                <w:rFonts w:asciiTheme="minorHAnsi" w:hAnsiTheme="minorHAnsi" w:cstheme="minorHAnsi"/>
              </w:rPr>
              <w:t xml:space="preserve">Pedagogika </w:t>
            </w:r>
          </w:p>
        </w:tc>
      </w:tr>
      <w:tr w:rsidR="001D6C89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F5B9D50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1D6C89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BDA477" w:rsidR="001D6C89" w:rsidRPr="00902583" w:rsidRDefault="00BD796F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Studia drugiego stopnia</w:t>
            </w:r>
          </w:p>
        </w:tc>
      </w:tr>
      <w:tr w:rsidR="001D6C89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E64E6E1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1D6C89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2F84EBE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Dr Tomasz Łączek</w:t>
            </w:r>
          </w:p>
        </w:tc>
      </w:tr>
      <w:tr w:rsidR="001D6C89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1D6C89" w:rsidRPr="00341AC4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ADF13D4" w:rsidR="001D6C89" w:rsidRPr="001D6C89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</w:rPr>
              <w:t>tomasz.laczek@ujk.edu.pl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2B0963C" w:rsidR="000746C5" w:rsidRPr="001D6C89" w:rsidRDefault="001D6C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30EBA77" w:rsidR="000746C5" w:rsidRPr="001D6C89" w:rsidRDefault="00BD796F" w:rsidP="00BD796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Podstawowy zakres wiedzy dotyczący kultury i etnopedagogiki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D6C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B8F3625" w:rsidR="001D6C89" w:rsidRPr="001D6C89" w:rsidRDefault="001D6C89" w:rsidP="001D6C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1D6C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22F657E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Pomieszczenia dydaktyczne UJK w Kielcach</w:t>
            </w:r>
          </w:p>
        </w:tc>
      </w:tr>
      <w:tr w:rsidR="001D6C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1D6C89" w:rsidRPr="00341AC4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2A5AC7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345173C" w:rsidR="00402BCD" w:rsidRPr="001D6C89" w:rsidRDefault="001D6C89" w:rsidP="00BD796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metoda sytuacyjna,</w:t>
            </w:r>
            <w:r w:rsidR="00BD79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burza mózgów,</w:t>
            </w:r>
            <w:r w:rsidRPr="001D6C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film specjalistyczny z omówieniem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7D100B4" w14:textId="1AAF1FF8" w:rsidR="002D1E84" w:rsidRDefault="002D1E84" w:rsidP="00F40D24">
            <w:pPr>
              <w:pStyle w:val="TableParagraph"/>
              <w:numPr>
                <w:ilvl w:val="0"/>
                <w:numId w:val="37"/>
              </w:numPr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Dąbrowska A., Palamer-Kabacińska E., Nudy nie ma. Metody aktywizujące w animacji społeczno-kulturalnej a współczesne wyzwania edukacyjne, </w:t>
            </w:r>
            <w:r w:rsidR="00F40D24"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Wydawnictwa Uniwersytetu Warszawskiego, </w:t>
            </w: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Warszawa 2025 </w:t>
            </w:r>
          </w:p>
          <w:p w14:paraId="31170D97" w14:textId="49897950" w:rsidR="00BD796F" w:rsidRDefault="00AB11E9" w:rsidP="00F40D24">
            <w:pPr>
              <w:pStyle w:val="TableParagraph"/>
              <w:numPr>
                <w:ilvl w:val="0"/>
                <w:numId w:val="37"/>
              </w:numPr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Kubinowski D., Animacja kultury w perspektywie pedagogicznej, Oficyna Wydawnicza „Impuls”, Kraków 2018</w:t>
            </w:r>
          </w:p>
          <w:p w14:paraId="77F6C495" w14:textId="2E7CA1F5" w:rsidR="00DD62A5" w:rsidRPr="004E365E" w:rsidRDefault="004E365E" w:rsidP="004E365E">
            <w:pPr>
              <w:pStyle w:val="TableParagraph"/>
              <w:numPr>
                <w:ilvl w:val="0"/>
                <w:numId w:val="37"/>
              </w:numPr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36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Czubaj M., Pęczak M., Kuligowski W., Ruszer M. (red.), Kultura jako przygoda, Wydawnictwo Naukowe Scholar, Warszawa 2023</w:t>
            </w:r>
          </w:p>
          <w:p w14:paraId="21539079" w14:textId="0C990BD4" w:rsidR="001D6C89" w:rsidRPr="001D6C89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D4BCB5D" w14:textId="64B957A4" w:rsidR="00F40D24" w:rsidRDefault="00F40D24" w:rsidP="00F40D24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Mazepa T., Animacja kultury w praktyce edukacyjnej, Wydawnictwo Uniwersy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tetu Rzeszowskiego, Rzeszów 2017</w:t>
            </w:r>
          </w:p>
          <w:p w14:paraId="4C60351A" w14:textId="648348E1" w:rsidR="00DD62A5" w:rsidRPr="00DD62A5" w:rsidRDefault="00DD62A5" w:rsidP="00DD62A5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Pilarska J., </w:t>
            </w:r>
            <w:r w:rsidRPr="00DD62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Mendel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Pr="00DD62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Pedagogiczna kultura przestrzenna między Wschodem a Zachodem, Wydawnictwo Uniwersytetu Wrocławskiego, Wrocław 2025</w:t>
            </w:r>
          </w:p>
          <w:p w14:paraId="37B04F05" w14:textId="23FC1A9C" w:rsidR="00F40D24" w:rsidRPr="00F40D24" w:rsidRDefault="00F40D24" w:rsidP="00F40D24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Różański A., Lewartowicz U., </w:t>
            </w: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Animator kultury - profesja bez granic</w:t>
            </w:r>
            <w:r w:rsidRPr="00F40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UMCS, Lublin 2024</w:t>
            </w:r>
          </w:p>
          <w:p w14:paraId="7456B6D4" w14:textId="7C1B6408" w:rsidR="00566B57" w:rsidRPr="001D6C89" w:rsidRDefault="00566B57" w:rsidP="00DD62A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2642492F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51E5F63" w14:textId="32532B84" w:rsidR="00DB3486" w:rsidRPr="00DB3486" w:rsidRDefault="00902583" w:rsidP="00DB348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</w:t>
      </w:r>
      <w:r w:rsidR="00DB3486">
        <w:t>-</w:t>
      </w:r>
      <w:r w:rsidR="00DB3486" w:rsidRPr="00DB348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Doskonalenie wie</w:t>
      </w:r>
      <w:r w:rsidR="00DB348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dzy na temat różnic kulturowych</w:t>
      </w:r>
    </w:p>
    <w:p w14:paraId="493E2551" w14:textId="5DB0D3D2" w:rsidR="00DB3486" w:rsidRPr="00DB3486" w:rsidRDefault="00DB3486" w:rsidP="00DB348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C2-</w:t>
      </w:r>
      <w:r w:rsidRPr="00DB348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Wdrażanie do umiejętnego animowania działań mających na celu integr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ację środowisk wielokulturowych</w:t>
      </w:r>
    </w:p>
    <w:p w14:paraId="57FE61BF" w14:textId="76149D33" w:rsidR="00902583" w:rsidRDefault="00DB3486" w:rsidP="00DB348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C3-Inicjowa</w:t>
      </w:r>
      <w:r w:rsidRPr="00DB348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nie gotowości do twórczych działań animacyjnych wśród osó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 pochodzących z różnych kultur</w:t>
      </w:r>
    </w:p>
    <w:p w14:paraId="4F08A770" w14:textId="77777777" w:rsidR="00DB3486" w:rsidRPr="00902583" w:rsidRDefault="00DB3486" w:rsidP="0090258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A44F7C1" w14:textId="65048875" w:rsidR="006644BB" w:rsidRDefault="0076128F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artą przedmiotu i warunkami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Wprowadzenie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problematykę </w:t>
      </w:r>
      <w:r w:rsidR="006644BB">
        <w:rPr>
          <w:rFonts w:asciiTheme="minorHAnsi" w:hAnsiTheme="minorHAnsi" w:cstheme="minorHAnsi"/>
          <w:color w:val="000000" w:themeColor="text1"/>
          <w:sz w:val="24"/>
          <w:szCs w:val="24"/>
        </w:rPr>
        <w:t>animacji kultury.</w:t>
      </w:r>
    </w:p>
    <w:p w14:paraId="06B160DD" w14:textId="68401626" w:rsidR="00BC161A" w:rsidRDefault="00BC161A" w:rsidP="006644BB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4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Specyfika </w:t>
      </w:r>
      <w:r w:rsidR="006644BB" w:rsidRPr="006644BB">
        <w:rPr>
          <w:rFonts w:asciiTheme="minorHAnsi" w:hAnsiTheme="minorHAnsi" w:cstheme="minorHAnsi"/>
          <w:color w:val="000000" w:themeColor="text1"/>
          <w:sz w:val="24"/>
          <w:szCs w:val="24"/>
        </w:rPr>
        <w:t>animacji kultury</w:t>
      </w:r>
      <w:r w:rsidR="00664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wynikająca z różnic kulturowych aktywnych odbiorców.</w:t>
      </w:r>
      <w:r w:rsidR="006644BB" w:rsidRPr="00664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D9EAF2E" w14:textId="4B13B3D7" w:rsidR="006644BB" w:rsidRDefault="00210B80" w:rsidP="006644BB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Budowanie wła</w:t>
      </w:r>
      <w:r w:rsidR="006644BB">
        <w:rPr>
          <w:rFonts w:asciiTheme="minorHAnsi" w:hAnsiTheme="minorHAnsi" w:cstheme="minorHAnsi"/>
          <w:color w:val="000000" w:themeColor="text1"/>
          <w:sz w:val="24"/>
          <w:szCs w:val="24"/>
        </w:rPr>
        <w:t>snej tożsamości a relacje międzykulturowe.</w:t>
      </w:r>
    </w:p>
    <w:p w14:paraId="2CBD2013" w14:textId="54B1DD7C" w:rsidR="00210B80" w:rsidRDefault="00210B80" w:rsidP="00210B80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Budowanie dialogu, przełamywanie barier oraz ożywianie relacji między grupami o różnych zasobach kulturowych. pochodzeniu. </w:t>
      </w:r>
    </w:p>
    <w:p w14:paraId="394B9EBA" w14:textId="053A26C7" w:rsidR="006D764F" w:rsidRPr="00210B80" w:rsidRDefault="00BC161A" w:rsidP="00210B80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>sychologiczne asp</w:t>
      </w:r>
      <w:r w:rsidR="006644BB"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>ekty</w:t>
      </w:r>
      <w:r w:rsidR="006644BB" w:rsidRPr="006644BB">
        <w:t xml:space="preserve"> </w:t>
      </w:r>
      <w:r w:rsidR="006644BB"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>animacji kultury</w:t>
      </w:r>
      <w:r w:rsidRPr="00210B80">
        <w:rPr>
          <w:rFonts w:asciiTheme="minorHAnsi" w:hAnsiTheme="minorHAnsi" w:cstheme="minorHAnsi"/>
          <w:color w:val="000000" w:themeColor="text1"/>
          <w:sz w:val="24"/>
          <w:szCs w:val="24"/>
        </w:rPr>
        <w:t>. Podsumowanie i zakończenie zajęć.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10B80" w:rsidRPr="00341AC4" w14:paraId="4B1E1EAC" w14:textId="77777777" w:rsidTr="003241D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210B80" w:rsidRPr="00210B80" w:rsidRDefault="00210B80" w:rsidP="00210B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0B9" w14:textId="59BCCA09" w:rsidR="00210B80" w:rsidRPr="00210B80" w:rsidRDefault="00210B80" w:rsidP="00210B8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</w:rPr>
              <w:t>kulturowe uwarunkowania działań integrujących członków grup wielokulturowych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3A9FA285" w:rsidR="00210B80" w:rsidRPr="00210B80" w:rsidRDefault="00210B80" w:rsidP="00210B80">
            <w:pPr>
              <w:jc w:val="center"/>
              <w:rPr>
                <w:rFonts w:asciiTheme="minorHAnsi" w:hAnsiTheme="minorHAnsi" w:cstheme="minorHAnsi"/>
              </w:rPr>
            </w:pPr>
            <w:r w:rsidRPr="00210B80">
              <w:rPr>
                <w:rFonts w:asciiTheme="minorHAnsi" w:hAnsiTheme="minorHAnsi" w:cstheme="minorHAnsi"/>
              </w:rPr>
              <w:t>PED2A_W11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10B80" w:rsidRPr="00341AC4" w14:paraId="3F10EFF6" w14:textId="77777777" w:rsidTr="0093246C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210B80" w:rsidRPr="00210B80" w:rsidRDefault="00210B80" w:rsidP="00210B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0C" w14:textId="7CF93D51" w:rsidR="00210B80" w:rsidRPr="00210B80" w:rsidRDefault="00210B80" w:rsidP="00210B8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</w:rPr>
              <w:t>twórczo animować prace, a także inspirować do działań na rzecz uczenia się przez całe życie korzystając z dorobku różnych kultur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00B247C3" w:rsidR="00210B80" w:rsidRPr="00210B80" w:rsidRDefault="00210B80" w:rsidP="00210B8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bookmarkStart w:id="1" w:name="_GoBack"/>
            <w:bookmarkEnd w:id="1"/>
            <w:r w:rsidRPr="00210B80">
              <w:rPr>
                <w:rFonts w:asciiTheme="minorHAnsi" w:hAnsiTheme="minorHAnsi" w:cstheme="minorHAnsi"/>
              </w:rPr>
              <w:t>PED2A_U12</w:t>
            </w:r>
          </w:p>
        </w:tc>
      </w:tr>
      <w:tr w:rsidR="00210B80" w:rsidRPr="00341AC4" w14:paraId="69A0C457" w14:textId="77777777" w:rsidTr="0093246C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E3C72EA" w14:textId="38E6B232" w:rsidR="00210B80" w:rsidRPr="00210B80" w:rsidRDefault="00210B80" w:rsidP="00210B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4F4E" w14:textId="23322F75" w:rsidR="00210B80" w:rsidRPr="00210B80" w:rsidRDefault="00210B80" w:rsidP="00210B80">
            <w:pPr>
              <w:jc w:val="both"/>
              <w:rPr>
                <w:rFonts w:asciiTheme="minorHAnsi" w:hAnsiTheme="minorHAnsi" w:cstheme="minorHAnsi"/>
              </w:rPr>
            </w:pPr>
            <w:r w:rsidRPr="00210B80">
              <w:rPr>
                <w:rFonts w:asciiTheme="minorHAnsi" w:hAnsiTheme="minorHAnsi" w:cstheme="minorHAnsi"/>
              </w:rPr>
              <w:t>sprawnie porozumiewać się przy użyciu różnych kanałów i technik komunikacyjnych ze specjalistami w zakresie pedagogiki, jak i z odbiorcami spoza grona specjalistów, korzystając z nowoczesnych rozwiązań technologicznych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414" w14:textId="606604CF" w:rsidR="00210B80" w:rsidRPr="00210B80" w:rsidRDefault="00210B80" w:rsidP="00210B8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</w:rPr>
              <w:t>PED2A_U08</w:t>
            </w:r>
          </w:p>
        </w:tc>
      </w:tr>
    </w:tbl>
    <w:p w14:paraId="52A2BD6A" w14:textId="77777777" w:rsidR="006A4AE2" w:rsidRPr="00341AC4" w:rsidRDefault="006A4AE2" w:rsidP="006A4AE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10B80" w:rsidRPr="00341AC4" w14:paraId="0610ABFC" w14:textId="77777777" w:rsidTr="00797EE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497FDF" w14:textId="77777777" w:rsidR="00210B80" w:rsidRPr="00210B80" w:rsidRDefault="00210B80" w:rsidP="00210B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10B80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  <w:p w14:paraId="46BB6B39" w14:textId="77777777" w:rsidR="00210B80" w:rsidRPr="00210B80" w:rsidRDefault="00210B80" w:rsidP="00210B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20D" w14:textId="575366FC" w:rsidR="00210B80" w:rsidRPr="00210B80" w:rsidRDefault="00210B80" w:rsidP="00210B80">
            <w:pPr>
              <w:rPr>
                <w:rFonts w:asciiTheme="minorHAnsi" w:hAnsiTheme="minorHAnsi" w:cstheme="minorHAnsi"/>
              </w:rPr>
            </w:pPr>
            <w:r w:rsidRPr="00210B80">
              <w:rPr>
                <w:rFonts w:asciiTheme="minorHAnsi" w:hAnsiTheme="minorHAnsi" w:cstheme="minorHAnsi"/>
              </w:rPr>
              <w:t>doceniania znaczenie animacji kultury  dla prawidłowych więzi w środowisku międzykulturowym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61E" w14:textId="35A2C191" w:rsidR="00210B80" w:rsidRPr="00210B80" w:rsidRDefault="00210B80" w:rsidP="00210B80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210B80">
              <w:rPr>
                <w:rFonts w:asciiTheme="minorHAnsi" w:hAnsiTheme="minorHAnsi" w:cstheme="minorHAnsi"/>
              </w:rPr>
              <w:t>PED2A_K03</w:t>
            </w:r>
          </w:p>
        </w:tc>
      </w:tr>
    </w:tbl>
    <w:p w14:paraId="2CBFB88F" w14:textId="77777777" w:rsidR="006A4AE2" w:rsidRDefault="006A4AE2" w:rsidP="006A4AE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57993CD6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05"/>
        <w:gridCol w:w="1993"/>
        <w:gridCol w:w="1985"/>
        <w:gridCol w:w="2410"/>
      </w:tblGrid>
      <w:tr w:rsidR="003B627F" w:rsidRPr="00341AC4" w14:paraId="0519EDA3" w14:textId="77777777" w:rsidTr="00B27EA9">
        <w:trPr>
          <w:jc w:val="center"/>
        </w:trPr>
        <w:tc>
          <w:tcPr>
            <w:tcW w:w="3105" w:type="dxa"/>
            <w:shd w:val="clear" w:color="auto" w:fill="ECF1F8"/>
            <w:vAlign w:val="center"/>
          </w:tcPr>
          <w:p w14:paraId="4EDEB735" w14:textId="0895E378" w:rsidR="003B627F" w:rsidRPr="00341AC4" w:rsidRDefault="003B627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DF79303" w14:textId="1BC54BA3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985" w:type="dxa"/>
            <w:vAlign w:val="center"/>
          </w:tcPr>
          <w:p w14:paraId="4DCFD81E" w14:textId="5C06F32D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A2E4D2" w14:textId="0B7850C6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410"/>
      </w:tblGrid>
      <w:tr w:rsidR="008B51AB" w:rsidRPr="00341AC4" w14:paraId="6A3E527E" w14:textId="77777777" w:rsidTr="008B51AB">
        <w:trPr>
          <w:trHeight w:val="324"/>
          <w:jc w:val="center"/>
        </w:trPr>
        <w:tc>
          <w:tcPr>
            <w:tcW w:w="3114" w:type="dxa"/>
            <w:tcBorders>
              <w:tl2br w:val="single" w:sz="4" w:space="0" w:color="auto"/>
            </w:tcBorders>
          </w:tcPr>
          <w:p w14:paraId="7E23793F" w14:textId="587EAAC4" w:rsidR="008B51AB" w:rsidRPr="00341AC4" w:rsidRDefault="008B51A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B51AB" w:rsidRPr="00341AC4" w:rsidRDefault="008B51A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8B4491" w14:textId="6499FFB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5" w:type="dxa"/>
          </w:tcPr>
          <w:p w14:paraId="6E066879" w14:textId="2459239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98E609" w14:textId="0B2C3C47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B51AB" w:rsidRPr="00341AC4" w14:paraId="3BDEFA32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73EFAA8D" w14:textId="2E080410" w:rsidR="008B51AB" w:rsidRPr="00341AC4" w:rsidRDefault="008B51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2B1C6E" w14:textId="46189B26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4CFA8EA5" w14:textId="085653D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F609FED" w14:textId="78CF85F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A4AE2" w:rsidRPr="00341AC4" w14:paraId="3576BF5D" w14:textId="77777777" w:rsidTr="00DC1D4B">
        <w:trPr>
          <w:jc w:val="center"/>
        </w:trPr>
        <w:tc>
          <w:tcPr>
            <w:tcW w:w="3114" w:type="dxa"/>
            <w:shd w:val="clear" w:color="auto" w:fill="ECF1F8"/>
          </w:tcPr>
          <w:p w14:paraId="4C65C23D" w14:textId="38C4DE67" w:rsidR="006A4AE2" w:rsidRPr="00341AC4" w:rsidRDefault="006A4AE2" w:rsidP="006A4AE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D97C58" w14:textId="40E0C862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084222D" w14:textId="0AC9E701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1FC288" w14:textId="4C401EE4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A4AE2" w:rsidRPr="00341AC4" w14:paraId="731278F8" w14:textId="77777777" w:rsidTr="00DC1D4B">
        <w:trPr>
          <w:jc w:val="center"/>
        </w:trPr>
        <w:tc>
          <w:tcPr>
            <w:tcW w:w="3114" w:type="dxa"/>
            <w:shd w:val="clear" w:color="auto" w:fill="ECF1F8"/>
          </w:tcPr>
          <w:p w14:paraId="6A918485" w14:textId="2D5F2C41" w:rsidR="006A4AE2" w:rsidRPr="00341AC4" w:rsidRDefault="006A4AE2" w:rsidP="006A4AE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95C837" w14:textId="0FA70C72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C2EE761" w14:textId="7EAFDB04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6F68C0" w14:textId="52EDFF59" w:rsidR="006A4AE2" w:rsidRDefault="006A4AE2" w:rsidP="006A4A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B51AB" w:rsidRPr="00341AC4" w14:paraId="46ACCB6F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46DF7FCA" w14:textId="09B98626" w:rsidR="008B51AB" w:rsidRPr="00341AC4" w:rsidRDefault="006A4A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="008B51AB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82E80B" w14:textId="3904CDC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7AD57FFF" w14:textId="72DBE43A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81AB57" w14:textId="4C527EF0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1AB" w:rsidRPr="00341AC4" w14:paraId="277FAE1E" w14:textId="77777777" w:rsidTr="005579F9">
        <w:trPr>
          <w:jc w:val="center"/>
        </w:trPr>
        <w:tc>
          <w:tcPr>
            <w:tcW w:w="953" w:type="dxa"/>
          </w:tcPr>
          <w:p w14:paraId="19E1F1F0" w14:textId="1553B4E9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45C1" w14:textId="20FAF12A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50%-60% maksymalnego wyniku za kolokwium i projekt</w:t>
            </w:r>
          </w:p>
        </w:tc>
      </w:tr>
      <w:tr w:rsidR="008B51AB" w:rsidRPr="00341AC4" w14:paraId="11404FDC" w14:textId="77777777" w:rsidTr="005579F9">
        <w:trPr>
          <w:jc w:val="center"/>
        </w:trPr>
        <w:tc>
          <w:tcPr>
            <w:tcW w:w="953" w:type="dxa"/>
          </w:tcPr>
          <w:p w14:paraId="684786CB" w14:textId="64E3E01F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080B" w14:textId="5602A91B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61%-70% maksymalnego wyniku za kolokwium i projekt</w:t>
            </w:r>
          </w:p>
        </w:tc>
      </w:tr>
      <w:tr w:rsidR="008B51AB" w:rsidRPr="00341AC4" w14:paraId="7B8C31F7" w14:textId="77777777" w:rsidTr="005579F9">
        <w:trPr>
          <w:jc w:val="center"/>
        </w:trPr>
        <w:tc>
          <w:tcPr>
            <w:tcW w:w="953" w:type="dxa"/>
          </w:tcPr>
          <w:p w14:paraId="6B4477CC" w14:textId="1CB33891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B4E3" w14:textId="3F1E4A46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71%-80% maksymalnego wyniku za kolokwium i projekt; wykazał się aktywnością podczas ćwiczeń</w:t>
            </w:r>
          </w:p>
        </w:tc>
      </w:tr>
      <w:tr w:rsidR="008B51AB" w:rsidRPr="00341AC4" w14:paraId="53052AEB" w14:textId="77777777" w:rsidTr="005579F9">
        <w:trPr>
          <w:jc w:val="center"/>
        </w:trPr>
        <w:tc>
          <w:tcPr>
            <w:tcW w:w="953" w:type="dxa"/>
          </w:tcPr>
          <w:p w14:paraId="4C65D833" w14:textId="37FCA98B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05F3" w14:textId="081434A0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81%-90% maksymalnego wyniku za kolokwium i projekt; wykazał się aktywnością podczas ćwiczeń</w:t>
            </w:r>
          </w:p>
        </w:tc>
      </w:tr>
      <w:tr w:rsidR="008B51AB" w:rsidRPr="00341AC4" w14:paraId="59CC13F9" w14:textId="77777777" w:rsidTr="005579F9">
        <w:trPr>
          <w:jc w:val="center"/>
        </w:trPr>
        <w:tc>
          <w:tcPr>
            <w:tcW w:w="953" w:type="dxa"/>
          </w:tcPr>
          <w:p w14:paraId="084C6C17" w14:textId="089DBAF5" w:rsidR="008B51AB" w:rsidRPr="00341AC4" w:rsidRDefault="008B51AB" w:rsidP="008B51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55A" w14:textId="0A33A5C3" w:rsidR="008B51AB" w:rsidRPr="009F60B5" w:rsidRDefault="008B51AB" w:rsidP="008B51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60B5">
              <w:rPr>
                <w:rFonts w:asciiTheme="minorHAnsi" w:hAnsiTheme="minorHAnsi" w:cstheme="minorHAnsi"/>
                <w:b w:val="0"/>
              </w:rPr>
              <w:t>Uzyskał 91%-100% maksymalnego wyniku za kolokwium i projekt; wykazał się aktywnością podczas ćwiczeń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B51AB" w:rsidRPr="00341AC4" w14:paraId="4DEB93E4" w14:textId="77777777" w:rsidTr="001F517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556DEB7D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3280A1D6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B51AB" w:rsidRPr="00341AC4" w14:paraId="3D6E145A" w14:textId="77777777" w:rsidTr="002E5E36">
        <w:trPr>
          <w:trHeight w:val="282"/>
          <w:jc w:val="center"/>
        </w:trPr>
        <w:tc>
          <w:tcPr>
            <w:tcW w:w="5499" w:type="dxa"/>
          </w:tcPr>
          <w:p w14:paraId="39209C1C" w14:textId="53FB7C98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5819990D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7BE87B52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B51AB" w:rsidRPr="00341AC4" w14:paraId="2E54A024" w14:textId="77777777" w:rsidTr="00DE2CD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4130E563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26B358E7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8B51AB" w:rsidRPr="00341AC4" w14:paraId="5F800A46" w14:textId="77777777" w:rsidTr="00DE2CD2">
        <w:trPr>
          <w:trHeight w:val="285"/>
          <w:jc w:val="center"/>
        </w:trPr>
        <w:tc>
          <w:tcPr>
            <w:tcW w:w="5499" w:type="dxa"/>
          </w:tcPr>
          <w:p w14:paraId="2D867530" w14:textId="73A332FA" w:rsidR="008B51AB" w:rsidRPr="00341AC4" w:rsidRDefault="006A4AE2" w:rsidP="006A4AE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8B51AB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4B6CBEC3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6CF8537E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B51AB" w:rsidRPr="00341AC4" w14:paraId="50E56672" w14:textId="77777777" w:rsidTr="00F42E8D">
        <w:trPr>
          <w:trHeight w:val="282"/>
          <w:jc w:val="center"/>
        </w:trPr>
        <w:tc>
          <w:tcPr>
            <w:tcW w:w="5499" w:type="dxa"/>
          </w:tcPr>
          <w:p w14:paraId="4E1706C1" w14:textId="56E7927C" w:rsidR="008B51AB" w:rsidRPr="00341AC4" w:rsidRDefault="008B51AB" w:rsidP="006A4AE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6CE3B345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6F3B84E1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B51AB" w:rsidRPr="00341AC4" w14:paraId="4F448139" w14:textId="77777777" w:rsidTr="00F42E8D">
        <w:trPr>
          <w:trHeight w:val="285"/>
          <w:jc w:val="center"/>
        </w:trPr>
        <w:tc>
          <w:tcPr>
            <w:tcW w:w="5499" w:type="dxa"/>
          </w:tcPr>
          <w:p w14:paraId="0B980174" w14:textId="77777777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0B" w14:textId="4E170697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BC8" w14:textId="3C8A6530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51AB" w:rsidRPr="00341AC4" w14:paraId="3E11FC9D" w14:textId="77777777" w:rsidTr="00DE2CD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745B96B3" w:rsidR="008B51AB" w:rsidRPr="00341AC4" w:rsidRDefault="008B51AB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72DAE">
              <w:rPr>
                <w:b/>
                <w:sz w:val="20"/>
                <w:szCs w:val="20"/>
              </w:rPr>
              <w:t>5</w:t>
            </w:r>
            <w:r w:rsidR="006A4A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20B88549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8B51AB" w:rsidRPr="00341AC4" w14:paraId="38FC3F92" w14:textId="77777777" w:rsidTr="00F42E8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B51AB" w:rsidRPr="00341AC4" w:rsidRDefault="008B51AB" w:rsidP="008B51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0748506F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45DEEC05" w:rsidR="008B51AB" w:rsidRPr="00341AC4" w:rsidRDefault="006A4AE2" w:rsidP="008B51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3D146A6"/>
    <w:multiLevelType w:val="hybridMultilevel"/>
    <w:tmpl w:val="00C60BB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7CF4F49"/>
    <w:multiLevelType w:val="hybridMultilevel"/>
    <w:tmpl w:val="D24AD82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774299"/>
    <w:multiLevelType w:val="hybridMultilevel"/>
    <w:tmpl w:val="00C60BB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7"/>
  </w:num>
  <w:num w:numId="4">
    <w:abstractNumId w:val="36"/>
  </w:num>
  <w:num w:numId="5">
    <w:abstractNumId w:val="2"/>
  </w:num>
  <w:num w:numId="6">
    <w:abstractNumId w:val="34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25"/>
  </w:num>
  <w:num w:numId="12">
    <w:abstractNumId w:val="33"/>
  </w:num>
  <w:num w:numId="13">
    <w:abstractNumId w:val="11"/>
  </w:num>
  <w:num w:numId="14">
    <w:abstractNumId w:val="28"/>
  </w:num>
  <w:num w:numId="15">
    <w:abstractNumId w:val="32"/>
  </w:num>
  <w:num w:numId="16">
    <w:abstractNumId w:val="30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7"/>
  </w:num>
  <w:num w:numId="25">
    <w:abstractNumId w:val="10"/>
  </w:num>
  <w:num w:numId="26">
    <w:abstractNumId w:val="18"/>
  </w:num>
  <w:num w:numId="27">
    <w:abstractNumId w:val="38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29"/>
  </w:num>
  <w:num w:numId="38">
    <w:abstractNumId w:val="2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1FF4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D6C89"/>
    <w:rsid w:val="001E0ADE"/>
    <w:rsid w:val="001E7B5A"/>
    <w:rsid w:val="00204C4C"/>
    <w:rsid w:val="00210B80"/>
    <w:rsid w:val="002401BA"/>
    <w:rsid w:val="0027397F"/>
    <w:rsid w:val="002D1E84"/>
    <w:rsid w:val="00341AC4"/>
    <w:rsid w:val="0034602B"/>
    <w:rsid w:val="003622B2"/>
    <w:rsid w:val="00363F81"/>
    <w:rsid w:val="003B27E7"/>
    <w:rsid w:val="003B55C2"/>
    <w:rsid w:val="003B627F"/>
    <w:rsid w:val="003B6F34"/>
    <w:rsid w:val="003D038D"/>
    <w:rsid w:val="003D5C56"/>
    <w:rsid w:val="003E0703"/>
    <w:rsid w:val="00402BCD"/>
    <w:rsid w:val="00406793"/>
    <w:rsid w:val="00410100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365E"/>
    <w:rsid w:val="004F47E5"/>
    <w:rsid w:val="0051077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4BB"/>
    <w:rsid w:val="006715EE"/>
    <w:rsid w:val="0067260F"/>
    <w:rsid w:val="006A0C6B"/>
    <w:rsid w:val="006A4AE2"/>
    <w:rsid w:val="006C5000"/>
    <w:rsid w:val="006D764F"/>
    <w:rsid w:val="006E60C3"/>
    <w:rsid w:val="006F029C"/>
    <w:rsid w:val="00725F8A"/>
    <w:rsid w:val="00745543"/>
    <w:rsid w:val="007549F9"/>
    <w:rsid w:val="0076128F"/>
    <w:rsid w:val="00775AF1"/>
    <w:rsid w:val="007B605E"/>
    <w:rsid w:val="007C3DBD"/>
    <w:rsid w:val="00834C51"/>
    <w:rsid w:val="00862E0A"/>
    <w:rsid w:val="00896E3C"/>
    <w:rsid w:val="008B336A"/>
    <w:rsid w:val="008B51AB"/>
    <w:rsid w:val="00902583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60B5"/>
    <w:rsid w:val="00A37682"/>
    <w:rsid w:val="00A376DE"/>
    <w:rsid w:val="00A5532D"/>
    <w:rsid w:val="00A713B4"/>
    <w:rsid w:val="00A91C48"/>
    <w:rsid w:val="00AB11E9"/>
    <w:rsid w:val="00AB3480"/>
    <w:rsid w:val="00AB6E40"/>
    <w:rsid w:val="00AE4328"/>
    <w:rsid w:val="00AF51E8"/>
    <w:rsid w:val="00AF7E08"/>
    <w:rsid w:val="00B20F2C"/>
    <w:rsid w:val="00B27EA9"/>
    <w:rsid w:val="00B36858"/>
    <w:rsid w:val="00B54F67"/>
    <w:rsid w:val="00B64890"/>
    <w:rsid w:val="00B6660E"/>
    <w:rsid w:val="00B72C78"/>
    <w:rsid w:val="00B877F7"/>
    <w:rsid w:val="00BB0629"/>
    <w:rsid w:val="00BC161A"/>
    <w:rsid w:val="00BD796F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10E41"/>
    <w:rsid w:val="00D85EF3"/>
    <w:rsid w:val="00D864ED"/>
    <w:rsid w:val="00D938BC"/>
    <w:rsid w:val="00DA28D5"/>
    <w:rsid w:val="00DB3486"/>
    <w:rsid w:val="00DB5D67"/>
    <w:rsid w:val="00DD62A5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0D24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91C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1C4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DE05-E020-493A-9CF6-9A8B7148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24</cp:revision>
  <cp:lastPrinted>2025-10-28T07:51:00Z</cp:lastPrinted>
  <dcterms:created xsi:type="dcterms:W3CDTF">2025-12-11T11:01:00Z</dcterms:created>
  <dcterms:modified xsi:type="dcterms:W3CDTF">2026-06-30T14:09:00Z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