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5A45C" w14:textId="77777777" w:rsidR="006C121C" w:rsidRPr="000D1309" w:rsidRDefault="006C121C" w:rsidP="006C121C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sz w:val="20"/>
          <w:szCs w:val="20"/>
        </w:rPr>
      </w:pPr>
      <w:r w:rsidRPr="000D1309">
        <w:rPr>
          <w:b/>
          <w:sz w:val="20"/>
          <w:szCs w:val="20"/>
        </w:rPr>
        <w:tab/>
      </w:r>
    </w:p>
    <w:p w14:paraId="113F24FB" w14:textId="77777777" w:rsidR="006C121C" w:rsidRPr="000D1309" w:rsidRDefault="006C121C" w:rsidP="006C121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1309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E7A7691" w14:textId="77777777" w:rsidR="006C121C" w:rsidRPr="000D1309" w:rsidRDefault="006C121C" w:rsidP="006C121C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6C121C" w:rsidRPr="000D1309" w14:paraId="24BF1B5D" w14:textId="77777777" w:rsidTr="00BA5083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7A27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123670" w14:textId="5C3F1D3D" w:rsidR="006C121C" w:rsidRPr="000D1309" w:rsidRDefault="0035054C" w:rsidP="00BA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0113.1.PSP.C1.HW</w:t>
            </w:r>
          </w:p>
        </w:tc>
      </w:tr>
      <w:tr w:rsidR="006C121C" w:rsidRPr="000D1309" w14:paraId="326E4B65" w14:textId="77777777" w:rsidTr="00BA5083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8CDC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81B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00504" w14:textId="77777777" w:rsidR="0035054C" w:rsidRPr="000D1309" w:rsidRDefault="006C121C" w:rsidP="00350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Historia wychowania </w:t>
            </w:r>
          </w:p>
          <w:p w14:paraId="382D06E5" w14:textId="3B7FD08A" w:rsidR="006C121C" w:rsidRPr="000D1309" w:rsidRDefault="006C121C" w:rsidP="003505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History of Upbringing </w:t>
            </w:r>
          </w:p>
        </w:tc>
      </w:tr>
      <w:tr w:rsidR="006C121C" w:rsidRPr="000D1309" w14:paraId="60E41912" w14:textId="77777777" w:rsidTr="00BA5083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311D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40F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33DA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9A2B084" w14:textId="77777777" w:rsidR="006C121C" w:rsidRPr="000D1309" w:rsidRDefault="006C121C" w:rsidP="006C121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15A7DC9" w14:textId="77777777" w:rsidR="006C121C" w:rsidRPr="000D1309" w:rsidRDefault="006C121C" w:rsidP="006C12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1309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6C121C" w:rsidRPr="000D1309" w14:paraId="3C92066D" w14:textId="77777777" w:rsidTr="00BA508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6CF2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374" w14:textId="446FACD2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6C121C" w:rsidRPr="000D1309" w14:paraId="67F2CBD4" w14:textId="77777777" w:rsidTr="00BA508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2E8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9EC" w14:textId="39744CB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6C121C" w:rsidRPr="000D1309" w14:paraId="66A2C9DC" w14:textId="77777777" w:rsidTr="00BA508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D96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1112" w14:textId="709972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magisterskie</w:t>
            </w:r>
          </w:p>
        </w:tc>
      </w:tr>
      <w:tr w:rsidR="006C121C" w:rsidRPr="000D1309" w14:paraId="12FCF8FF" w14:textId="77777777" w:rsidTr="00BA508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389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96DB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6C121C" w:rsidRPr="000D1309" w14:paraId="11F6579C" w14:textId="77777777" w:rsidTr="00BA508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346" w14:textId="77777777" w:rsidR="006C121C" w:rsidRPr="000D1309" w:rsidRDefault="006C121C" w:rsidP="00BA5083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697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hab. Ewa Kula, prof. UJK</w:t>
            </w:r>
          </w:p>
        </w:tc>
      </w:tr>
      <w:tr w:rsidR="006C121C" w:rsidRPr="000D1309" w14:paraId="6BD00F6D" w14:textId="77777777" w:rsidTr="00BA508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AC9A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AE0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ewa.kula@ujk.edu.pl</w:t>
            </w:r>
          </w:p>
        </w:tc>
      </w:tr>
    </w:tbl>
    <w:p w14:paraId="27ECB073" w14:textId="77777777" w:rsidR="006C121C" w:rsidRPr="000D1309" w:rsidRDefault="006C121C" w:rsidP="006C121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E39FC53" w14:textId="77777777" w:rsidR="006C121C" w:rsidRPr="000D1309" w:rsidRDefault="006C121C" w:rsidP="006C12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1309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6C121C" w:rsidRPr="000D1309" w14:paraId="51F5EE8B" w14:textId="77777777" w:rsidTr="00BA508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E01B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517C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6C121C" w:rsidRPr="000D1309" w14:paraId="1916E186" w14:textId="77777777" w:rsidTr="00BA508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4EF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C7E0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1DD6A2FB" w14:textId="77777777" w:rsidR="006C121C" w:rsidRPr="000D1309" w:rsidRDefault="006C121C" w:rsidP="006C121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372DBB" w14:textId="77777777" w:rsidR="006C121C" w:rsidRPr="000D1309" w:rsidRDefault="006C121C" w:rsidP="006C12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1309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6C121C" w:rsidRPr="000D1309" w14:paraId="1318F138" w14:textId="77777777" w:rsidTr="00BA508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1C4" w14:textId="77777777" w:rsidR="006C121C" w:rsidRPr="000D1309" w:rsidRDefault="006C121C" w:rsidP="006C12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615" w14:textId="77777777" w:rsidR="006C121C" w:rsidRPr="000D1309" w:rsidRDefault="006C121C" w:rsidP="00BA5083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ćwiczenia, e-learning</w:t>
            </w:r>
          </w:p>
        </w:tc>
      </w:tr>
      <w:tr w:rsidR="006C121C" w:rsidRPr="000D1309" w14:paraId="2DFF4915" w14:textId="77777777" w:rsidTr="00BA508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FCD" w14:textId="77777777" w:rsidR="006C121C" w:rsidRPr="000D1309" w:rsidRDefault="006C121C" w:rsidP="006C12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46A0" w14:textId="77777777" w:rsidR="006C121C" w:rsidRPr="000D1309" w:rsidRDefault="006C121C" w:rsidP="00BA508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0D1309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w:rsidR="006C121C" w:rsidRPr="000D1309" w14:paraId="539940B0" w14:textId="77777777" w:rsidTr="00BA508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61E" w14:textId="77777777" w:rsidR="006C121C" w:rsidRPr="000D1309" w:rsidRDefault="006C121C" w:rsidP="006C12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E6B" w14:textId="198395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z oceną </w:t>
            </w:r>
            <w:r w:rsidR="00DD1741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(w) – test zaliczeniowy</w:t>
            </w:r>
            <w:r w:rsidR="00ED5D51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platformie</w:t>
            </w:r>
            <w:r w:rsidR="00ED5D51"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D51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zdalnego nauczania</w:t>
            </w:r>
            <w:r w:rsidR="00DD1741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zaliczenie z oceną 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</w:t>
            </w:r>
            <w:proofErr w:type="spellEnd"/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DD1741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D1741" w:rsidRPr="000D1309">
              <w:rPr>
                <w:rFonts w:ascii="Times New Roman" w:hAnsi="Times New Roman" w:cs="Times New Roman"/>
                <w:sz w:val="20"/>
                <w:szCs w:val="20"/>
              </w:rPr>
              <w:t>przygotowanie projektu naukowego na podstawie literatury i materiałów źródłowych;</w:t>
            </w:r>
            <w:r w:rsidR="00DD1741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(e-learning)</w:t>
            </w:r>
            <w:r w:rsidR="00DD1741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testu </w:t>
            </w:r>
            <w:r w:rsidR="00ED5D51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wyboru </w:t>
            </w:r>
            <w:r w:rsidR="00DD1741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platformie zdalnego nauczania</w:t>
            </w:r>
            <w:r w:rsidR="00DD1741" w:rsidRPr="000D1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121C" w:rsidRPr="000D1309" w14:paraId="4A8CFB5D" w14:textId="77777777" w:rsidTr="00BA508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668" w14:textId="77777777" w:rsidR="006C121C" w:rsidRPr="000D1309" w:rsidRDefault="006C121C" w:rsidP="006C12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EC9" w14:textId="77777777" w:rsidR="006C121C" w:rsidRPr="000D1309" w:rsidRDefault="006C121C" w:rsidP="00BA50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309">
              <w:rPr>
                <w:rFonts w:ascii="Times New Roman" w:eastAsia="Calibri" w:hAnsi="Times New Roman" w:cs="Times New Roman"/>
                <w:sz w:val="20"/>
                <w:szCs w:val="20"/>
              </w:rPr>
              <w:t>Metody podające: wykład informacyjny, objaśnianie, odczyt, pogadanka, praca ze źródłem drukowanym.</w:t>
            </w:r>
          </w:p>
          <w:p w14:paraId="555F780A" w14:textId="187BD7F5" w:rsidR="006C121C" w:rsidRPr="000D1309" w:rsidRDefault="006C121C" w:rsidP="00BA508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0D1309">
              <w:rPr>
                <w:sz w:val="20"/>
                <w:szCs w:val="20"/>
              </w:rPr>
              <w:t>Metody problemowe: wykład problemowy i konwersatoryjny, dyskusja dydaktyczna.</w:t>
            </w:r>
            <w:r w:rsidR="00F204D9" w:rsidRPr="000D1309">
              <w:rPr>
                <w:sz w:val="20"/>
                <w:szCs w:val="20"/>
              </w:rPr>
              <w:t xml:space="preserve"> Krytyczna analiza źródeł odzwierciedlających myśl pedagogiczną</w:t>
            </w:r>
            <w:r w:rsidR="00DD1741" w:rsidRPr="000D1309">
              <w:rPr>
                <w:sz w:val="20"/>
                <w:szCs w:val="20"/>
              </w:rPr>
              <w:t>.</w:t>
            </w:r>
            <w:r w:rsidR="00F204D9" w:rsidRPr="000D1309">
              <w:rPr>
                <w:sz w:val="20"/>
                <w:szCs w:val="20"/>
              </w:rPr>
              <w:t xml:space="preserve"> </w:t>
            </w:r>
          </w:p>
        </w:tc>
      </w:tr>
      <w:tr w:rsidR="006C121C" w:rsidRPr="000D1309" w14:paraId="6B0F12B7" w14:textId="77777777" w:rsidTr="00BA5083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F8F" w14:textId="77777777" w:rsidR="006C121C" w:rsidRPr="000D1309" w:rsidRDefault="006C121C" w:rsidP="006C12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372" w14:textId="77777777" w:rsidR="006C121C" w:rsidRPr="000D1309" w:rsidRDefault="006C121C" w:rsidP="00BA508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D5BA" w14:textId="77777777" w:rsidR="006C121C" w:rsidRPr="000D1309" w:rsidRDefault="006C121C" w:rsidP="00BA5083">
            <w:pPr>
              <w:spacing w:before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S. Możdżeń, </w:t>
            </w:r>
            <w:r w:rsidRPr="000D13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Historia wychowania do 1795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Kielce-Sandomierz 2005.</w:t>
            </w:r>
          </w:p>
          <w:p w14:paraId="611C2E30" w14:textId="77777777" w:rsidR="006C121C" w:rsidRPr="000D1309" w:rsidRDefault="006C121C" w:rsidP="00BA5083">
            <w:pPr>
              <w:spacing w:before="60" w:after="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S. Możdżeń, </w:t>
            </w:r>
            <w:r w:rsidRPr="000D13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Historia wychowania 1795-1918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wyd. 2, Sandomierz 2006.</w:t>
            </w:r>
          </w:p>
          <w:p w14:paraId="1124DDAD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S. Możdżeń, </w:t>
            </w:r>
            <w:r w:rsidRPr="000D13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Historia wychowania 1918-1945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wyd. 2, Sandomierz 2006.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</w:p>
          <w:p w14:paraId="4E590173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S. Litak, Historia wychowania, t. 1, Do Wielkiej Rewolucji Francuskiej, wyd. 3, Kraków 2010.</w:t>
            </w:r>
          </w:p>
          <w:p w14:paraId="47997D2E" w14:textId="49C92B4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J.  </w:t>
            </w:r>
            <w:proofErr w:type="spellStart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Draus</w:t>
            </w:r>
            <w:proofErr w:type="spellEnd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,  R. Terlecki, Historia wychowania, t. 2, Wiek XIX i XX, Wyd. WAM, Kraków 2010.</w:t>
            </w:r>
          </w:p>
          <w:p w14:paraId="458E19EF" w14:textId="03729246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A. Massalski, I. Bożyk, </w:t>
            </w:r>
            <w:r w:rsidRPr="000D130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pl-PL"/>
              </w:rPr>
              <w:t>Historia wychowania i myśli pedagogicznej. Skrypt dla studentów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, Warszawa 2020.</w:t>
            </w:r>
          </w:p>
          <w:p w14:paraId="666436D5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E-learning – literatura:</w:t>
            </w:r>
          </w:p>
          <w:p w14:paraId="2D988383" w14:textId="77777777" w:rsidR="006C121C" w:rsidRPr="000D1309" w:rsidRDefault="006C121C" w:rsidP="00BA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E. Kula, M. Pękowska, </w:t>
            </w:r>
            <w:r w:rsidRPr="000D13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Historia wychowania. Przewodnik programowy dla studentów Wydziału Pedagogicznego i Artystycznego  Uniwersytetu Jana Kochanowskiego w Kielcach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Kielce 2012. </w:t>
            </w:r>
            <w:hyperlink r:id="rId6" w:history="1">
              <w:r w:rsidRPr="000D130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http://www.ujk.edu.pl/strony/ewa.kula/pliki/przewodnik_hw_2013.pdf</w:t>
              </w:r>
            </w:hyperlink>
          </w:p>
          <w:p w14:paraId="4EFA1547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„Rozprawy z Dziejów Oświaty”  1958-2011; </w:t>
            </w:r>
            <w:hyperlink r:id="rId7" w:history="1">
              <w:r w:rsidRPr="000D130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http://bazhum.muzhp.pl/czasopismo/70/</w:t>
              </w:r>
            </w:hyperlink>
          </w:p>
        </w:tc>
      </w:tr>
      <w:tr w:rsidR="006C121C" w:rsidRPr="000D1309" w14:paraId="394B8AD4" w14:textId="77777777" w:rsidTr="00BA5083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316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F88" w14:textId="77777777" w:rsidR="006C121C" w:rsidRPr="000D1309" w:rsidRDefault="006C121C" w:rsidP="00BA508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466" w14:textId="77777777" w:rsidR="006C121C" w:rsidRPr="000D1309" w:rsidRDefault="006C121C" w:rsidP="00BA508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S. Kot, </w:t>
            </w:r>
            <w:r w:rsidRPr="000D1309">
              <w:rPr>
                <w:rFonts w:ascii="Times New Roman" w:hAnsi="Times New Roman" w:cs="Times New Roman"/>
                <w:iCs/>
                <w:sz w:val="20"/>
                <w:szCs w:val="20"/>
              </w:rPr>
              <w:t>Źródła do historii wychowania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, cz. 1-2, Warszawa 1929-30.</w:t>
            </w:r>
          </w:p>
          <w:p w14:paraId="42A0252D" w14:textId="77777777" w:rsidR="006C121C" w:rsidRPr="000D1309" w:rsidRDefault="006C121C" w:rsidP="00BA508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iCs/>
                <w:sz w:val="20"/>
                <w:szCs w:val="20"/>
              </w:rPr>
              <w:t>Źródła do dziejów wychowania i myśli pedagogicznej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, t. 1–3, wybór i opr. S. Wołoszyn, wyd. 2 rozszerzone, Kielce 1996/1997.</w:t>
            </w:r>
          </w:p>
          <w:p w14:paraId="14BF0B10" w14:textId="77777777" w:rsidR="006C121C" w:rsidRPr="000D1309" w:rsidRDefault="006C121C" w:rsidP="00BA508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iCs/>
                <w:sz w:val="20"/>
                <w:szCs w:val="20"/>
              </w:rPr>
              <w:t>Myśliciele o wychowaniu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, red. C. Kupisiewicz, I. Wojnar, t. 1–2, Warszawa 1996-2000.</w:t>
            </w:r>
          </w:p>
          <w:p w14:paraId="001824E1" w14:textId="77777777" w:rsidR="006C121C" w:rsidRPr="000D1309" w:rsidRDefault="006C121C" w:rsidP="00BA508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Smołalski</w:t>
            </w:r>
            <w:proofErr w:type="spellEnd"/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1309">
              <w:rPr>
                <w:rFonts w:ascii="Times New Roman" w:hAnsi="Times New Roman" w:cs="Times New Roman"/>
                <w:iCs/>
                <w:sz w:val="20"/>
                <w:szCs w:val="20"/>
              </w:rPr>
              <w:t>Ideały wychowawcze w polskiej myśli pedagogicznej od XVI wieku do końca II Rzeczypospolitej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, Opole 1994.</w:t>
            </w:r>
          </w:p>
        </w:tc>
      </w:tr>
    </w:tbl>
    <w:p w14:paraId="2219BE9C" w14:textId="77777777" w:rsidR="006C121C" w:rsidRPr="000D1309" w:rsidRDefault="006C121C" w:rsidP="006C121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0B234BF" w14:textId="77777777" w:rsidR="006C121C" w:rsidRPr="000D1309" w:rsidRDefault="006C121C" w:rsidP="006C12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1309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C121C" w:rsidRPr="000D1309" w14:paraId="2EA01441" w14:textId="77777777" w:rsidTr="00BA5083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6790" w14:textId="77777777" w:rsidR="006C121C" w:rsidRPr="000D1309" w:rsidRDefault="006C121C" w:rsidP="006C121C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5AF7F9E5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Wykład:</w:t>
            </w:r>
          </w:p>
          <w:p w14:paraId="763AA652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C1: 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Ukazywanie głównych dróg historycznego rozwoju szkolnictwa i myśli pedagogicznej.  </w:t>
            </w:r>
          </w:p>
          <w:p w14:paraId="430B99B7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C2: Ukazywanie związków pomiędzy teorią i praktyką pedagogiczną a społecznym, ekonomicznych stanem rozwoju społeczeństwa i jego kulturą, ze szczególnym uwzględnieniem powiązań wychowania z różnymi dziedzinami nauki, prądami umysłowymi i innymi uwarunkowaniami kolejnych epok i okresów historycznych;</w:t>
            </w:r>
          </w:p>
          <w:p w14:paraId="2F14DA1F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lastRenderedPageBreak/>
              <w:t>C3: Wyjaśnianie współczesnych form wychowania i myśli pedagogicznej przez rozpatrywanie ich historycznego rodowodu;</w:t>
            </w:r>
          </w:p>
          <w:p w14:paraId="4E00AC88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sz w:val="20"/>
                <w:szCs w:val="20"/>
              </w:rPr>
              <w:t>Ćwiczenia:</w:t>
            </w:r>
          </w:p>
          <w:p w14:paraId="0AE7AC02" w14:textId="77777777" w:rsidR="006C121C" w:rsidRPr="000D1309" w:rsidRDefault="006C121C" w:rsidP="00BA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C1: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umiejętności szukania związków między rozwojem społeczeństwa, jego ustrojem politycznym, gospodarczym, kulturalnym, a ideałami wychowawczymi, praktyką i teorią pedagogiczną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BE90F4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C2: 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Uwrażliwienie na wyjątkową rolę szkolnictwa i instytucji kulturalno-oświatowych w zakresie wszechstronnego kształtowania osobowości dzieci i młodzieży.</w:t>
            </w:r>
          </w:p>
          <w:p w14:paraId="4DCBE4BD" w14:textId="77777777" w:rsidR="006C121C" w:rsidRPr="000D1309" w:rsidRDefault="006C121C" w:rsidP="00BA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C3: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 Wyrabianie krytycyzmu i skłonności do ciągłej refleksji  przyszłych nauczycieli.</w:t>
            </w:r>
          </w:p>
          <w:p w14:paraId="2213097E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sz w:val="20"/>
                <w:szCs w:val="20"/>
              </w:rPr>
              <w:t>e-learning:</w:t>
            </w:r>
          </w:p>
          <w:p w14:paraId="4F5FF0A7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C1: Kształtowanie umiejętności korzystania z dorobku historii wychowania przez przyszłych pedagogów.</w:t>
            </w:r>
          </w:p>
        </w:tc>
      </w:tr>
      <w:tr w:rsidR="006C121C" w:rsidRPr="000D1309" w14:paraId="06109FC0" w14:textId="77777777" w:rsidTr="00BA5083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66E" w14:textId="77777777" w:rsidR="006C121C" w:rsidRPr="000D1309" w:rsidRDefault="006C121C" w:rsidP="006C121C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 (z uwzględnieniem formy zajęć)</w:t>
            </w:r>
          </w:p>
          <w:p w14:paraId="02702B7B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Wykłady:</w:t>
            </w:r>
          </w:p>
          <w:p w14:paraId="2440C848" w14:textId="77777777" w:rsidR="006C121C" w:rsidRPr="000D1309" w:rsidRDefault="006C121C" w:rsidP="00BA508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1.Omówienie karty przedmiotu i warunków zaliczenia. Historia wychowania jako nauka: przedmiot, cele i zadania historii wychowania, kształtowanie się historii wychowania jako odrębnej dyscypliny, twórcy historii wychowania w Polsce</w:t>
            </w: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14:paraId="64502748" w14:textId="77777777" w:rsidR="006C121C" w:rsidRPr="000D1309" w:rsidRDefault="006C121C" w:rsidP="00BA508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Geneza szkoły jako instytucji dydaktyczno-wychowawczej, wspólnota pierwotna, Sparta i Ateny, hellenizm, Rzym.</w:t>
            </w:r>
          </w:p>
          <w:p w14:paraId="71FFDDAE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3.Ideały wychowawcze i  szkolnictwo średniowiecza, szkoły kościelne, wychowanie świeckie, powstanie i rozwój uniwersytetów, geneza i organizacja Akademii Krakowskiej.</w:t>
            </w:r>
          </w:p>
          <w:p w14:paraId="7FE844F5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4. Organizacja szkolnictwa w odrodzeniu, szkoły humanistyczne, szkoły reformacyjne, szkoły kontrreformacji, szkolnictwo polskie epoki odrodzenia (Uniwersytet Krakowski i jego kolonie, Akademia Zamojska.)</w:t>
            </w:r>
          </w:p>
          <w:p w14:paraId="0CAA68D0" w14:textId="77777777" w:rsidR="006C121C" w:rsidRPr="000D1309" w:rsidRDefault="006C121C" w:rsidP="00BA508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5. Wybitni przedstawiciele europejskiej myśli pedagogicznej w wieku XVII i XVIII: filozoficzne podstawy pedagogiki nowożytnej, poglądy pedagogiczne J. A. Komeńskiego, myśl pedagogiczna J. </w:t>
            </w:r>
            <w:proofErr w:type="spellStart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Locke’a</w:t>
            </w:r>
            <w:proofErr w:type="spellEnd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, naturalizm pedagogiczny J. J. Rousseau.</w:t>
            </w:r>
          </w:p>
          <w:p w14:paraId="0083A625" w14:textId="77777777" w:rsidR="006C121C" w:rsidRPr="000D1309" w:rsidRDefault="006C121C" w:rsidP="00BA508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6. Idee pedagogiczne polskiego oświecenia: reformatorska działalność Stanisława Konarskiego, Collegium Nobilium, Szkoła Rycerska.</w:t>
            </w:r>
          </w:p>
          <w:p w14:paraId="55897DDB" w14:textId="77777777" w:rsidR="006C121C" w:rsidRPr="000D1309" w:rsidRDefault="006C121C" w:rsidP="00BA508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7. Komisja Edukacji Narodowej: geneza, zadania, etapy działalności, ustawodawstwo szkolne KEN, działalność Towarzystwa do Ksiąg Elementarnych.</w:t>
            </w:r>
          </w:p>
          <w:p w14:paraId="16AE1F0B" w14:textId="77777777" w:rsidR="006C121C" w:rsidRPr="000D1309" w:rsidRDefault="006C121C" w:rsidP="00BA508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8. Osiągnięcia szkolnictwa europejskiego w XIX wieku: programy oświatowe rewolucji francuskiej, projekt wychowania publicznego J. </w:t>
            </w:r>
            <w:proofErr w:type="spellStart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Condorceta</w:t>
            </w:r>
            <w:proofErr w:type="spellEnd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, idee pedagogiczne J. H. Pestalozziego, pedagogika filozoficzna J. F. Herbarta.</w:t>
            </w:r>
          </w:p>
          <w:p w14:paraId="30E997D4" w14:textId="77777777" w:rsidR="006C121C" w:rsidRPr="000D1309" w:rsidRDefault="006C121C" w:rsidP="00BA508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9. Szkolnictwo polskie pod zaborami: zabór rosyjski, pruski, zabór austriacki.</w:t>
            </w:r>
          </w:p>
          <w:p w14:paraId="0C7267A7" w14:textId="77777777" w:rsidR="006C121C" w:rsidRPr="000D1309" w:rsidRDefault="006C121C" w:rsidP="00BA508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10. Oświata i wychowanie w II Rzeczypospolitej: ustawodawstwo szkolne, reformy oświatowe, rozwój szkolnictwa wyższego. </w:t>
            </w:r>
          </w:p>
          <w:p w14:paraId="1BFF17A9" w14:textId="77777777" w:rsidR="006C121C" w:rsidRPr="000D1309" w:rsidRDefault="006C121C" w:rsidP="00BA5083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15AD939C" w14:textId="6939CE4D" w:rsidR="006C121C" w:rsidRPr="000D1309" w:rsidRDefault="006C121C" w:rsidP="00BA5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1.Główne osiągnięcia myśli pedagogicznej epoki starożytnej: Pitagoras i jego szkoła, sofiści i ich poglądy pedagogiczne, dydaktyka Sokratesa, system wychowania Platona, teoria nauczania i wychowania Arystotelesa, ideał nauczyciela </w:t>
            </w:r>
            <w:r w:rsidR="00643FED"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Kwintyliana.</w:t>
            </w:r>
          </w:p>
          <w:p w14:paraId="3F0478D3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2. Ideały wychowania w średniowieczu: Boecjusz, </w:t>
            </w:r>
            <w:proofErr w:type="spellStart"/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Kasjodor</w:t>
            </w:r>
            <w:proofErr w:type="spellEnd"/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, Izydor z Sewilli, Św. Augustyn, Św. Tomasz z Akwinu. </w:t>
            </w:r>
          </w:p>
          <w:p w14:paraId="299C167D" w14:textId="7BD6092E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3.Myśl pedagogiczna  okresu odrodzenia w Europie i Polsce: pedagogika humanistów włoskich </w:t>
            </w:r>
            <w:r w:rsidR="00643FED"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(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Vittorino da </w:t>
            </w:r>
            <w:proofErr w:type="spellStart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Feltre</w:t>
            </w:r>
            <w:proofErr w:type="spellEnd"/>
            <w:r w:rsidR="00643FED"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)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, poglądy pedagogiczne Jana Ludwika </w:t>
            </w:r>
            <w:proofErr w:type="spellStart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Vivesa</w:t>
            </w:r>
            <w:proofErr w:type="spellEnd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, Erazm</w:t>
            </w:r>
            <w:r w:rsidR="00643FED"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a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z Rotterdamu, Szymon</w:t>
            </w:r>
            <w:r w:rsidR="00643FED"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a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Marycjusz</w:t>
            </w:r>
            <w:r w:rsidR="00643FED"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a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i Andrzej</w:t>
            </w:r>
            <w:r w:rsidR="00643FED"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a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F</w:t>
            </w:r>
            <w:r w:rsidR="00643FED"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rycza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Modrzewski</w:t>
            </w:r>
            <w:r w:rsidR="00643FED"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ego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14:paraId="64177919" w14:textId="5D2B3168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4. Kształtowanie się głównych kierunków pedagogiki nowożytnej: J. A. Komeński</w:t>
            </w:r>
            <w:r w:rsidR="00643FED"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- życie, działalność i poglądy pedagogiczne, J. </w:t>
            </w:r>
            <w:proofErr w:type="spellStart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Locke</w:t>
            </w:r>
            <w:proofErr w:type="spellEnd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jako wyraziciel nowych kierunków: empirycznego i utylitarnego, zasady wychowania naturalnego J. J. Rousseau.</w:t>
            </w:r>
          </w:p>
          <w:p w14:paraId="738D9D0E" w14:textId="77777777" w:rsidR="006C121C" w:rsidRPr="000D1309" w:rsidRDefault="006C121C" w:rsidP="00BA5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5. </w:t>
            </w:r>
            <w:r w:rsidRPr="000D13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Przemiany w o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ś</w:t>
            </w:r>
            <w:r w:rsidRPr="000D13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  <w:t>wiacie europejskiej w XIX wieku</w:t>
            </w:r>
            <w:r w:rsidRPr="000D13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i wykształcenie się wychowania przedszkolnego, upowszechnionej oświaty elementarnej, zróżnicowanego programowo szkolnictwa średniego, nowych typów szkół wyższych i podstawowych form oświaty dorosłych.</w:t>
            </w:r>
          </w:p>
          <w:p w14:paraId="1ACF0E49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6. Polska myśl pedagogiczna okresu zaborów: Jan i Jędrzej Śniadeccy, Bronisław Trentowski, Jan Władysław Dawid.</w:t>
            </w:r>
          </w:p>
          <w:p w14:paraId="1463C516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7. Kierunki pedagogiczne nurtu „nowego wychowania” i ich przedstawiciele: J. Dewey, M. Montessori, O. </w:t>
            </w:r>
            <w:proofErr w:type="spellStart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Decroly</w:t>
            </w:r>
            <w:proofErr w:type="spellEnd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, H. </w:t>
            </w:r>
            <w:proofErr w:type="spellStart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Parkhurst</w:t>
            </w:r>
            <w:proofErr w:type="spellEnd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14:paraId="528CAA2B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8. Szkolnictwo, oświata i wychowanie w okresie II wojny światowej,  polityka okupantów w stosunku do oświaty polskiej, szkolnictwo jawne, organizacja i zasięg tajnego nauczania, programy oświatowe ugrupowań politycznych.</w:t>
            </w:r>
          </w:p>
          <w:p w14:paraId="796910E7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E-learning:</w:t>
            </w:r>
          </w:p>
          <w:p w14:paraId="4EBA7397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Wykład:</w:t>
            </w:r>
          </w:p>
          <w:p w14:paraId="61F1437E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Kształcenie kobiet w Polsce do 1939 roku.</w:t>
            </w:r>
          </w:p>
          <w:p w14:paraId="7FB7183B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  <w:t>Ćwiczenia:</w:t>
            </w:r>
          </w:p>
          <w:p w14:paraId="2E297902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Poglądy pedagogiczne Narcyzy Żmichowskiej, Henryka </w:t>
            </w:r>
            <w:proofErr w:type="spellStart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Wernica</w:t>
            </w:r>
            <w:proofErr w:type="spellEnd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, Anieli Szycówny i Jana </w:t>
            </w:r>
            <w:proofErr w:type="spellStart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Vivesa</w:t>
            </w:r>
            <w:proofErr w:type="spellEnd"/>
            <w:r w:rsidRPr="000D13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14:paraId="08141906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46CD2E70" w14:textId="77777777" w:rsidR="006C121C" w:rsidRPr="000D1309" w:rsidRDefault="006C121C" w:rsidP="006C121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87B668A" w14:textId="77777777" w:rsidR="006C121C" w:rsidRPr="000D1309" w:rsidRDefault="006C121C" w:rsidP="006C121C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1309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6C121C" w:rsidRPr="000D1309" w14:paraId="418337EA" w14:textId="77777777" w:rsidTr="00BA5083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198C88" w14:textId="77777777" w:rsidR="006C121C" w:rsidRPr="000D1309" w:rsidRDefault="006C121C" w:rsidP="00BA5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136D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0427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6C121C" w:rsidRPr="000D1309" w14:paraId="7217BA4F" w14:textId="77777777" w:rsidTr="00BA508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D7D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6C121C" w:rsidRPr="000D1309" w14:paraId="205A389E" w14:textId="77777777" w:rsidTr="00BA508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A1A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59A" w14:textId="77777777" w:rsidR="006C121C" w:rsidRPr="000D1309" w:rsidRDefault="006C121C" w:rsidP="00BA50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zna i rozumie klasyczne oraz współczesne teorie rozwoju człowieka, wychowania, uczenia się i nauczania lub kształcenia oraz  </w:t>
            </w:r>
            <w:r w:rsidRPr="000D1309">
              <w:rPr>
                <w:rFonts w:ascii="Times New Roman" w:eastAsia="Times New Roman" w:hAnsi="Times New Roman" w:cs="Times New Roman"/>
                <w:sz w:val="20"/>
                <w:szCs w:val="20"/>
              </w:rPr>
              <w:t>relacje między filozofią, kulturą a edukacją w kontekście historycznym</w:t>
            </w:r>
          </w:p>
          <w:p w14:paraId="4286F35E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3508" w14:textId="778DBC34" w:rsidR="006C121C" w:rsidRPr="000D1309" w:rsidRDefault="001A637A" w:rsidP="001A637A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0000FF"/>
                <w:sz w:val="20"/>
                <w:szCs w:val="20"/>
              </w:rPr>
            </w:pPr>
            <w:r w:rsidRPr="000D130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PSPEC_W02</w:t>
            </w:r>
            <w:r w:rsidRPr="000D1309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121C" w:rsidRPr="000D1309" w14:paraId="4DCCFEC3" w14:textId="77777777" w:rsidTr="00BA508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CA7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6C121C" w:rsidRPr="000D1309" w14:paraId="20F50F80" w14:textId="77777777" w:rsidTr="00BA508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C3E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25A" w14:textId="3EDDB568" w:rsidR="006C121C" w:rsidRPr="000D1309" w:rsidRDefault="000D1309" w:rsidP="000D13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  wskazać związki między historią  wychowania a zakresami pedagogiki specjalnej , naukami humanistycznymi czy naukami o zdrowiu.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556" w14:textId="0DDC899B" w:rsidR="006C121C" w:rsidRPr="000D1309" w:rsidRDefault="00827ACB" w:rsidP="00827ACB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130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</w:t>
            </w:r>
            <w:r w:rsidR="00A63EB1" w:rsidRPr="000D130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</w:t>
            </w:r>
            <w:r w:rsidRPr="000D1309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3EB1" w:rsidRPr="000D1309" w14:paraId="1BBB545D" w14:textId="77777777" w:rsidTr="00BA508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EA0C" w14:textId="52CA84DD" w:rsidR="00A63EB1" w:rsidRPr="000D1309" w:rsidRDefault="00A63EB1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794B" w14:textId="34246DE5" w:rsidR="00A63EB1" w:rsidRPr="000D1309" w:rsidRDefault="00A63EB1" w:rsidP="00A343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</w:t>
            </w:r>
            <w:r w:rsidR="00A343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korzystać z teorii rozwoju człowieka dla wyjaśnienia zagadnień związanych z historią wychowania i poddawać ich ocenie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F29" w14:textId="5EEFD7ED" w:rsidR="00A63EB1" w:rsidRPr="000D1309" w:rsidRDefault="00A63EB1" w:rsidP="00827ACB">
            <w:pPr>
              <w:spacing w:line="276" w:lineRule="auto"/>
              <w:jc w:val="center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0D130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PSPEC_U17</w:t>
            </w:r>
          </w:p>
        </w:tc>
      </w:tr>
      <w:tr w:rsidR="006C121C" w:rsidRPr="000D1309" w14:paraId="33407799" w14:textId="77777777" w:rsidTr="00BA508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739E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6C121C" w:rsidRPr="000D1309" w14:paraId="438B6D63" w14:textId="77777777" w:rsidTr="00BA508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485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748" w14:textId="44B1B165" w:rsidR="006C121C" w:rsidRPr="000D1309" w:rsidRDefault="001C33FD" w:rsidP="006D5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Jest gotów </w:t>
            </w:r>
            <w:r w:rsidR="006D5D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kierować się  w działaniach pedagogicznych i badawczych  zasadami etyki, w tym szacunkiem  do człowieka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49B" w14:textId="30224F46" w:rsidR="006C121C" w:rsidRPr="000D1309" w:rsidRDefault="006C121C" w:rsidP="00BA508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1C33FD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PSPEC_K0</w:t>
            </w:r>
            <w:r w:rsidR="00A63EB1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p w14:paraId="56F04B33" w14:textId="77777777" w:rsidR="006C121C" w:rsidRPr="000D1309" w:rsidRDefault="006C121C" w:rsidP="006C121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670"/>
        <w:gridCol w:w="426"/>
        <w:gridCol w:w="567"/>
        <w:gridCol w:w="425"/>
        <w:gridCol w:w="567"/>
        <w:gridCol w:w="425"/>
        <w:gridCol w:w="425"/>
        <w:gridCol w:w="567"/>
        <w:gridCol w:w="567"/>
        <w:gridCol w:w="426"/>
        <w:gridCol w:w="567"/>
        <w:gridCol w:w="567"/>
        <w:gridCol w:w="567"/>
        <w:gridCol w:w="708"/>
        <w:gridCol w:w="567"/>
      </w:tblGrid>
      <w:tr w:rsidR="006C121C" w:rsidRPr="000D1309" w14:paraId="1EBD091F" w14:textId="77777777" w:rsidTr="00BA5083">
        <w:trPr>
          <w:trHeight w:hRule="exact" w:val="340"/>
        </w:trPr>
        <w:tc>
          <w:tcPr>
            <w:tcW w:w="974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45E" w14:textId="77777777" w:rsidR="006C121C" w:rsidRPr="000D1309" w:rsidRDefault="006C121C" w:rsidP="006C121C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6C121C" w:rsidRPr="000D1309" w14:paraId="40CA8A18" w14:textId="77777777" w:rsidTr="00BA5083">
        <w:trPr>
          <w:trHeight w:val="570"/>
        </w:trPr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139E1C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6CA58CAF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61300B9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F8975" w14:textId="77777777" w:rsidR="006C121C" w:rsidRPr="000D1309" w:rsidRDefault="006C121C" w:rsidP="00BA508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pisemny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91595" w14:textId="77777777" w:rsidR="006C121C" w:rsidRPr="000D1309" w:rsidRDefault="006C121C" w:rsidP="00BA508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DEB4B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0D1309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1860E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 E-learning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98045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 grupie</w:t>
            </w:r>
          </w:p>
        </w:tc>
      </w:tr>
      <w:tr w:rsidR="006C121C" w:rsidRPr="000D1309" w14:paraId="5FB9AC07" w14:textId="77777777" w:rsidTr="00BA5083">
        <w:trPr>
          <w:trHeight w:val="284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88F2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3277AB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25A718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884AF6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0BA53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E8DED6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6C121C" w:rsidRPr="000D1309" w14:paraId="59DD5F06" w14:textId="77777777" w:rsidTr="00BA5083">
        <w:trPr>
          <w:trHeight w:val="284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525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45DF45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93133D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5D558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E63DB4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D9E6B9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53A39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476F95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05690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584F6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DAC97A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702DAD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953652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518DA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328EA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35612A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6C121C" w:rsidRPr="000D1309" w14:paraId="7F3C768F" w14:textId="77777777" w:rsidTr="00BA5083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500F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7311FC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85D5C7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6F5FB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F76AFD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D0265A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E9D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DAC082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3344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6AE2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815E6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D026D" w14:textId="67540FE9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302B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EAF3C8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EAF6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DF1F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C121C" w:rsidRPr="000D1309" w14:paraId="76A7AF96" w14:textId="77777777" w:rsidTr="00BA5083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508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6E322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85D6E3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916D1A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133F7C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77450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D962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0649E9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A29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CA8E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8A844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05CDA" w14:textId="1EF34ECA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6C34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AD66F5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B6C0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8CE3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C121C" w:rsidRPr="000D1309" w14:paraId="15E09E9C" w14:textId="77777777" w:rsidTr="00BA5083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68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EE43D4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CE200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66E680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A5A7CC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231B25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32B5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07228C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1B4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CBF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3B4ABA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EBEA1" w14:textId="7722597F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3E01B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495FCC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5D7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260D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C121C" w:rsidRPr="000D1309" w14:paraId="674162AD" w14:textId="77777777" w:rsidTr="00BA5083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100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948E08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19AB5D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FDC2F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3EE943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87A8A6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C525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60D1F2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D88D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767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3E6FAB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EC9D0" w14:textId="7BD04D3A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11079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01B89D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43E3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4809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C121C" w:rsidRPr="000D1309" w14:paraId="0CCD02A7" w14:textId="77777777" w:rsidTr="00BA5083">
        <w:trPr>
          <w:trHeight w:hRule="exact" w:val="28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5C8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1488D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D187A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CECD3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26437B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F77D95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83F0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675A9E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D5E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5AF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E0A77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4765D" w14:textId="012FA016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D9F3B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928547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F5E5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2AD6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FEB68E8" w14:textId="77777777" w:rsidR="006C121C" w:rsidRPr="000D1309" w:rsidRDefault="006C121C" w:rsidP="006C121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0D1309">
        <w:rPr>
          <w:b/>
          <w:sz w:val="20"/>
          <w:szCs w:val="20"/>
        </w:rPr>
        <w:t>*niepotrzebne usunąć</w:t>
      </w:r>
    </w:p>
    <w:p w14:paraId="75245482" w14:textId="77777777" w:rsidR="006C121C" w:rsidRPr="000D1309" w:rsidRDefault="006C121C" w:rsidP="006C121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49"/>
        <w:gridCol w:w="8269"/>
      </w:tblGrid>
      <w:tr w:rsidR="006C121C" w:rsidRPr="000D1309" w14:paraId="404B69FC" w14:textId="77777777" w:rsidTr="00BA508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354" w14:textId="77777777" w:rsidR="006C121C" w:rsidRPr="000D1309" w:rsidRDefault="006C121C" w:rsidP="006C121C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C121C" w:rsidRPr="000D1309" w14:paraId="7C09A457" w14:textId="77777777" w:rsidTr="00BA5083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B26E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DD2E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28E4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C121C" w:rsidRPr="000D1309" w14:paraId="39AF9FB0" w14:textId="77777777" w:rsidTr="00BA5083">
        <w:trPr>
          <w:cantSplit/>
          <w:trHeight w:val="25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F2A4EE" w14:textId="77777777" w:rsidR="006C121C" w:rsidRPr="000D1309" w:rsidRDefault="006C121C" w:rsidP="00BA5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3BC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52C2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student uzyskał z egzaminu min. 50% ogólnej liczby punktów 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br/>
              <w:t>(10 pkt-12 pkt)</w:t>
            </w:r>
          </w:p>
        </w:tc>
      </w:tr>
      <w:tr w:rsidR="006C121C" w:rsidRPr="000D1309" w14:paraId="2404AC64" w14:textId="77777777" w:rsidTr="00BA5083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DFA28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47D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75F2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student uzyskał z egzaminu min. 62,5% ogólnej liczby punktów 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br/>
              <w:t>(12,5 pkt-14,5 pkt)</w:t>
            </w:r>
          </w:p>
        </w:tc>
      </w:tr>
      <w:tr w:rsidR="006C121C" w:rsidRPr="000D1309" w14:paraId="6AF2AE6B" w14:textId="77777777" w:rsidTr="00BA5083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64C3F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783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2245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student uzyskał z egzaminu min. 75% ogólnej liczby punktów 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br/>
              <w:t>(15 pkt-16 pkt)</w:t>
            </w:r>
          </w:p>
        </w:tc>
      </w:tr>
      <w:tr w:rsidR="006C121C" w:rsidRPr="000D1309" w14:paraId="5D0CB2E1" w14:textId="77777777" w:rsidTr="00BA5083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A3AA6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535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B251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student uzyskał z egzaminu min. 82,5% ogólnej liczby punktów 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br/>
              <w:t>(16,5 pkt-17,5 pkt)</w:t>
            </w:r>
          </w:p>
        </w:tc>
      </w:tr>
      <w:tr w:rsidR="006C121C" w:rsidRPr="000D1309" w14:paraId="1CD79F69" w14:textId="77777777" w:rsidTr="00BA5083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954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252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2F5C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 xml:space="preserve">student uzyskał  z egzaminu min. 90 % ogólnej liczby punktów </w:t>
            </w:r>
            <w:r w:rsidRPr="000D1309">
              <w:rPr>
                <w:rFonts w:ascii="Times New Roman" w:hAnsi="Times New Roman" w:cs="Times New Roman"/>
                <w:sz w:val="20"/>
                <w:szCs w:val="20"/>
              </w:rPr>
              <w:br/>
              <w:t>(18 pkt-20 pkt)</w:t>
            </w:r>
          </w:p>
        </w:tc>
      </w:tr>
      <w:tr w:rsidR="006C121C" w:rsidRPr="000D1309" w14:paraId="430478DA" w14:textId="77777777" w:rsidTr="00BA5083">
        <w:trPr>
          <w:cantSplit/>
          <w:trHeight w:val="25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0B4175" w14:textId="77777777" w:rsidR="006C121C" w:rsidRPr="000D1309" w:rsidRDefault="006C121C" w:rsidP="00BA508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F5D4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9510" w14:textId="77777777" w:rsidR="006C121C" w:rsidRPr="000D1309" w:rsidRDefault="006C121C" w:rsidP="00BA5083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Uzyskał 20 punktów za projekt;</w:t>
            </w:r>
          </w:p>
        </w:tc>
      </w:tr>
      <w:tr w:rsidR="006C121C" w:rsidRPr="000D1309" w14:paraId="071A243A" w14:textId="77777777" w:rsidTr="00BA5083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D2E92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5AE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C85B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Uzyskał 20 punktów za projekt + 5 punktów- wykazał się 1 aktywnością podczas ćwiczeń</w:t>
            </w:r>
          </w:p>
        </w:tc>
      </w:tr>
      <w:tr w:rsidR="006C121C" w:rsidRPr="000D1309" w14:paraId="559D6626" w14:textId="77777777" w:rsidTr="00BA5083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C7E65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A7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D244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Uzyskał 20 punktów za projekt  + 10 punktów-  wykazał się 2 aktywnościami podczas ćwiczeń</w:t>
            </w:r>
          </w:p>
        </w:tc>
      </w:tr>
      <w:tr w:rsidR="006C121C" w:rsidRPr="000D1309" w14:paraId="4DE8954C" w14:textId="77777777" w:rsidTr="00BA5083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4ABEE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810F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EDC0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Uzyskał 20 punktów za projekt  +15 punktów-  wykazał się 3 aktywnościami podczas ćwiczeń</w:t>
            </w:r>
          </w:p>
        </w:tc>
      </w:tr>
      <w:tr w:rsidR="006C121C" w:rsidRPr="000D1309" w14:paraId="707F607B" w14:textId="77777777" w:rsidTr="00BA5083">
        <w:trPr>
          <w:trHeight w:val="255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46771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3AF0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76B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sz w:val="20"/>
                <w:szCs w:val="20"/>
              </w:rPr>
              <w:t>Uzyskał 20 punktów za projekt i+ 20 punktów- wykazał się 4 aktywnościami podczas ćwiczeń</w:t>
            </w:r>
          </w:p>
        </w:tc>
      </w:tr>
      <w:tr w:rsidR="006C121C" w:rsidRPr="000D1309" w14:paraId="6DDF5A3C" w14:textId="77777777" w:rsidTr="00BA5083">
        <w:trPr>
          <w:cantSplit/>
          <w:trHeight w:val="1134"/>
        </w:trPr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53C01" w14:textId="77777777" w:rsidR="006C121C" w:rsidRPr="000D1309" w:rsidRDefault="006C121C" w:rsidP="00BA5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e-learning – W (EW)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BCCCE" w14:textId="77777777" w:rsidR="006C121C" w:rsidRPr="000D1309" w:rsidRDefault="006C121C" w:rsidP="00BA5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B787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4994D4" w14:textId="26E688BA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Test wyboru – </w:t>
            </w:r>
            <w:r w:rsidR="001C33FD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pytań - na platformie zdalnego nauczania. Zaliczenie na „</w:t>
            </w:r>
            <w:proofErr w:type="spellStart"/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</w:t>
            </w:r>
            <w:proofErr w:type="spellEnd"/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”. Próg zaliczenia  – 51 %. </w:t>
            </w:r>
            <w:r w:rsidR="00276AEA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Dotyczy studiów stacjonarnych.</w:t>
            </w:r>
          </w:p>
        </w:tc>
      </w:tr>
    </w:tbl>
    <w:p w14:paraId="5DA07332" w14:textId="77777777" w:rsidR="006C121C" w:rsidRPr="000D1309" w:rsidRDefault="006C121C" w:rsidP="006C121C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14:paraId="6F701D6E" w14:textId="77777777" w:rsidR="006C121C" w:rsidRPr="000D1309" w:rsidRDefault="006C121C" w:rsidP="006C121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1309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C121C" w:rsidRPr="000D1309" w14:paraId="2E9806CC" w14:textId="77777777" w:rsidTr="00BA5083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F4C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A41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C121C" w:rsidRPr="000D1309" w14:paraId="3F70DE1D" w14:textId="77777777" w:rsidTr="00BA5083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8904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E2E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86A5860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4786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83DA1B2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C121C" w:rsidRPr="000D1309" w14:paraId="411D44E3" w14:textId="77777777" w:rsidTr="00BA508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05DE11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522B8" w14:textId="65820846" w:rsidR="006C121C" w:rsidRPr="000D1309" w:rsidRDefault="00BB1FE7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1BFF0" w14:textId="0939A3E7" w:rsidR="006C121C" w:rsidRPr="000D1309" w:rsidRDefault="00BB1FE7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22</w:t>
            </w:r>
          </w:p>
        </w:tc>
      </w:tr>
      <w:tr w:rsidR="006C121C" w:rsidRPr="000D1309" w14:paraId="08D7E371" w14:textId="77777777" w:rsidTr="00BA508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51E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2C4" w14:textId="0B05491A" w:rsidR="006C121C" w:rsidRPr="000D1309" w:rsidRDefault="00BB1FE7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355D" w14:textId="19DFCDAA" w:rsidR="006C121C" w:rsidRPr="000D1309" w:rsidRDefault="00BB1FE7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C121C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6C121C" w:rsidRPr="000D1309" w14:paraId="5E635D56" w14:textId="77777777" w:rsidTr="00BA508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16F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AFB0" w14:textId="6C17B54D" w:rsidR="006C121C" w:rsidRPr="000D1309" w:rsidRDefault="00BB1FE7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C121C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6AD" w14:textId="2325C147" w:rsidR="006C121C" w:rsidRPr="000D1309" w:rsidRDefault="00BB1FE7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C121C"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6C121C" w:rsidRPr="000D1309" w14:paraId="12B6FACA" w14:textId="77777777" w:rsidTr="00BA508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9B10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egzaminie*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117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25BF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6C121C" w:rsidRPr="000D1309" w14:paraId="0D00CA9A" w14:textId="77777777" w:rsidTr="00BA508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C82A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Inne (jakie?)*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040" w14:textId="7E53B626" w:rsidR="006C121C" w:rsidRPr="000D1309" w:rsidRDefault="00BB1FE7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5B8C" w14:textId="77777777" w:rsidR="006C121C" w:rsidRPr="000D1309" w:rsidRDefault="006C121C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6C121C" w:rsidRPr="000D1309" w14:paraId="051723F7" w14:textId="77777777" w:rsidTr="00BA508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692705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0AEA0B" w14:textId="035ECC6E" w:rsidR="006C121C" w:rsidRPr="000D1309" w:rsidRDefault="008C3DF0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C19253" w14:textId="2396EBE6" w:rsidR="006C121C" w:rsidRPr="000D1309" w:rsidRDefault="008C3DF0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28</w:t>
            </w:r>
          </w:p>
        </w:tc>
      </w:tr>
      <w:tr w:rsidR="006C121C" w:rsidRPr="000D1309" w14:paraId="612FCF89" w14:textId="77777777" w:rsidTr="00BA508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7BD7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ćwiczeń*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164" w14:textId="6722C7EE" w:rsidR="006C121C" w:rsidRPr="000D1309" w:rsidRDefault="008C3DF0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7D97" w14:textId="07D49782" w:rsidR="006C121C" w:rsidRPr="000D1309" w:rsidRDefault="008C3DF0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C121C" w:rsidRPr="000D1309" w14:paraId="454799C3" w14:textId="77777777" w:rsidTr="00BA508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B821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egzaminu*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790A" w14:textId="3D0565B9" w:rsidR="006C121C" w:rsidRPr="000D1309" w:rsidRDefault="008C3DF0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7789" w14:textId="04B8A551" w:rsidR="006C121C" w:rsidRPr="000D1309" w:rsidRDefault="008C3DF0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C121C" w:rsidRPr="000D1309" w14:paraId="056DF60A" w14:textId="77777777" w:rsidTr="00BA508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342" w14:textId="77777777" w:rsidR="006C121C" w:rsidRPr="000D1309" w:rsidRDefault="006C121C" w:rsidP="00BA50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Zebranie materiałów do projektu,*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F784" w14:textId="5765C721" w:rsidR="006C121C" w:rsidRPr="000D1309" w:rsidRDefault="008C3DF0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42F2" w14:textId="466D2773" w:rsidR="006C121C" w:rsidRPr="000D1309" w:rsidRDefault="008C3DF0" w:rsidP="00BA5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6C121C" w:rsidRPr="000D1309" w14:paraId="24A9C638" w14:textId="77777777" w:rsidTr="00BA508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8492FB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078D9D" w14:textId="59609E3B" w:rsidR="006C121C" w:rsidRPr="000D1309" w:rsidRDefault="008C3DF0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D07F20" w14:textId="56B8B8B8" w:rsidR="006C121C" w:rsidRPr="000D1309" w:rsidRDefault="00643FED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6C121C" w:rsidRPr="000D1309" w14:paraId="0A1F9BEF" w14:textId="77777777" w:rsidTr="00BA508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2612C9" w14:textId="77777777" w:rsidR="006C121C" w:rsidRPr="000D1309" w:rsidRDefault="006C121C" w:rsidP="00BA50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AB6496" w14:textId="0098EC04" w:rsidR="006C121C" w:rsidRPr="000D1309" w:rsidRDefault="00BB1FE7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3EB7D8" w14:textId="5CDF0A02" w:rsidR="006C121C" w:rsidRPr="000D1309" w:rsidRDefault="00BB1FE7" w:rsidP="00BA5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D13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79ADD7B8" w14:textId="77777777" w:rsidR="006C121C" w:rsidRPr="000D1309" w:rsidRDefault="006C121C" w:rsidP="006C121C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0D1309">
        <w:rPr>
          <w:b/>
          <w:sz w:val="20"/>
          <w:szCs w:val="20"/>
        </w:rPr>
        <w:t>*niepotrzebne usunąć</w:t>
      </w:r>
    </w:p>
    <w:p w14:paraId="1D399B04" w14:textId="77777777" w:rsidR="006C121C" w:rsidRPr="000D1309" w:rsidRDefault="006C121C" w:rsidP="006C12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45FCB4F4" w14:textId="77777777" w:rsidR="006C121C" w:rsidRPr="000D1309" w:rsidRDefault="006C121C" w:rsidP="006C12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0D1309">
        <w:rPr>
          <w:b/>
          <w:sz w:val="20"/>
          <w:szCs w:val="20"/>
        </w:rPr>
        <w:t>Przyjmuję do realizacji</w:t>
      </w:r>
      <w:r w:rsidRPr="000D1309">
        <w:rPr>
          <w:sz w:val="20"/>
          <w:szCs w:val="20"/>
        </w:rPr>
        <w:t xml:space="preserve">    (data i czytelne  podpisy osób prowadzących przedmiot w danym roku akademickim)</w:t>
      </w:r>
    </w:p>
    <w:p w14:paraId="0AB6DFF1" w14:textId="77777777" w:rsidR="006C121C" w:rsidRPr="000D1309" w:rsidRDefault="006C121C" w:rsidP="006C12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4B9D839" w14:textId="77777777" w:rsidR="006C121C" w:rsidRPr="000D1309" w:rsidRDefault="006C121C" w:rsidP="006C121C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FF0000"/>
          <w:sz w:val="20"/>
          <w:szCs w:val="20"/>
        </w:rPr>
      </w:pPr>
    </w:p>
    <w:p w14:paraId="08A8DAFA" w14:textId="77777777" w:rsidR="006C121C" w:rsidRPr="000D1309" w:rsidRDefault="006C121C" w:rsidP="006C121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0D1309">
        <w:rPr>
          <w:color w:val="FF0000"/>
          <w:sz w:val="20"/>
          <w:szCs w:val="20"/>
        </w:rPr>
        <w:tab/>
      </w:r>
      <w:r w:rsidRPr="000D1309">
        <w:rPr>
          <w:color w:val="FF0000"/>
          <w:sz w:val="20"/>
          <w:szCs w:val="20"/>
        </w:rPr>
        <w:tab/>
      </w:r>
      <w:r w:rsidRPr="000D1309">
        <w:rPr>
          <w:color w:val="FF0000"/>
          <w:sz w:val="20"/>
          <w:szCs w:val="20"/>
        </w:rPr>
        <w:tab/>
        <w:t xml:space="preserve">             </w:t>
      </w:r>
      <w:r w:rsidRPr="000D1309">
        <w:rPr>
          <w:sz w:val="20"/>
          <w:szCs w:val="20"/>
        </w:rPr>
        <w:t>............................................................................................................................</w:t>
      </w:r>
    </w:p>
    <w:p w14:paraId="50E55B3F" w14:textId="77777777" w:rsidR="006C121C" w:rsidRPr="000D1309" w:rsidRDefault="006C121C" w:rsidP="006C121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14:paraId="09EA6318" w14:textId="77777777" w:rsidR="006C121C" w:rsidRPr="000D1309" w:rsidRDefault="006C121C" w:rsidP="006C121C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14:paraId="4E084858" w14:textId="77777777" w:rsidR="006C121C" w:rsidRPr="000D1309" w:rsidRDefault="006C121C">
      <w:pPr>
        <w:rPr>
          <w:rFonts w:ascii="Times New Roman" w:hAnsi="Times New Roman" w:cs="Times New Roman"/>
          <w:sz w:val="20"/>
          <w:szCs w:val="20"/>
        </w:rPr>
      </w:pPr>
    </w:p>
    <w:sectPr w:rsidR="006C121C" w:rsidRPr="000D1309" w:rsidSect="006C121C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1C"/>
    <w:rsid w:val="000D1309"/>
    <w:rsid w:val="001A637A"/>
    <w:rsid w:val="001C33FD"/>
    <w:rsid w:val="00276AEA"/>
    <w:rsid w:val="00320675"/>
    <w:rsid w:val="0035054C"/>
    <w:rsid w:val="00643FED"/>
    <w:rsid w:val="006C121C"/>
    <w:rsid w:val="006D5D2F"/>
    <w:rsid w:val="00827ACB"/>
    <w:rsid w:val="008C3DF0"/>
    <w:rsid w:val="008E5C4C"/>
    <w:rsid w:val="00A3438F"/>
    <w:rsid w:val="00A63EB1"/>
    <w:rsid w:val="00BB1FE7"/>
    <w:rsid w:val="00CE06B8"/>
    <w:rsid w:val="00DD1741"/>
    <w:rsid w:val="00ED5D51"/>
    <w:rsid w:val="00F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121C"/>
    <w:rPr>
      <w:color w:val="0066CC"/>
      <w:u w:val="single"/>
    </w:rPr>
  </w:style>
  <w:style w:type="character" w:customStyle="1" w:styleId="Bodytext2">
    <w:name w:val="Body text (2)_"/>
    <w:link w:val="Bodytext20"/>
    <w:rsid w:val="006C12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6C12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C121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Bodytext30">
    <w:name w:val="Body text (3)"/>
    <w:basedOn w:val="Normalny"/>
    <w:link w:val="Bodytext3"/>
    <w:rsid w:val="006C121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6C121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character" w:styleId="Odwoaniedokomentarza">
    <w:name w:val="annotation reference"/>
    <w:semiHidden/>
    <w:rsid w:val="006C12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C1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121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normaltextrun">
    <w:name w:val="normaltextrun"/>
    <w:basedOn w:val="Domylnaczcionkaakapitu"/>
    <w:rsid w:val="001A637A"/>
  </w:style>
  <w:style w:type="character" w:customStyle="1" w:styleId="eop">
    <w:name w:val="eop"/>
    <w:basedOn w:val="Domylnaczcionkaakapitu"/>
    <w:rsid w:val="001A6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121C"/>
    <w:rPr>
      <w:color w:val="0066CC"/>
      <w:u w:val="single"/>
    </w:rPr>
  </w:style>
  <w:style w:type="character" w:customStyle="1" w:styleId="Bodytext2">
    <w:name w:val="Body text (2)_"/>
    <w:link w:val="Bodytext20"/>
    <w:rsid w:val="006C121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6C12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C121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Bodytext30">
    <w:name w:val="Body text (3)"/>
    <w:basedOn w:val="Normalny"/>
    <w:link w:val="Bodytext3"/>
    <w:rsid w:val="006C121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6C121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character" w:styleId="Odwoaniedokomentarza">
    <w:name w:val="annotation reference"/>
    <w:semiHidden/>
    <w:rsid w:val="006C12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C1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121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normaltextrun">
    <w:name w:val="normaltextrun"/>
    <w:basedOn w:val="Domylnaczcionkaakapitu"/>
    <w:rsid w:val="001A637A"/>
  </w:style>
  <w:style w:type="character" w:customStyle="1" w:styleId="eop">
    <w:name w:val="eop"/>
    <w:basedOn w:val="Domylnaczcionkaakapitu"/>
    <w:rsid w:val="001A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zhum.muzhp.pl/czasopismo/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jk.edu.pl/strony/ewa.kula/pliki/przewodnik_hw_20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1498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ewaright@gmail.com</dc:creator>
  <cp:keywords/>
  <dc:description/>
  <cp:lastModifiedBy>Barbara Skałbania</cp:lastModifiedBy>
  <cp:revision>12</cp:revision>
  <cp:lastPrinted>2022-01-03T19:38:00Z</cp:lastPrinted>
  <dcterms:created xsi:type="dcterms:W3CDTF">2022-01-03T17:49:00Z</dcterms:created>
  <dcterms:modified xsi:type="dcterms:W3CDTF">2022-01-14T09:00:00Z</dcterms:modified>
</cp:coreProperties>
</file>