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255AB187" w:rsidR="000F6828" w:rsidRPr="00F11304" w:rsidRDefault="00CC3AEB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1E8EBE07" w:rsidR="000F6828" w:rsidRPr="00F11304" w:rsidRDefault="00CC3AEB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3A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  <w:bookmarkStart w:id="0" w:name="_GoBack"/>
            <w:bookmarkEnd w:id="0"/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59FC7846" w:rsidR="000F6828" w:rsidRPr="00047882" w:rsidRDefault="00047882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Wolak-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3F4796C" w:rsidR="000F6828" w:rsidRPr="00047882" w:rsidRDefault="00FA5D5B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9" w:history="1">
              <w:r w:rsidR="00047882"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anna.wolak-tuzimek@ujk.edu.pl</w:t>
              </w:r>
            </w:hyperlink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2F5FAFC5" w:rsidR="00515B0F" w:rsidRPr="00047882" w:rsidRDefault="00047882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95D1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Greene F.J., Entrepreneurship Theory and Practice, </w:t>
            </w:r>
            <w:hyperlink r:id="rId10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Bloomsbury Publishing</w:t>
              </w:r>
            </w:hyperlink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 London 2020.</w:t>
            </w:r>
          </w:p>
          <w:p w14:paraId="3AB93756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Szpakowski M., Przedsiębiorczość. Zarządzanie przedsiębiorstwem od A do Z,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Wyd.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Norbertinum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2023</w:t>
            </w:r>
          </w:p>
          <w:p w14:paraId="6E8CB1DC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Tracy B., Przedsiębiorczość, Jak założyć i rozwijać własną firmę,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Onepress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Gliwice 2022.</w:t>
            </w:r>
          </w:p>
          <w:p w14:paraId="5ACDD153" w14:textId="26903A09" w:rsidR="00D943FD" w:rsidRPr="00F11304" w:rsidRDefault="00047882" w:rsidP="00047882">
            <w:pPr>
              <w:pStyle w:val="Akapitzlist"/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47882">
              <w:rPr>
                <w:rFonts w:cs="Times New Roman"/>
                <w:sz w:val="20"/>
                <w:szCs w:val="20"/>
              </w:rPr>
              <w:t>Westhead</w:t>
            </w:r>
            <w:proofErr w:type="spellEnd"/>
            <w:r w:rsidRPr="00047882">
              <w:rPr>
                <w:rFonts w:cs="Times New Roman"/>
                <w:sz w:val="20"/>
                <w:szCs w:val="20"/>
              </w:rPr>
              <w:t xml:space="preserve"> P., Wright M., Przedsiębiorczość, Wydawnictwo Uniwersytetu Łódzkiego, Łódź 2024.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172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Janasz K., Kaczmarska B.,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Wasilczuk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J. E., Przedsiębiorczość i finanso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innowacji, Polskie Wydawnictwo Ekonomiczne, Warszawa 2020.</w:t>
            </w:r>
          </w:p>
          <w:p w14:paraId="73E93C84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Koładkiewicz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I., Gasparski W., Przedsiębiorczość. Etyka i odpo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wiedzialność, PWN, Warszawa 2023.</w:t>
            </w:r>
          </w:p>
          <w:p w14:paraId="2AF0F49B" w14:textId="77777777" w:rsidR="00047882" w:rsidRPr="00CC3AEB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Tracy B., Strutzel D., Entrepreneurship, G&amp;D MEDIA,</w:t>
            </w:r>
            <w:r w:rsidRPr="000478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2019</w:t>
            </w:r>
          </w:p>
          <w:p w14:paraId="3B4B833F" w14:textId="3F834B6A" w:rsidR="00A1304D" w:rsidRPr="00F11304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Wolak-</w:t>
            </w:r>
            <w:proofErr w:type="spellStart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A.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(red.), 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Uwarunkowania rozwoju przedsiębiorstw i gospodarki.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Wybrane problemy, Wydawnictwo Uniwersytetu Technologiczno-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Humani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- stycznego w Radomiu, Radom 2022.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70AFA8F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3F1FA6" w14:textId="77777777" w:rsidR="00047882" w:rsidRPr="00047882" w:rsidRDefault="00047882" w:rsidP="00047882">
            <w:pPr>
              <w:widowControl w:val="0"/>
              <w:autoSpaceDE w:val="0"/>
              <w:autoSpaceDN w:val="0"/>
              <w:adjustRightInd w:val="0"/>
              <w:ind w:left="426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Wiedza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przekazanie wiedzy z zakresu powstawania, ujawniania i rozwijania przedsiębiorczości biznesowej oraz uwarunkowań działań przedsiębiorczych.</w:t>
            </w:r>
          </w:p>
          <w:p w14:paraId="75ADDD25" w14:textId="77777777" w:rsidR="00047882" w:rsidRPr="00047882" w:rsidRDefault="00047882" w:rsidP="00047882">
            <w:pPr>
              <w:ind w:left="426" w:hanging="283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Umiejętności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wykształcenie umiejętności rozpoznawania zachowań przedsiębiorczych.</w:t>
            </w:r>
          </w:p>
          <w:p w14:paraId="2A09DD56" w14:textId="77777777" w:rsidR="00047882" w:rsidRPr="00C577E7" w:rsidRDefault="00047882" w:rsidP="00047882">
            <w:pPr>
              <w:ind w:left="426" w:hanging="28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Kompetencje społeczne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uwrażliwienie studentów na potrzebę działania w sposób przedsiębiorczy</w:t>
            </w:r>
            <w:r w:rsidRPr="00C577E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C5BC983" w14:textId="46363940" w:rsidR="0066006C" w:rsidRPr="00F11304" w:rsidRDefault="0066006C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1304" w14:paraId="1B36C4F8" w14:textId="77777777" w:rsidTr="70AFA8F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70AFA8FD">
            <w:pPr>
              <w:numPr>
                <w:ilvl w:val="1"/>
                <w:numId w:val="29"/>
              </w:numPr>
              <w:ind w:left="498" w:hanging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Treści programowe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70AFA8FD">
            <w:pPr>
              <w:ind w:left="49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23C992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i rodzaje przedsiębiorczości.</w:t>
            </w:r>
          </w:p>
          <w:p w14:paraId="65F8C45F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Przedsiębiorca – pojęcie, zachowania i klasyfikacje.</w:t>
            </w:r>
          </w:p>
          <w:p w14:paraId="139264A7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Determinanty wewnętrzne i zewnętrzne rozwoju przedsiębiorczości.</w:t>
            </w:r>
          </w:p>
          <w:p w14:paraId="722C22F9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Przedsiębiorczość a przedsiębiorstwo.</w:t>
            </w:r>
          </w:p>
          <w:p w14:paraId="103C60BA" w14:textId="77777777" w:rsidR="00047882" w:rsidRPr="00047882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Uwarunkowania, założenie i prowadzenie własnej działalności gospodarczej.</w:t>
            </w:r>
          </w:p>
          <w:p w14:paraId="16FDA1D9" w14:textId="2C213008" w:rsidR="0066006C" w:rsidRPr="00F11304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Obszary przedsiębiorczości – przedsiębiorczość rodzinna, kobiet, akademicka, społeczna, intelektualna.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334C09F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DBD0034" w:rsidR="00B6239F" w:rsidRPr="00F11304" w:rsidRDefault="00CE7F64" w:rsidP="408108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Efekt</w:t>
            </w:r>
            <w:r w:rsidR="00DE3813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22D0AED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6D88B969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w zaawansowanym stopniu istotę przedsiębiorczości; rolę człowieka jako nośnika dla tworzenia i rozwoju przedsiębiorczych przedsięwzięć oraz wpływ takich zachowań na efektywność w wymiarze indywidualnym i całej organizacji.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64004F15" w:rsidR="00B6239F" w:rsidRPr="00F11304" w:rsidRDefault="27F39EC5" w:rsidP="334C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PPW_W22</w:t>
            </w:r>
          </w:p>
        </w:tc>
      </w:tr>
      <w:tr w:rsidR="00CE7F64" w:rsidRPr="00F11304" w14:paraId="0F149497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0462E530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467E8993" w:rsidR="009D63C7" w:rsidRPr="00F11304" w:rsidRDefault="215CA274" w:rsidP="334C0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F11304" w14:paraId="6C1A09DE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47882" w:rsidRPr="00F11304" w14:paraId="79CF1B51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957575C" w:rsidR="00047882" w:rsidRPr="00047882" w:rsidRDefault="00047882" w:rsidP="00047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działania w sposób przedsiębiorczy w nowych i zmiennych sytuacjach.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25FD363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PPW_K10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47882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53CB0D52" w:rsidR="00047882" w:rsidRPr="00F11304" w:rsidRDefault="00047882" w:rsidP="0004788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2FCADA28" w:rsidR="00047882" w:rsidRPr="00F11304" w:rsidRDefault="00047882" w:rsidP="0004788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2B09FDE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395DFC0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</w:t>
            </w:r>
            <w:r w:rsidRPr="00C577E7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76FD22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37DD9EDF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4AB26" w14:textId="77777777" w:rsidR="00047882" w:rsidRPr="00C577E7" w:rsidRDefault="00047882" w:rsidP="00047882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</w:p>
          <w:p w14:paraId="0DF6FAAA" w14:textId="5FD0979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047882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35C6BE5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24814B9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5DC4DE2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648B447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6CEA2AF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6E7FBE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35C46319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47882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047882" w:rsidRPr="00F11304" w:rsidRDefault="00047882" w:rsidP="0004788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4A1A903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81BA1E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571E70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5D7AC1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DF1FF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47EBF80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156A3AB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275AABD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5C7EFD2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0EC33EF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352D26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4B5FC43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3186449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07012F0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53766D9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01574DB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0D4C413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416F950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0B4368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4C9C64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26D140A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1F9BB56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44AA6E5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5CC4F0D0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338BC92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5958868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0A573F39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14B18E21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342DD158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50211126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6035085" w14:textId="77777777" w:rsidR="008115D0" w:rsidRPr="00F11304" w:rsidRDefault="008115D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40810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408108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47882" w:rsidRPr="00F11304" w14:paraId="03AAC97A" w14:textId="77777777" w:rsidTr="0014181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047882" w:rsidRPr="00F11304" w:rsidRDefault="00047882" w:rsidP="000478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63B" w14:textId="08403198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50-60% maksymalnej liczby punktów możliwych do zdobycia</w:t>
            </w:r>
          </w:p>
        </w:tc>
      </w:tr>
      <w:tr w:rsidR="00047882" w:rsidRPr="00F11304" w14:paraId="7047D60E" w14:textId="77777777" w:rsidTr="00141816">
        <w:trPr>
          <w:trHeight w:val="255"/>
        </w:trPr>
        <w:tc>
          <w:tcPr>
            <w:tcW w:w="792" w:type="dxa"/>
            <w:vMerge/>
          </w:tcPr>
          <w:p w14:paraId="4A000EF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F661" w14:textId="2667441C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61-70% maksymalnej liczby punktów możliwych do zdobycia</w:t>
            </w:r>
          </w:p>
        </w:tc>
      </w:tr>
      <w:tr w:rsidR="00047882" w:rsidRPr="00F11304" w14:paraId="67964570" w14:textId="77777777" w:rsidTr="00141816">
        <w:trPr>
          <w:trHeight w:val="255"/>
        </w:trPr>
        <w:tc>
          <w:tcPr>
            <w:tcW w:w="792" w:type="dxa"/>
            <w:vMerge/>
          </w:tcPr>
          <w:p w14:paraId="0EEBC9C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387" w14:textId="13D9D81B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71-80% maksymalnej liczby punktów możliwych do zdobycia</w:t>
            </w:r>
          </w:p>
        </w:tc>
      </w:tr>
      <w:tr w:rsidR="00047882" w:rsidRPr="00F11304" w14:paraId="0DC7D67A" w14:textId="77777777" w:rsidTr="00141816">
        <w:trPr>
          <w:trHeight w:val="255"/>
        </w:trPr>
        <w:tc>
          <w:tcPr>
            <w:tcW w:w="792" w:type="dxa"/>
            <w:vMerge/>
          </w:tcPr>
          <w:p w14:paraId="0AF2B9E6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593" w14:textId="02AFF32A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81-90% maksymalnej liczby punktów możliwych do zdobycia</w:t>
            </w:r>
          </w:p>
        </w:tc>
      </w:tr>
      <w:tr w:rsidR="00047882" w:rsidRPr="00F11304" w14:paraId="73F3FAF1" w14:textId="77777777" w:rsidTr="00141816">
        <w:trPr>
          <w:trHeight w:val="255"/>
        </w:trPr>
        <w:tc>
          <w:tcPr>
            <w:tcW w:w="792" w:type="dxa"/>
            <w:vMerge/>
          </w:tcPr>
          <w:p w14:paraId="467BB347" w14:textId="77777777" w:rsidR="00047882" w:rsidRPr="00F11304" w:rsidRDefault="00047882" w:rsidP="000478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D8F" w14:textId="12C029EE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91-100% maksymalnej liczby punktów możliwych do zdobycia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11304" w14:paraId="24CB6351" w14:textId="77777777" w:rsidTr="70AFA8F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F1130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11304" w14:paraId="5EB0428D" w14:textId="77777777" w:rsidTr="70AFA8FD">
        <w:trPr>
          <w:trHeight w:val="284"/>
        </w:trPr>
        <w:tc>
          <w:tcPr>
            <w:tcW w:w="6829" w:type="dxa"/>
            <w:vMerge/>
            <w:vAlign w:val="center"/>
          </w:tcPr>
          <w:p w14:paraId="29ADE89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11304" w14:paraId="4D125FB7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0ACB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D2FB" w14:textId="2FE44B75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BABB" w14:textId="104DD5AA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F11304" w14:paraId="667F1B6B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1511D9" w:rsidRPr="00F1130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11304" w14:paraId="0A24595C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7478B90F" w:rsidR="002F5F1C" w:rsidRPr="00F11304" w:rsidRDefault="29676973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525CBC7E" w:rsidR="002F5F1C" w:rsidRPr="00F11304" w:rsidRDefault="2967697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47882" w:rsidRPr="00F11304" w14:paraId="619B5248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097854AB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19A09D1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3ED11521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47882" w:rsidRPr="00F11304" w14:paraId="64DF9955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A50" w14:textId="76245F7D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35B" w14:textId="6C7029B5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29" w14:textId="25FCE2C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F11304" w14:paraId="0DDA9B6E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F1130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9C4BB04" w:rsidR="001511D9" w:rsidRPr="00F11304" w:rsidRDefault="5742666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34330BD5" w:rsidR="001511D9" w:rsidRPr="00F11304" w:rsidRDefault="229B7B12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5A385766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F11304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2C53796E" w:rsidR="001511D9" w:rsidRPr="00F11304" w:rsidRDefault="59E4B14B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32675F6A" w:rsidR="001511D9" w:rsidRPr="00F11304" w:rsidRDefault="59E4B14B" w:rsidP="70AFA8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7BB3ABCA" w14:textId="77777777" w:rsidR="00FA6C7B" w:rsidRPr="00F1130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4DDA0" w14:textId="77777777" w:rsidR="00FA5D5B" w:rsidRDefault="00FA5D5B">
      <w:r>
        <w:separator/>
      </w:r>
    </w:p>
  </w:endnote>
  <w:endnote w:type="continuationSeparator" w:id="0">
    <w:p w14:paraId="1E200677" w14:textId="77777777" w:rsidR="00FA5D5B" w:rsidRDefault="00FA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13DC" w14:textId="77777777" w:rsidR="00FA5D5B" w:rsidRDefault="00FA5D5B"/>
  </w:footnote>
  <w:footnote w:type="continuationSeparator" w:id="0">
    <w:p w14:paraId="0E412F3F" w14:textId="77777777" w:rsidR="00FA5D5B" w:rsidRDefault="00FA5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3"/>
  </w:num>
  <w:num w:numId="3">
    <w:abstractNumId w:val="30"/>
  </w:num>
  <w:num w:numId="4">
    <w:abstractNumId w:val="38"/>
  </w:num>
  <w:num w:numId="5">
    <w:abstractNumId w:val="24"/>
  </w:num>
  <w:num w:numId="6">
    <w:abstractNumId w:val="14"/>
  </w:num>
  <w:num w:numId="7">
    <w:abstractNumId w:val="34"/>
  </w:num>
  <w:num w:numId="8">
    <w:abstractNumId w:val="20"/>
  </w:num>
  <w:num w:numId="9">
    <w:abstractNumId w:val="29"/>
  </w:num>
  <w:num w:numId="10">
    <w:abstractNumId w:val="22"/>
  </w:num>
  <w:num w:numId="11">
    <w:abstractNumId w:val="17"/>
  </w:num>
  <w:num w:numId="12">
    <w:abstractNumId w:val="16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2"/>
  </w:num>
  <w:num w:numId="26">
    <w:abstractNumId w:val="12"/>
  </w:num>
  <w:num w:numId="27">
    <w:abstractNumId w:val="37"/>
  </w:num>
  <w:num w:numId="28">
    <w:abstractNumId w:val="44"/>
  </w:num>
  <w:num w:numId="29">
    <w:abstractNumId w:val="11"/>
  </w:num>
  <w:num w:numId="30">
    <w:abstractNumId w:val="41"/>
  </w:num>
  <w:num w:numId="31">
    <w:abstractNumId w:val="18"/>
  </w:num>
  <w:num w:numId="32">
    <w:abstractNumId w:val="43"/>
  </w:num>
  <w:num w:numId="33">
    <w:abstractNumId w:val="19"/>
  </w:num>
  <w:num w:numId="34">
    <w:abstractNumId w:val="25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10"/>
  </w:num>
  <w:num w:numId="43">
    <w:abstractNumId w:val="26"/>
  </w:num>
  <w:num w:numId="44">
    <w:abstractNumId w:val="1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7882"/>
    <w:rsid w:val="0005418B"/>
    <w:rsid w:val="00060AD9"/>
    <w:rsid w:val="00060F3B"/>
    <w:rsid w:val="00062D39"/>
    <w:rsid w:val="000703F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425A3"/>
    <w:rsid w:val="001511D9"/>
    <w:rsid w:val="00152D19"/>
    <w:rsid w:val="00163028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1F5E50"/>
    <w:rsid w:val="00207EF2"/>
    <w:rsid w:val="00214880"/>
    <w:rsid w:val="0024724B"/>
    <w:rsid w:val="00247C76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65987"/>
    <w:rsid w:val="00486E22"/>
    <w:rsid w:val="004B2049"/>
    <w:rsid w:val="004D2129"/>
    <w:rsid w:val="004D388F"/>
    <w:rsid w:val="004E5A76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142E6"/>
    <w:rsid w:val="00717B66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6A98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1304D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E1313"/>
    <w:rsid w:val="00AF6E2D"/>
    <w:rsid w:val="00AF7757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09D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367CB"/>
    <w:rsid w:val="00C4393C"/>
    <w:rsid w:val="00C44D99"/>
    <w:rsid w:val="00C51BC2"/>
    <w:rsid w:val="00C6571E"/>
    <w:rsid w:val="00C87D7F"/>
    <w:rsid w:val="00C962BF"/>
    <w:rsid w:val="00CB46FA"/>
    <w:rsid w:val="00CB6C21"/>
    <w:rsid w:val="00CC3AEB"/>
    <w:rsid w:val="00CE7F64"/>
    <w:rsid w:val="00D034E2"/>
    <w:rsid w:val="00D043E7"/>
    <w:rsid w:val="00D42CEB"/>
    <w:rsid w:val="00D5308A"/>
    <w:rsid w:val="00D63D1C"/>
    <w:rsid w:val="00D6440C"/>
    <w:rsid w:val="00D67467"/>
    <w:rsid w:val="00D85301"/>
    <w:rsid w:val="00D943FD"/>
    <w:rsid w:val="00DB57BB"/>
    <w:rsid w:val="00DC2BF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F01B4"/>
    <w:rsid w:val="00F11304"/>
    <w:rsid w:val="00F147DE"/>
    <w:rsid w:val="00F23C94"/>
    <w:rsid w:val="00F25F11"/>
    <w:rsid w:val="00F3697D"/>
    <w:rsid w:val="00F43B17"/>
    <w:rsid w:val="00F45FA1"/>
    <w:rsid w:val="00F56589"/>
    <w:rsid w:val="00F573CA"/>
    <w:rsid w:val="00F725C5"/>
    <w:rsid w:val="00F8637C"/>
    <w:rsid w:val="00F94A18"/>
    <w:rsid w:val="00F95A81"/>
    <w:rsid w:val="00FA4888"/>
    <w:rsid w:val="00FA5D5B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  <w:rsid w:val="022D0AED"/>
    <w:rsid w:val="038658CF"/>
    <w:rsid w:val="04DD75F4"/>
    <w:rsid w:val="105E4064"/>
    <w:rsid w:val="1686AC87"/>
    <w:rsid w:val="1C838FD4"/>
    <w:rsid w:val="1D4E710C"/>
    <w:rsid w:val="1FEAC184"/>
    <w:rsid w:val="215CA274"/>
    <w:rsid w:val="229B7B12"/>
    <w:rsid w:val="27F39EC5"/>
    <w:rsid w:val="29676973"/>
    <w:rsid w:val="334C09F2"/>
    <w:rsid w:val="341AE7DC"/>
    <w:rsid w:val="3728B17E"/>
    <w:rsid w:val="3C0A9D09"/>
    <w:rsid w:val="3ECF0CAC"/>
    <w:rsid w:val="4081083A"/>
    <w:rsid w:val="441BCC07"/>
    <w:rsid w:val="4773E587"/>
    <w:rsid w:val="56814380"/>
    <w:rsid w:val="57426663"/>
    <w:rsid w:val="598DEB86"/>
    <w:rsid w:val="59E4B14B"/>
    <w:rsid w:val="5A777EE2"/>
    <w:rsid w:val="5E817A35"/>
    <w:rsid w:val="5F8B97B2"/>
    <w:rsid w:val="67139B24"/>
    <w:rsid w:val="69A51159"/>
    <w:rsid w:val="6B6A12FB"/>
    <w:rsid w:val="70AFA8FD"/>
    <w:rsid w:val="726CB192"/>
    <w:rsid w:val="778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ibristo.pl/pl/wydawca/Bloomsbury%20Publish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wolak-tuzimek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AB5A-6F48-409A-98C3-52245D5E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Anita Garbat</cp:lastModifiedBy>
  <cp:revision>2</cp:revision>
  <cp:lastPrinted>2018-11-26T08:08:00Z</cp:lastPrinted>
  <dcterms:created xsi:type="dcterms:W3CDTF">2025-11-27T10:39:00Z</dcterms:created>
  <dcterms:modified xsi:type="dcterms:W3CDTF">2025-11-27T10:39:00Z</dcterms:modified>
</cp:coreProperties>
</file>