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8768F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KARTA PRZEDMIOTU</w:t>
      </w:r>
    </w:p>
    <w:p w14:paraId="64392BE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6520"/>
      </w:tblGrid>
      <w:tr w14:paraId="1CC0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73D7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5160B0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0113.1.PSP.E3.PZSAPPSDNIUZ</w:t>
            </w:r>
          </w:p>
          <w:p w14:paraId="2DDD4583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0113.1.PSP.E3.PZCAPPSDNIUZ</w:t>
            </w:r>
          </w:p>
        </w:tc>
      </w:tr>
      <w:tr w14:paraId="0D7B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265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70B8DD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A982D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EF5794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BD5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47926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A42392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D0F8F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2ADFC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CC24E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  <w:p w14:paraId="13FBBC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0AC6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A399E8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096A5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  <w:p w14:paraId="0228C97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Praktyka zawodowa śródroczna - asystencko-pedagogiczna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w przedszkolach specjalnych dla dzieci z niepełnosprawnością intelektualną w stopniu umiarkowanym lub znacznym </w:t>
            </w:r>
          </w:p>
          <w:p w14:paraId="3A88981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(studia stacjonarne)</w:t>
            </w:r>
          </w:p>
          <w:p w14:paraId="5C0BD2C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Praktyka zawodowa ciągła - asystencko-pedagogiczna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w przedszkolach specjalnych dla dzieci z niepełnosprawnością intelektualną w stopniu umiarkowanym lub znacznym </w:t>
            </w:r>
          </w:p>
          <w:p w14:paraId="4CA2686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(studia niestacjonarne)</w:t>
            </w:r>
          </w:p>
          <w:p w14:paraId="14EEE84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</w:p>
          <w:p w14:paraId="45CFAB5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Mid-Year Professional Assistance and Pedagogical Practice in Special Preschools for Children with Moderate or Severe Intellectual Disability</w:t>
            </w:r>
          </w:p>
          <w:p w14:paraId="7DFA620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 xml:space="preserve">Continuous Professional Assistance and Pedagogical Practice in Special </w:t>
            </w:r>
          </w:p>
          <w:p w14:paraId="788B279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Preschool for Children with Moderate or Severe Intellectual Disability)</w:t>
            </w:r>
          </w:p>
        </w:tc>
      </w:tr>
      <w:tr w14:paraId="2E0E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65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BB3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588ED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B472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  <w:p w14:paraId="2CC38A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AE808B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4EB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12A05E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30F4B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5386"/>
      </w:tblGrid>
      <w:tr w14:paraId="4921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7DD4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FD9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specjalna</w:t>
            </w:r>
          </w:p>
        </w:tc>
      </w:tr>
      <w:tr w14:paraId="49B9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C20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17A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14:paraId="5440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91C4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EE4E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14:paraId="261C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386A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1CC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14:paraId="23A2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032E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DCA9C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pl-PL"/>
              </w:rPr>
              <w:t>dr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Paweł Garbuzik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pl-PL"/>
              </w:rPr>
              <w:t>/mgr Inga Staszowska</w:t>
            </w:r>
          </w:p>
        </w:tc>
      </w:tr>
      <w:tr w14:paraId="7A70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ED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D1C0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pawel.garbuzik@ujk.edu.pl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pl-PL"/>
              </w:rPr>
              <w:t>/inga.staszowska@ujk.edu.pl</w:t>
            </w:r>
            <w:bookmarkStart w:id="2" w:name="_GoBack"/>
            <w:bookmarkEnd w:id="2"/>
          </w:p>
        </w:tc>
      </w:tr>
    </w:tbl>
    <w:p w14:paraId="4B020C33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89ADC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5386"/>
      </w:tblGrid>
      <w:tr w14:paraId="5B9F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8963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6FB9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14:paraId="4579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3F5C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DD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Pedagogika specjalna </w:t>
            </w:r>
          </w:p>
          <w:p w14:paraId="3F1E9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Subdyscypliny pedagogiki specjalnej</w:t>
            </w:r>
          </w:p>
          <w:p w14:paraId="140F22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Psychologia rozwojowa dzieci i młodzieży ze specjalnymi potrzebami edukacyjnymi </w:t>
            </w:r>
          </w:p>
          <w:p w14:paraId="11ADEF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Psychologia wychowawcza dzieci i młodzieży ze specjalnymi potrzebami edukacyjnymi</w:t>
            </w:r>
          </w:p>
          <w:p w14:paraId="62287768">
            <w:pPr>
              <w:rPr>
                <w:rFonts w:ascii="Calibri" w:hAnsi="Calibri" w:cs="Calibri"/>
                <w:color w:val="auto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Praktyka zawodowa ciągła - obserwacyjna w przedszkolu/w szkole</w:t>
            </w:r>
          </w:p>
        </w:tc>
      </w:tr>
    </w:tbl>
    <w:p w14:paraId="6ABE02F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848BE2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66"/>
        <w:gridCol w:w="6455"/>
      </w:tblGrid>
      <w:tr w14:paraId="2003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721E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BD19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praktyczne </w:t>
            </w:r>
          </w:p>
        </w:tc>
      </w:tr>
      <w:tr w14:paraId="336D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F6D3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D23A7">
            <w:pPr>
              <w:pStyle w:val="28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" w:eastAsia="pl-PL"/>
              </w:rPr>
              <w:t>Zajęcia w terenie /</w:t>
            </w:r>
            <w:r>
              <w:rPr>
                <w:sz w:val="20"/>
                <w:szCs w:val="20"/>
              </w:rPr>
              <w:t>w przedszkolach specjalnych dla dzieci z niepełnosprawnością intelektualną w stopniu umiarkowanym lub znacznym</w:t>
            </w:r>
            <w:r>
              <w:rPr>
                <w:sz w:val="20"/>
                <w:szCs w:val="20"/>
                <w:lang w:val="pl-PL"/>
              </w:rPr>
              <w:t>/</w:t>
            </w:r>
          </w:p>
        </w:tc>
      </w:tr>
      <w:tr w14:paraId="1752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A21E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3416E">
            <w:pPr>
              <w:ind w:left="-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14:paraId="70E0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31C1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85CCA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Metody podające: instruktaż, objaśnienie</w:t>
            </w:r>
          </w:p>
          <w:p w14:paraId="3B0C5C7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Metody problemowe: klasyczna metoda problemowa, dyskusja</w:t>
            </w:r>
          </w:p>
          <w:p w14:paraId="64442C14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Metody eksponujące: pokaz</w:t>
            </w:r>
          </w:p>
          <w:p w14:paraId="6C89787E">
            <w:pPr>
              <w:pStyle w:val="12"/>
              <w:spacing w:before="0" w:beforeAutospacing="0" w:after="0" w:afterAutospacing="0"/>
              <w:rPr>
                <w:sz w:val="20"/>
                <w:szCs w:val="20"/>
                <w:lang w:val="pl"/>
              </w:rPr>
            </w:pPr>
            <w:r>
              <w:rPr>
                <w:rFonts w:hint="eastAsia"/>
                <w:sz w:val="20"/>
                <w:szCs w:val="20"/>
              </w:rPr>
              <w:t>Metody praktyczne: działania praktyczne</w:t>
            </w:r>
          </w:p>
        </w:tc>
      </w:tr>
      <w:tr w14:paraId="0F46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87DD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A53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137CB67">
            <w:pPr>
              <w:pStyle w:val="107"/>
              <w:numPr>
                <w:ilvl w:val="0"/>
                <w:numId w:val="2"/>
              </w:numPr>
              <w:ind w:left="252" w:hanging="25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Kupisiewicz, </w:t>
            </w:r>
            <w:r>
              <w:rPr>
                <w:i/>
                <w:iCs/>
                <w:sz w:val="20"/>
                <w:szCs w:val="20"/>
              </w:rPr>
              <w:t>Słownik pedagogiki specjalnej</w:t>
            </w:r>
            <w:r>
              <w:rPr>
                <w:sz w:val="20"/>
                <w:szCs w:val="20"/>
              </w:rPr>
              <w:t>, Wydawnictwo PWN, Warszawa 2013.</w:t>
            </w:r>
          </w:p>
          <w:p w14:paraId="1ED76FFE">
            <w:pPr>
              <w:pStyle w:val="107"/>
              <w:numPr>
                <w:ilvl w:val="0"/>
                <w:numId w:val="2"/>
              </w:numPr>
              <w:ind w:left="252" w:hanging="25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Chrzanowska, </w:t>
            </w:r>
            <w:r>
              <w:rPr>
                <w:i/>
                <w:iCs/>
                <w:sz w:val="20"/>
                <w:szCs w:val="20"/>
              </w:rPr>
              <w:t>Pedagogika specjalna. Od tradycji do współczesności</w:t>
            </w:r>
            <w:r>
              <w:rPr>
                <w:sz w:val="20"/>
                <w:szCs w:val="20"/>
              </w:rPr>
              <w:t>, Oficyna Wyd. „Impuls”, Kraków 2015.</w:t>
            </w:r>
          </w:p>
          <w:p w14:paraId="12DAB879">
            <w:pPr>
              <w:pStyle w:val="107"/>
              <w:numPr>
                <w:ilvl w:val="0"/>
                <w:numId w:val="2"/>
              </w:numPr>
              <w:ind w:left="252" w:hanging="252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R. Cybulska, H. Derewlana, A. Kacprzak, K. Pęczek, </w:t>
            </w:r>
            <w:r>
              <w:rPr>
                <w:rFonts w:cs="Times New Roman"/>
                <w:i/>
                <w:iCs/>
                <w:color w:val="000000"/>
                <w:sz w:val="20"/>
                <w:szCs w:val="20"/>
              </w:rPr>
              <w:t>Uczeń ze specjalnymi potrzebami edukacyjnymi w systemie edukacji w świetle nowych przepisów prawa oświatowego</w:t>
            </w:r>
            <w:r>
              <w:rPr>
                <w:rFonts w:cs="Times New Roman"/>
                <w:color w:val="000000"/>
                <w:sz w:val="20"/>
                <w:szCs w:val="20"/>
              </w:rPr>
              <w:t>, Ośrodek Rozwoju Edukacji, Warszawa 2017.</w:t>
            </w:r>
          </w:p>
          <w:p w14:paraId="523E9EB8"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ind w:left="252" w:hanging="25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A. Smyczek, M. Dońska-Olszko, </w:t>
            </w:r>
            <w:r>
              <w:rPr>
                <w:b w:val="0"/>
                <w:i/>
                <w:iCs/>
                <w:sz w:val="20"/>
                <w:szCs w:val="20"/>
              </w:rPr>
              <w:t xml:space="preserve">Edukacja uczniów </w:t>
            </w:r>
            <w:r>
              <w:rPr>
                <w:b w:val="0"/>
                <w:i/>
                <w:iCs/>
                <w:sz w:val="20"/>
                <w:szCs w:val="20"/>
              </w:rPr>
              <w:br w:type="textWrapping"/>
            </w:r>
            <w:r>
              <w:rPr>
                <w:b w:val="0"/>
                <w:i/>
                <w:iCs/>
                <w:sz w:val="20"/>
                <w:szCs w:val="20"/>
              </w:rPr>
              <w:t>z niepełnosprawnością intelektualną i sprzężoną</w:t>
            </w:r>
            <w:r>
              <w:rPr>
                <w:b w:val="0"/>
                <w:sz w:val="20"/>
                <w:szCs w:val="20"/>
              </w:rPr>
              <w:t xml:space="preserve">, </w:t>
            </w:r>
            <w:r>
              <w:rPr>
                <w:b w:val="0"/>
                <w:color w:val="000000"/>
                <w:sz w:val="20"/>
                <w:szCs w:val="20"/>
              </w:rPr>
              <w:t>Ośrodek Rozwoju Edukacji</w:t>
            </w:r>
            <w:r>
              <w:rPr>
                <w:b w:val="0"/>
                <w:sz w:val="20"/>
                <w:szCs w:val="20"/>
              </w:rPr>
              <w:t>, Warszawa 2016.</w:t>
            </w:r>
          </w:p>
          <w:p w14:paraId="43479FB8"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ind w:left="252" w:hanging="2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I. Chrzanowska, G. Szumski,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Edukacja włączająca w przedszkolu i szkole,</w:t>
            </w:r>
            <w:r>
              <w:rPr>
                <w:b w:val="0"/>
                <w:bCs w:val="0"/>
                <w:sz w:val="20"/>
                <w:szCs w:val="20"/>
              </w:rPr>
              <w:t xml:space="preserve"> Wydawnictwo FRSE, Warszawa 2019.</w:t>
            </w:r>
          </w:p>
          <w:p w14:paraId="0D0EA76E"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ind w:left="252" w:hanging="2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D. Waloszek,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Vade Mecum...Pójdź za mną nauczycielu...,</w:t>
            </w:r>
            <w:r>
              <w:rPr>
                <w:b w:val="0"/>
                <w:bCs w:val="0"/>
                <w:sz w:val="20"/>
                <w:szCs w:val="20"/>
              </w:rPr>
              <w:t xml:space="preserve"> Warszawa 2021.</w:t>
            </w:r>
          </w:p>
          <w:p w14:paraId="2C09CE94"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ind w:left="252" w:hanging="25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R. Perry, 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>Teoria i praktyka. Proces stawania się nauczycielem</w:t>
            </w:r>
            <w:r>
              <w:rPr>
                <w:b w:val="0"/>
                <w:bCs w:val="0"/>
                <w:sz w:val="20"/>
                <w:szCs w:val="20"/>
              </w:rPr>
              <w:t>, WSiP, Warszawa 2000.</w:t>
            </w:r>
          </w:p>
        </w:tc>
      </w:tr>
      <w:tr w14:paraId="144B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BDA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43E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080B9">
            <w:pPr>
              <w:pStyle w:val="10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W. Pilecka, R. Rutkowski,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Dziecko ze specjalnymi potrzebami edukacyjnymi w drodze ku dorosłości. Psychopedagogiczne podstawy, edukacji, rewalidacji i terapii trudności w uczeniu się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Oficyna Wydawnicza Impuls, Kraków 2009 </w:t>
            </w:r>
          </w:p>
          <w:p w14:paraId="7DF929B7">
            <w:pPr>
              <w:pStyle w:val="10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Tomkiewicz-Bętkowska,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ABC pedagoga specjalnego. Razem łatwiej. Nowe doświadczenia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Oficyna Wyd. „Impuls”, Kraków 2015. </w:t>
            </w:r>
          </w:p>
          <w:p w14:paraId="69203984">
            <w:pPr>
              <w:pStyle w:val="109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E. Minczakiewicz,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Jak krok po kroku wprowadzić dzieci o specjalnych potrzebach edukacyjnych w świat zabawy i nauki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Oficyna Wyd. „Impuls”, Kraków 2010.</w:t>
            </w:r>
          </w:p>
        </w:tc>
      </w:tr>
    </w:tbl>
    <w:p w14:paraId="2CE55209">
      <w:pPr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</w:p>
    <w:p w14:paraId="7488EE4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Style w:val="4"/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781"/>
      </w:tblGrid>
      <w:tr w14:paraId="7859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7" w:hRule="atLeast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29C673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11AF0D83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186DB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C.1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Konfrontowanie nabywanej wiedzy psychologiczno-pedagogicznej z rzeczywistością pedagogiczną w działaniu praktycznym </w:t>
            </w:r>
          </w:p>
          <w:p w14:paraId="59ED142E">
            <w:pPr>
              <w:pStyle w:val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C.3 Kształtowanie kompetencji rozpoznawania potrzeb edukacyjnych i rozwojowych dzieci</w:t>
            </w:r>
          </w:p>
          <w:p w14:paraId="7FFF187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C.4 Wdrażanie do </w:t>
            </w: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>analizowania własnych działań pedagogicznych, dydaktycznych i opiekuńczo-wychowawczych</w:t>
            </w:r>
          </w:p>
        </w:tc>
      </w:tr>
      <w:tr w14:paraId="67E1CC7E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7" w:hRule="atLeast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8D60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58A6B702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30BCC892">
            <w:pPr>
              <w:pStyle w:val="109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Zapoznanie z kartą przedmiotu oraz warunkami zaliczenia</w:t>
            </w:r>
          </w:p>
          <w:p w14:paraId="49CA4FB1">
            <w:pPr>
              <w:pStyle w:val="109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Zapoznanie się z specyfiką funkcjonowania przedszkola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specjalnego dla dzieci z niepełnosprawnością intelektualną w stopniu umiarkowanym lub znacznym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A79C6A">
            <w:pPr>
              <w:pStyle w:val="109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Zapoznanie się wymaganą dokumentacją, zakresami zadań pracowników i organizacją pracy w przedszkolu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specjalnym dla dzieci z niepełnosprawnością intelektualną w stopniu umiarkowanym lub znacznym</w:t>
            </w:r>
          </w:p>
          <w:p w14:paraId="5FCD52D1">
            <w:pPr>
              <w:pStyle w:val="109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Zapoznanie się z metodami pracy, formami i środkami dydaktycznymi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stosowanych w pracy w przedszkolu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specjalnym dla dzieci z niepełnosprawnością intelektualną w stopniu umiarkowanym lub znacznym</w:t>
            </w:r>
          </w:p>
          <w:p w14:paraId="75DFFC27">
            <w:pPr>
              <w:pStyle w:val="109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Zapoznanie się z zasadami bezpieczeństwa w przedszkolu oraz ich przestrzegania</w:t>
            </w:r>
          </w:p>
          <w:p w14:paraId="593BC50E">
            <w:pPr>
              <w:pStyle w:val="109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Obserwacja funkcjonowania/aktywności dzieci oraz analiza i interpretacja ich zachowań</w:t>
            </w:r>
          </w:p>
          <w:p w14:paraId="7819A747">
            <w:pPr>
              <w:pStyle w:val="109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Analizowanie działań opiekuńczo-wychowawczych nauczycieli oraz sytuacji i zdarzeń pedagogicznych podczas trwania praktyk</w:t>
            </w:r>
          </w:p>
          <w:p w14:paraId="38672421">
            <w:pPr>
              <w:pStyle w:val="109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Współdziałanie z opiekunem praktyk zawodowych oraz nauczycielami i specjalistami</w:t>
            </w:r>
          </w:p>
        </w:tc>
      </w:tr>
    </w:tbl>
    <w:p w14:paraId="76C22A4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FF6EC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D47666D">
      <w:pPr>
        <w:numPr>
          <w:ilvl w:val="1"/>
          <w:numId w:val="5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Style w:val="4"/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4"/>
        <w:gridCol w:w="7358"/>
        <w:gridCol w:w="1629"/>
      </w:tblGrid>
      <w:tr w14:paraId="3A04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731499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6E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B5BF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14:paraId="1887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4211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WIEDZY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zna i rozumie:</w:t>
            </w:r>
          </w:p>
        </w:tc>
      </w:tr>
      <w:tr w14:paraId="3EE8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4E4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F5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>podstawy filozofii wychowania i nauki o wartościach, istotę i rolę głównych środowisk wychowawczych i procesów w nich zachodzących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2000A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>PSPEC_W01</w:t>
            </w:r>
          </w:p>
        </w:tc>
      </w:tr>
      <w:tr w14:paraId="2771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F2A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B776F">
            <w:pPr>
              <w:rPr>
                <w:rStyle w:val="10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>wykorzystuje i integrować wiedzę z zakresu pedagogiki specjalnej oraz powiązanych z nią dyscyplin naukowych w celu analizy problemów rehabilitacyjnych, edukacyjnych, terapeutycznych i resocjalizacyjnych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BA4D">
            <w:pPr>
              <w:jc w:val="center"/>
              <w:textAlignment w:val="baseline"/>
              <w:rPr>
                <w:rStyle w:val="10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>PSPEC_W10</w:t>
            </w:r>
          </w:p>
          <w:p w14:paraId="20819D04">
            <w:pPr>
              <w:jc w:val="center"/>
              <w:textAlignment w:val="baseline"/>
              <w:rPr>
                <w:rStyle w:val="10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1F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828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81572">
            <w:pPr>
              <w:rPr>
                <w:rStyle w:val="10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 xml:space="preserve">zasady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bezpieczeństwa w placówce systemu oświaty oraz zasady higieny pracy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53A45">
            <w:pPr>
              <w:jc w:val="center"/>
              <w:textAlignment w:val="baseline"/>
              <w:rPr>
                <w:rStyle w:val="10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>PSPEC_Wd17</w:t>
            </w:r>
          </w:p>
          <w:p w14:paraId="06BB6BB1">
            <w:pPr>
              <w:jc w:val="center"/>
              <w:textAlignment w:val="baseline"/>
              <w:rPr>
                <w:rStyle w:val="10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A29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E3FF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UMIEJĘTNOŚCI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potrafi:</w:t>
            </w:r>
          </w:p>
        </w:tc>
      </w:tr>
      <w:tr w14:paraId="304D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C65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32720">
            <w:pPr>
              <w:rPr>
                <w:rStyle w:val="10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wykorzystywać i dokonywać integracji z zakresu pedagogiki specjalnej i jej subdyscyplin oraz innych dziedzin naukowych pozwalających na analizy m.in. procesów edukacyjnych, terapeutycznych, rehabilitacyjnych, resocjalizacyjnych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0C90C">
            <w:pPr>
              <w:jc w:val="center"/>
              <w:textAlignment w:val="baseline"/>
              <w:rPr>
                <w:rStyle w:val="10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>PSPEC_U01</w:t>
            </w:r>
          </w:p>
        </w:tc>
      </w:tr>
      <w:tr w14:paraId="5A9C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605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DA4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odwoływać się do swojej wiedzy psychologiczno-pedagogicznej, dokonywać analizy zachowań, procesów i zjawisk określając potrzeby rozwojowe i edukacyjne uczniów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5CB11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sz w:val="20"/>
                <w:szCs w:val="20"/>
              </w:rPr>
              <w:t>PSPEC_U06</w:t>
            </w:r>
          </w:p>
        </w:tc>
      </w:tr>
      <w:tr w14:paraId="4706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F83F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KOMPETENCJI SPOŁECZNYCH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jest gotów do:</w:t>
            </w:r>
          </w:p>
        </w:tc>
      </w:tr>
      <w:tr w14:paraId="3942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096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005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przestrzegania uniwersalnych zasad moralnych i etycznych, w swoich działaniach pedagogicznych przestrzega podmiotowego traktowania swoich uczniów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8AA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color w:val="auto"/>
                <w:sz w:val="20"/>
                <w:szCs w:val="20"/>
              </w:rPr>
              <w:t>PSPEC_K01</w:t>
            </w:r>
          </w:p>
        </w:tc>
      </w:tr>
      <w:tr w14:paraId="6319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FE6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78B8F">
            <w:pPr>
              <w:rPr>
                <w:rStyle w:val="10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wykazywania się gotowością do pracy w zespole - współpracy z nauczycielami, pedagogami, specjalistami, rodzicami lub opiekunami prawnymi uczniów a także innymi członkami społeczności szkolnej i lokalnej oraz zaangażowania w pełnieniu różnych ról i funkcji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1A8E4">
            <w:pPr>
              <w:jc w:val="center"/>
              <w:rPr>
                <w:rStyle w:val="104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104"/>
                <w:rFonts w:ascii="Times New Roman" w:hAnsi="Times New Roman" w:cs="Times New Roman"/>
                <w:color w:val="auto"/>
                <w:sz w:val="20"/>
                <w:szCs w:val="20"/>
              </w:rPr>
              <w:t>PSPEC_K07</w:t>
            </w:r>
          </w:p>
        </w:tc>
      </w:tr>
    </w:tbl>
    <w:p w14:paraId="4F55263C">
      <w:pPr>
        <w:rPr>
          <w:color w:val="auto"/>
          <w:sz w:val="20"/>
          <w:szCs w:val="20"/>
        </w:rPr>
      </w:pPr>
    </w:p>
    <w:p w14:paraId="10A8A5DD">
      <w:pPr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Hlk9710406"/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bookmarkEnd w:id="0"/>
    <w:tbl>
      <w:tblPr>
        <w:tblStyle w:val="4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67"/>
        <w:gridCol w:w="425"/>
        <w:gridCol w:w="425"/>
        <w:gridCol w:w="399"/>
        <w:gridCol w:w="378"/>
        <w:gridCol w:w="378"/>
        <w:gridCol w:w="378"/>
        <w:gridCol w:w="378"/>
        <w:gridCol w:w="379"/>
        <w:gridCol w:w="379"/>
        <w:gridCol w:w="379"/>
        <w:gridCol w:w="496"/>
        <w:gridCol w:w="284"/>
        <w:gridCol w:w="357"/>
        <w:gridCol w:w="379"/>
        <w:gridCol w:w="379"/>
        <w:gridCol w:w="379"/>
        <w:gridCol w:w="379"/>
        <w:gridCol w:w="379"/>
        <w:gridCol w:w="379"/>
        <w:gridCol w:w="379"/>
      </w:tblGrid>
      <w:tr w14:paraId="7AF8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FCF80">
            <w:pPr>
              <w:numPr>
                <w:ilvl w:val="1"/>
                <w:numId w:val="6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14:paraId="2413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DC06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66AA3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25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0A9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14:paraId="646C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3E427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32CEB45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E9AFE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260DBD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376A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010F6B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9B41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14:paraId="2A24E4DE">
            <w:pPr>
              <w:ind w:left="-109" w:right="-10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Działania praktyczne</w:t>
            </w:r>
          </w:p>
        </w:tc>
      </w:tr>
      <w:tr w14:paraId="41A2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CB43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6DD2D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3E1FCA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4B7B0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5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760B1F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020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3C951C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14:paraId="7D534D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FDFA3F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14:paraId="1F4C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797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C6878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EF239E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25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DA4883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9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4C0BA23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755BF7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32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7C21CB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CD3D93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641ED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A47CAA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78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96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E2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284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0FA21110">
            <w:pPr>
              <w:ind w:left="-79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57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77556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B8BDA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4F3FF5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07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B4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74539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69567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CA8B5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</w:tr>
      <w:tr w14:paraId="1E9A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831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858414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CCCFE5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F44FB6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246DB56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1FD4E4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397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4BE9CA5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30487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FD605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10A7E4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9A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90F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1EB00D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F8BF8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7D92DC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1BE266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01A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3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C8D692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80905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D248F5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14:paraId="2004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E27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0367A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50F35F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396435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46A2F93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753F6FD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B80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45ED142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32AAD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73F9A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2E0CB6D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C45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624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37AE0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C12583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6CF9B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75842C4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C94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A4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1141189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959071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771B3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14:paraId="5142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E2D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189AA5D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7FD986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718CBD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D50F06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5523EF4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FF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14ADB5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70E6D0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F79822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382FF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38C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E0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0744DC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7C6864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619DE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797ADCB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875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190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0A9CCD7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C83C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6421C3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14:paraId="24C8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90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477AF62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34180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2E6865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30BBA80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2A2A86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6F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2DF3B3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8EF505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FEA35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725BB3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2A4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40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471FC6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3EE22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1ACF7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73A1277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2B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29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97CF7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A3FD4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DCBF6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14:paraId="063C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256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D70440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6EFE1F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BBCBD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02CC87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7B82860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DFF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4AB93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54DD76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64D45B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5D773E6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3B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EE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31C278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C839C4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00F33A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523E2C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446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96E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3E6356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19B7D7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5284D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14:paraId="7D65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B7F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41B1FA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3D4F0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B1BEA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790C3F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5E24BB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905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02F1F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4AD9F69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6D578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68A7B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107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D3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0C5D51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08C04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693CC1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5F08F1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24F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3F8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5530731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EBB163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A50EB7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14:paraId="137A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501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18D13B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2DF6D1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0C429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308497F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69C7516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82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92912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67B604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CC7F4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2E01354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E9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5A8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1CC93BD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F088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634D9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14:paraId="247F35C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0E3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63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14:paraId="056445D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2D8620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7235C2B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</w:tbl>
    <w:p w14:paraId="2AACFF0A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9C0EACA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4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2"/>
        <w:gridCol w:w="720"/>
        <w:gridCol w:w="8269"/>
      </w:tblGrid>
      <w:tr w14:paraId="4B1D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C1E27">
            <w:pPr>
              <w:numPr>
                <w:ilvl w:val="1"/>
                <w:numId w:val="7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14:paraId="4C89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C2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916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D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14:paraId="133F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5FBAD08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FAC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DA5D74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uzyskanych za zadania opracowane wspólnie z grupą</w:t>
            </w:r>
          </w:p>
        </w:tc>
      </w:tr>
      <w:tr w14:paraId="24B3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D59C5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B48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8B49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punktów uzyskanych za zadania opracowane wspólnie z grupą</w:t>
            </w:r>
          </w:p>
        </w:tc>
      </w:tr>
      <w:tr w14:paraId="74E8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3448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500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76495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 uzyskanych za zadania opracowane wspólnie z grupą</w:t>
            </w:r>
          </w:p>
        </w:tc>
      </w:tr>
      <w:tr w14:paraId="7381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A0B4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8D8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E515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uzyskanych za zadania opracowane wspólnie z grupą</w:t>
            </w:r>
          </w:p>
        </w:tc>
      </w:tr>
      <w:tr w14:paraId="5823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7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CC24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1C8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14CD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uzyskanych za zadania opracowane wspólnie z grupą</w:t>
            </w:r>
          </w:p>
        </w:tc>
      </w:tr>
    </w:tbl>
    <w:p w14:paraId="561390E0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7A9BD03">
      <w:pPr>
        <w:numPr>
          <w:ilvl w:val="0"/>
          <w:numId w:val="6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Style w:val="4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9"/>
        <w:gridCol w:w="1476"/>
        <w:gridCol w:w="1476"/>
      </w:tblGrid>
      <w:tr w14:paraId="083D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FB8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1" w:name="_Hlk9710667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313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14:paraId="3B2A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78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2FC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6C1406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1C65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0B357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14:paraId="4408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A6F53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BF63D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0958B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387C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7065">
            <w:pPr>
              <w:pStyle w:val="108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Inne (jakie?)* praktyka w szkole lub przedszkolu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9F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C5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04F7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FE8B69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DB0D0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3468F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E72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6A19">
            <w:pPr>
              <w:pStyle w:val="108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Inne (jakie?)* przygotowanie do praktyki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09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B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04C6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B4832E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BD5E3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78CEF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14:paraId="403B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8F2A6D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FF6C0C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84F2B4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  <w:bookmarkEnd w:id="1"/>
    </w:tbl>
    <w:p w14:paraId="58497C64">
      <w:pPr>
        <w:pStyle w:val="28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*niepotrzebne usunąć</w:t>
      </w:r>
    </w:p>
    <w:p w14:paraId="1635F14E">
      <w:pPr>
        <w:pStyle w:val="28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E77032C">
      <w:pPr>
        <w:pStyle w:val="28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>
        <w:rPr>
          <w:b/>
          <w:sz w:val="20"/>
          <w:szCs w:val="20"/>
        </w:rPr>
        <w:t>Przyjmuję do realizacji</w:t>
      </w:r>
      <w:r>
        <w:rPr>
          <w:sz w:val="20"/>
          <w:szCs w:val="20"/>
        </w:rPr>
        <w:t xml:space="preserve">    (data i</w:t>
      </w:r>
      <w:r>
        <w:rPr>
          <w:sz w:val="20"/>
          <w:szCs w:val="20"/>
          <w:lang w:val="pl-PL"/>
        </w:rPr>
        <w:t xml:space="preserve"> czytelne </w:t>
      </w:r>
      <w:r>
        <w:rPr>
          <w:sz w:val="20"/>
          <w:szCs w:val="20"/>
        </w:rPr>
        <w:t xml:space="preserve"> podpisy osób prowadzących przedmiot w danym roku akademickim)</w:t>
      </w:r>
    </w:p>
    <w:p w14:paraId="26C16D8D">
      <w:pPr>
        <w:pStyle w:val="28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65948766">
      <w:pPr>
        <w:pStyle w:val="28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0E1B3158">
      <w:pPr>
        <w:pStyle w:val="28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pl-PL"/>
        </w:rPr>
        <w:t xml:space="preserve">             </w:t>
      </w:r>
      <w:r>
        <w:rPr>
          <w:sz w:val="20"/>
          <w:szCs w:val="20"/>
        </w:rPr>
        <w:t>............................................................................................................................</w:t>
      </w:r>
    </w:p>
    <w:sectPr>
      <w:type w:val="continuous"/>
      <w:pgSz w:w="11905" w:h="16837"/>
      <w:pgMar w:top="510" w:right="510" w:bottom="510" w:left="1418" w:header="0" w:footer="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73383"/>
    <w:multiLevelType w:val="multilevel"/>
    <w:tmpl w:val="0147338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3F0425C"/>
    <w:multiLevelType w:val="multilevel"/>
    <w:tmpl w:val="03F0425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000000"/>
        <w:sz w:val="20"/>
        <w:szCs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81478"/>
    <w:multiLevelType w:val="multilevel"/>
    <w:tmpl w:val="2C881478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SimSu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46604"/>
    <w:multiLevelType w:val="multilevel"/>
    <w:tmpl w:val="35246604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36BB64B6"/>
    <w:multiLevelType w:val="multilevel"/>
    <w:tmpl w:val="36BB64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54B49"/>
    <w:multiLevelType w:val="multilevel"/>
    <w:tmpl w:val="40054B49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B311FD9"/>
    <w:multiLevelType w:val="multilevel"/>
    <w:tmpl w:val="5B311FD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0654D"/>
    <w:rsid w:val="000159F7"/>
    <w:rsid w:val="00023554"/>
    <w:rsid w:val="00026875"/>
    <w:rsid w:val="0003485D"/>
    <w:rsid w:val="00043C38"/>
    <w:rsid w:val="000505A6"/>
    <w:rsid w:val="0005418B"/>
    <w:rsid w:val="000600DE"/>
    <w:rsid w:val="00060AD9"/>
    <w:rsid w:val="00060F3B"/>
    <w:rsid w:val="00062D39"/>
    <w:rsid w:val="0008454A"/>
    <w:rsid w:val="00093A46"/>
    <w:rsid w:val="000A380D"/>
    <w:rsid w:val="000A4597"/>
    <w:rsid w:val="000A53D0"/>
    <w:rsid w:val="000A7B7D"/>
    <w:rsid w:val="000B08AE"/>
    <w:rsid w:val="000B12AE"/>
    <w:rsid w:val="000B3EB5"/>
    <w:rsid w:val="000B480F"/>
    <w:rsid w:val="000C0BC2"/>
    <w:rsid w:val="000C3993"/>
    <w:rsid w:val="000D34FA"/>
    <w:rsid w:val="000D62D8"/>
    <w:rsid w:val="000E1685"/>
    <w:rsid w:val="000E3F74"/>
    <w:rsid w:val="000F238C"/>
    <w:rsid w:val="000F524E"/>
    <w:rsid w:val="000F5D27"/>
    <w:rsid w:val="001425A3"/>
    <w:rsid w:val="0014443C"/>
    <w:rsid w:val="001511D9"/>
    <w:rsid w:val="00152D19"/>
    <w:rsid w:val="00160632"/>
    <w:rsid w:val="00163028"/>
    <w:rsid w:val="00177ABC"/>
    <w:rsid w:val="001810CE"/>
    <w:rsid w:val="001820B8"/>
    <w:rsid w:val="00195C93"/>
    <w:rsid w:val="0019734A"/>
    <w:rsid w:val="001A193B"/>
    <w:rsid w:val="001C13B4"/>
    <w:rsid w:val="001C3D5E"/>
    <w:rsid w:val="001C6BC9"/>
    <w:rsid w:val="001D253F"/>
    <w:rsid w:val="001D2FDD"/>
    <w:rsid w:val="001D4D83"/>
    <w:rsid w:val="001D544A"/>
    <w:rsid w:val="001E08E3"/>
    <w:rsid w:val="001E1B38"/>
    <w:rsid w:val="001E4083"/>
    <w:rsid w:val="001F522B"/>
    <w:rsid w:val="00214880"/>
    <w:rsid w:val="0023561E"/>
    <w:rsid w:val="0024724B"/>
    <w:rsid w:val="002500DF"/>
    <w:rsid w:val="0026398C"/>
    <w:rsid w:val="002667C7"/>
    <w:rsid w:val="00275490"/>
    <w:rsid w:val="0027626F"/>
    <w:rsid w:val="00281AD4"/>
    <w:rsid w:val="00282DC0"/>
    <w:rsid w:val="00282F37"/>
    <w:rsid w:val="002833B9"/>
    <w:rsid w:val="00283E57"/>
    <w:rsid w:val="00295BD2"/>
    <w:rsid w:val="002D1675"/>
    <w:rsid w:val="002D4FBB"/>
    <w:rsid w:val="002E3DFB"/>
    <w:rsid w:val="002F5F1C"/>
    <w:rsid w:val="002F63F4"/>
    <w:rsid w:val="00301365"/>
    <w:rsid w:val="00303338"/>
    <w:rsid w:val="00304D7D"/>
    <w:rsid w:val="003113B4"/>
    <w:rsid w:val="00311D70"/>
    <w:rsid w:val="003207B9"/>
    <w:rsid w:val="00355C21"/>
    <w:rsid w:val="00366220"/>
    <w:rsid w:val="0037045D"/>
    <w:rsid w:val="00370D1D"/>
    <w:rsid w:val="00374BDC"/>
    <w:rsid w:val="00377D5A"/>
    <w:rsid w:val="003A4CBE"/>
    <w:rsid w:val="003B0B4A"/>
    <w:rsid w:val="003C24EF"/>
    <w:rsid w:val="003C28BC"/>
    <w:rsid w:val="003C59AC"/>
    <w:rsid w:val="003D2FF3"/>
    <w:rsid w:val="003E42FB"/>
    <w:rsid w:val="003E6D03"/>
    <w:rsid w:val="003E774E"/>
    <w:rsid w:val="003F24AF"/>
    <w:rsid w:val="00413AA8"/>
    <w:rsid w:val="0041771F"/>
    <w:rsid w:val="00420A29"/>
    <w:rsid w:val="00432DA0"/>
    <w:rsid w:val="00441075"/>
    <w:rsid w:val="0045283C"/>
    <w:rsid w:val="0046386D"/>
    <w:rsid w:val="00486139"/>
    <w:rsid w:val="004907E9"/>
    <w:rsid w:val="004B2049"/>
    <w:rsid w:val="004C3C7F"/>
    <w:rsid w:val="004D2129"/>
    <w:rsid w:val="004D388F"/>
    <w:rsid w:val="004E4645"/>
    <w:rsid w:val="004F326E"/>
    <w:rsid w:val="004F4882"/>
    <w:rsid w:val="00502BEE"/>
    <w:rsid w:val="0050503E"/>
    <w:rsid w:val="00515B0F"/>
    <w:rsid w:val="00516E88"/>
    <w:rsid w:val="00517D43"/>
    <w:rsid w:val="005221AA"/>
    <w:rsid w:val="00524696"/>
    <w:rsid w:val="00525A5E"/>
    <w:rsid w:val="00533252"/>
    <w:rsid w:val="005625C2"/>
    <w:rsid w:val="005A0294"/>
    <w:rsid w:val="005B4506"/>
    <w:rsid w:val="005B5676"/>
    <w:rsid w:val="005C5513"/>
    <w:rsid w:val="005D0415"/>
    <w:rsid w:val="005D46FB"/>
    <w:rsid w:val="005D5D80"/>
    <w:rsid w:val="005E6343"/>
    <w:rsid w:val="005E66AA"/>
    <w:rsid w:val="005E69E4"/>
    <w:rsid w:val="005E7055"/>
    <w:rsid w:val="005F2E57"/>
    <w:rsid w:val="006042CB"/>
    <w:rsid w:val="00607076"/>
    <w:rsid w:val="006223E8"/>
    <w:rsid w:val="0062767A"/>
    <w:rsid w:val="00633BBD"/>
    <w:rsid w:val="006358CD"/>
    <w:rsid w:val="00653368"/>
    <w:rsid w:val="0066006C"/>
    <w:rsid w:val="00660F3F"/>
    <w:rsid w:val="00661D9A"/>
    <w:rsid w:val="0066524E"/>
    <w:rsid w:val="00672397"/>
    <w:rsid w:val="0067488B"/>
    <w:rsid w:val="00675C50"/>
    <w:rsid w:val="00683581"/>
    <w:rsid w:val="006A4183"/>
    <w:rsid w:val="006B0A9A"/>
    <w:rsid w:val="006C3D2D"/>
    <w:rsid w:val="006C7E19"/>
    <w:rsid w:val="006E15D8"/>
    <w:rsid w:val="007034A2"/>
    <w:rsid w:val="007043D0"/>
    <w:rsid w:val="00711C11"/>
    <w:rsid w:val="00742D43"/>
    <w:rsid w:val="00743A75"/>
    <w:rsid w:val="0076598C"/>
    <w:rsid w:val="00770BAC"/>
    <w:rsid w:val="0078660D"/>
    <w:rsid w:val="00790F85"/>
    <w:rsid w:val="00791C98"/>
    <w:rsid w:val="0079768F"/>
    <w:rsid w:val="007B5AA2"/>
    <w:rsid w:val="007B69A7"/>
    <w:rsid w:val="007B75E6"/>
    <w:rsid w:val="007C38C4"/>
    <w:rsid w:val="007D6215"/>
    <w:rsid w:val="007F6B07"/>
    <w:rsid w:val="00801108"/>
    <w:rsid w:val="00805AAE"/>
    <w:rsid w:val="008115D0"/>
    <w:rsid w:val="0082063F"/>
    <w:rsid w:val="00821DC0"/>
    <w:rsid w:val="00826CDB"/>
    <w:rsid w:val="00832ACF"/>
    <w:rsid w:val="00836D82"/>
    <w:rsid w:val="00843E47"/>
    <w:rsid w:val="00844BE2"/>
    <w:rsid w:val="00845406"/>
    <w:rsid w:val="00851598"/>
    <w:rsid w:val="00852D5F"/>
    <w:rsid w:val="00861A15"/>
    <w:rsid w:val="00864A9C"/>
    <w:rsid w:val="00866745"/>
    <w:rsid w:val="008756E4"/>
    <w:rsid w:val="00891FE1"/>
    <w:rsid w:val="00893BC5"/>
    <w:rsid w:val="008A7F09"/>
    <w:rsid w:val="008B0E29"/>
    <w:rsid w:val="008B3494"/>
    <w:rsid w:val="008B358D"/>
    <w:rsid w:val="008B4299"/>
    <w:rsid w:val="008C1C6F"/>
    <w:rsid w:val="008C1E39"/>
    <w:rsid w:val="008D7AC0"/>
    <w:rsid w:val="008E3EF2"/>
    <w:rsid w:val="008E46AD"/>
    <w:rsid w:val="008F0E94"/>
    <w:rsid w:val="009017AB"/>
    <w:rsid w:val="00902D4E"/>
    <w:rsid w:val="00911266"/>
    <w:rsid w:val="00913BF6"/>
    <w:rsid w:val="00922D6B"/>
    <w:rsid w:val="00936747"/>
    <w:rsid w:val="009421CD"/>
    <w:rsid w:val="00951790"/>
    <w:rsid w:val="0095236D"/>
    <w:rsid w:val="0096131B"/>
    <w:rsid w:val="00987E18"/>
    <w:rsid w:val="009915E9"/>
    <w:rsid w:val="00992C8B"/>
    <w:rsid w:val="009B7DA8"/>
    <w:rsid w:val="009C227D"/>
    <w:rsid w:val="009C36EB"/>
    <w:rsid w:val="009D0E16"/>
    <w:rsid w:val="009D307D"/>
    <w:rsid w:val="009E059B"/>
    <w:rsid w:val="009E5969"/>
    <w:rsid w:val="00A0206C"/>
    <w:rsid w:val="00A02588"/>
    <w:rsid w:val="00A24D15"/>
    <w:rsid w:val="00A33FFD"/>
    <w:rsid w:val="00A37843"/>
    <w:rsid w:val="00A40BE3"/>
    <w:rsid w:val="00A43850"/>
    <w:rsid w:val="00A44C88"/>
    <w:rsid w:val="00A604B3"/>
    <w:rsid w:val="00A6090F"/>
    <w:rsid w:val="00A747D1"/>
    <w:rsid w:val="00A80142"/>
    <w:rsid w:val="00A869C4"/>
    <w:rsid w:val="00A90455"/>
    <w:rsid w:val="00AB23EA"/>
    <w:rsid w:val="00AB4289"/>
    <w:rsid w:val="00AB6E6C"/>
    <w:rsid w:val="00AC184D"/>
    <w:rsid w:val="00AC2BB3"/>
    <w:rsid w:val="00AC4AF0"/>
    <w:rsid w:val="00AC5C34"/>
    <w:rsid w:val="00AF6E2D"/>
    <w:rsid w:val="00B003B0"/>
    <w:rsid w:val="00B01F02"/>
    <w:rsid w:val="00B027CE"/>
    <w:rsid w:val="00B202F3"/>
    <w:rsid w:val="00B2334B"/>
    <w:rsid w:val="00B46D87"/>
    <w:rsid w:val="00B47634"/>
    <w:rsid w:val="00B51C20"/>
    <w:rsid w:val="00B5462A"/>
    <w:rsid w:val="00B54E9B"/>
    <w:rsid w:val="00B60656"/>
    <w:rsid w:val="00B6239F"/>
    <w:rsid w:val="00B726E1"/>
    <w:rsid w:val="00B7282B"/>
    <w:rsid w:val="00B73B2D"/>
    <w:rsid w:val="00B87E3C"/>
    <w:rsid w:val="00B93C6F"/>
    <w:rsid w:val="00B942A6"/>
    <w:rsid w:val="00B97C40"/>
    <w:rsid w:val="00BA1DD8"/>
    <w:rsid w:val="00BA3FAB"/>
    <w:rsid w:val="00BA4931"/>
    <w:rsid w:val="00BB04D4"/>
    <w:rsid w:val="00BB1BF4"/>
    <w:rsid w:val="00BB3496"/>
    <w:rsid w:val="00BB6931"/>
    <w:rsid w:val="00BC60FB"/>
    <w:rsid w:val="00BD5714"/>
    <w:rsid w:val="00BE70D9"/>
    <w:rsid w:val="00BF2D20"/>
    <w:rsid w:val="00BF4C97"/>
    <w:rsid w:val="00C07FB5"/>
    <w:rsid w:val="00C237CE"/>
    <w:rsid w:val="00C4393C"/>
    <w:rsid w:val="00C44D99"/>
    <w:rsid w:val="00C51BC2"/>
    <w:rsid w:val="00C5441A"/>
    <w:rsid w:val="00C557E4"/>
    <w:rsid w:val="00C91D73"/>
    <w:rsid w:val="00C962BF"/>
    <w:rsid w:val="00CA1543"/>
    <w:rsid w:val="00CA7C5F"/>
    <w:rsid w:val="00CB46FA"/>
    <w:rsid w:val="00CB6E64"/>
    <w:rsid w:val="00CC204C"/>
    <w:rsid w:val="00CE7F64"/>
    <w:rsid w:val="00D034E2"/>
    <w:rsid w:val="00D043E7"/>
    <w:rsid w:val="00D20DF3"/>
    <w:rsid w:val="00D31973"/>
    <w:rsid w:val="00D32776"/>
    <w:rsid w:val="00D406F3"/>
    <w:rsid w:val="00D42CEB"/>
    <w:rsid w:val="00D46133"/>
    <w:rsid w:val="00D5308A"/>
    <w:rsid w:val="00D61506"/>
    <w:rsid w:val="00D6440C"/>
    <w:rsid w:val="00D67467"/>
    <w:rsid w:val="00D77733"/>
    <w:rsid w:val="00D85301"/>
    <w:rsid w:val="00D90ED6"/>
    <w:rsid w:val="00D96F5A"/>
    <w:rsid w:val="00DC0CF2"/>
    <w:rsid w:val="00DD67B6"/>
    <w:rsid w:val="00DD748F"/>
    <w:rsid w:val="00DE3813"/>
    <w:rsid w:val="00DF5A00"/>
    <w:rsid w:val="00E03414"/>
    <w:rsid w:val="00E11EAD"/>
    <w:rsid w:val="00E124D0"/>
    <w:rsid w:val="00E170AB"/>
    <w:rsid w:val="00E20920"/>
    <w:rsid w:val="00E32015"/>
    <w:rsid w:val="00E454BB"/>
    <w:rsid w:val="00E47C2D"/>
    <w:rsid w:val="00E54D25"/>
    <w:rsid w:val="00E57C27"/>
    <w:rsid w:val="00E65718"/>
    <w:rsid w:val="00E8223C"/>
    <w:rsid w:val="00E87CB9"/>
    <w:rsid w:val="00E918C6"/>
    <w:rsid w:val="00E9604A"/>
    <w:rsid w:val="00EB24C1"/>
    <w:rsid w:val="00EC5FF3"/>
    <w:rsid w:val="00ED2415"/>
    <w:rsid w:val="00EE0B72"/>
    <w:rsid w:val="00EE3A1E"/>
    <w:rsid w:val="00EF01B4"/>
    <w:rsid w:val="00F147DE"/>
    <w:rsid w:val="00F23C94"/>
    <w:rsid w:val="00F3697D"/>
    <w:rsid w:val="00F43B17"/>
    <w:rsid w:val="00F45FA1"/>
    <w:rsid w:val="00F573CA"/>
    <w:rsid w:val="00F725C5"/>
    <w:rsid w:val="00F84D75"/>
    <w:rsid w:val="00F93B5F"/>
    <w:rsid w:val="00F95A81"/>
    <w:rsid w:val="00FA6C7B"/>
    <w:rsid w:val="00FA7D74"/>
    <w:rsid w:val="00FB1181"/>
    <w:rsid w:val="00FB27D7"/>
    <w:rsid w:val="00FB5084"/>
    <w:rsid w:val="00FC11AD"/>
    <w:rsid w:val="00FC7712"/>
    <w:rsid w:val="00FD0B2F"/>
    <w:rsid w:val="00FD770E"/>
    <w:rsid w:val="00FE718A"/>
    <w:rsid w:val="00FE76A4"/>
    <w:rsid w:val="00FF273C"/>
    <w:rsid w:val="00FF727D"/>
    <w:rsid w:val="69B3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nhideWhenUsed="0" w:uiPriority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 Unicode MS" w:hAnsi="Arial Unicode MS" w:eastAsia="Arial Unicode MS" w:cs="Arial Unicode MS"/>
      <w:color w:val="000000"/>
      <w:sz w:val="24"/>
      <w:szCs w:val="24"/>
      <w:lang w:val="pl" w:eastAsia="pl-PL" w:bidi="ar-SA"/>
    </w:rPr>
  </w:style>
  <w:style w:type="paragraph" w:styleId="2">
    <w:name w:val="heading 1"/>
    <w:basedOn w:val="1"/>
    <w:link w:val="106"/>
    <w:qFormat/>
    <w:uiPriority w:val="9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val="pl-PL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3"/>
    <w:semiHidden/>
    <w:unhideWhenUsed/>
    <w:uiPriority w:val="99"/>
    <w:rPr>
      <w:rFonts w:ascii="Tahoma" w:hAnsi="Tahoma" w:cs="Times New Roman"/>
      <w:sz w:val="16"/>
      <w:szCs w:val="16"/>
      <w:lang w:eastAsia="zh-CN"/>
    </w:rPr>
  </w:style>
  <w:style w:type="character" w:styleId="6">
    <w:name w:val="annotation reference"/>
    <w:semiHidden/>
    <w:uiPriority w:val="0"/>
    <w:rPr>
      <w:sz w:val="16"/>
      <w:szCs w:val="16"/>
    </w:rPr>
  </w:style>
  <w:style w:type="paragraph" w:styleId="7">
    <w:name w:val="annotation text"/>
    <w:basedOn w:val="1"/>
    <w:semiHidden/>
    <w:uiPriority w:val="0"/>
    <w:rPr>
      <w:sz w:val="20"/>
      <w:szCs w:val="20"/>
    </w:rPr>
  </w:style>
  <w:style w:type="paragraph" w:styleId="8">
    <w:name w:val="annotation subject"/>
    <w:basedOn w:val="7"/>
    <w:next w:val="7"/>
    <w:semiHidden/>
    <w:uiPriority w:val="0"/>
    <w:rPr>
      <w:b/>
      <w:bCs/>
    </w:rPr>
  </w:style>
  <w:style w:type="character" w:styleId="9">
    <w:name w:val="footnote reference"/>
    <w:semiHidden/>
    <w:uiPriority w:val="0"/>
    <w:rPr>
      <w:vertAlign w:val="superscript"/>
    </w:rPr>
  </w:style>
  <w:style w:type="paragraph" w:styleId="10">
    <w:name w:val="footnote text"/>
    <w:basedOn w:val="1"/>
    <w:semiHidden/>
    <w:uiPriority w:val="0"/>
    <w:rPr>
      <w:sz w:val="20"/>
      <w:szCs w:val="20"/>
    </w:rPr>
  </w:style>
  <w:style w:type="character" w:styleId="11">
    <w:name w:val="Hyperlink"/>
    <w:uiPriority w:val="0"/>
    <w:rPr>
      <w:color w:val="0066CC"/>
      <w:u w:val="single"/>
    </w:r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13">
    <w:name w:val="Subtitle"/>
    <w:basedOn w:val="1"/>
    <w:next w:val="1"/>
    <w:link w:val="102"/>
    <w:qFormat/>
    <w:uiPriority w:val="0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table" w:styleId="14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Body text (4)_"/>
    <w:link w:val="16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paragraph" w:customStyle="1" w:styleId="16">
    <w:name w:val="Body text (4)1"/>
    <w:basedOn w:val="1"/>
    <w:link w:val="15"/>
    <w:uiPriority w:val="0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zh-CN" w:eastAsia="zh-CN"/>
    </w:rPr>
  </w:style>
  <w:style w:type="character" w:customStyle="1" w:styleId="17">
    <w:name w:val="Body text (4)"/>
    <w:basedOn w:val="15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18">
    <w:name w:val="Body text (2)_"/>
    <w:link w:val="19"/>
    <w:uiPriority w:val="0"/>
    <w:rPr>
      <w:rFonts w:ascii="Times New Roman" w:hAnsi="Times New Roman" w:eastAsia="Times New Roman" w:cs="Times New Roman"/>
      <w:sz w:val="19"/>
      <w:szCs w:val="19"/>
    </w:rPr>
  </w:style>
  <w:style w:type="paragraph" w:customStyle="1" w:styleId="19">
    <w:name w:val="Body text (2)"/>
    <w:basedOn w:val="1"/>
    <w:link w:val="18"/>
    <w:uiPriority w:val="0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zh-CN" w:eastAsia="zh-CN"/>
    </w:rPr>
  </w:style>
  <w:style w:type="character" w:customStyle="1" w:styleId="20">
    <w:name w:val="Body text (2) + 10;5 pt;Bold"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21">
    <w:name w:val="Body text_"/>
    <w:link w:val="22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paragraph" w:customStyle="1" w:styleId="22">
    <w:name w:val="Tekst podstawowy9"/>
    <w:basedOn w:val="1"/>
    <w:link w:val="21"/>
    <w:uiPriority w:val="0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zh-CN" w:eastAsia="zh-CN"/>
    </w:rPr>
  </w:style>
  <w:style w:type="character" w:customStyle="1" w:styleId="23">
    <w:name w:val="Tekst podstawowy1"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24">
    <w:name w:val="Heading #2_"/>
    <w:link w:val="25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paragraph" w:customStyle="1" w:styleId="25">
    <w:name w:val="Heading #28"/>
    <w:basedOn w:val="1"/>
    <w:link w:val="24"/>
    <w:uiPriority w:val="0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zh-CN" w:eastAsia="zh-CN"/>
    </w:rPr>
  </w:style>
  <w:style w:type="character" w:customStyle="1" w:styleId="26">
    <w:name w:val="Heading #2 + 9;5 pt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27">
    <w:name w:val="Body text (3)_"/>
    <w:link w:val="28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paragraph" w:customStyle="1" w:styleId="28">
    <w:name w:val="Body text (3)7"/>
    <w:basedOn w:val="1"/>
    <w:link w:val="27"/>
    <w:uiPriority w:val="0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zh-CN" w:eastAsia="zh-CN"/>
    </w:rPr>
  </w:style>
  <w:style w:type="character" w:customStyle="1" w:styleId="29">
    <w:name w:val="Body text (3) + 9;5 pt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30">
    <w:name w:val="Body text (3) + 9;5 pt;Italic"/>
    <w:uiPriority w:val="0"/>
    <w:rPr>
      <w:rFonts w:ascii="Times New Roman" w:hAnsi="Times New Roman" w:eastAsia="Times New Roman" w:cs="Times New Roman"/>
      <w:i/>
      <w:iCs/>
      <w:spacing w:val="0"/>
      <w:sz w:val="19"/>
      <w:szCs w:val="19"/>
    </w:rPr>
  </w:style>
  <w:style w:type="character" w:customStyle="1" w:styleId="31">
    <w:name w:val="Heading #1_"/>
    <w:link w:val="32"/>
    <w:uiPriority w:val="0"/>
    <w:rPr>
      <w:rFonts w:ascii="Times New Roman" w:hAnsi="Times New Roman" w:eastAsia="Times New Roman" w:cs="Times New Roman"/>
      <w:spacing w:val="0"/>
      <w:sz w:val="22"/>
      <w:szCs w:val="22"/>
    </w:rPr>
  </w:style>
  <w:style w:type="paragraph" w:customStyle="1" w:styleId="32">
    <w:name w:val="Heading #1"/>
    <w:basedOn w:val="1"/>
    <w:link w:val="31"/>
    <w:uiPriority w:val="0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zh-CN" w:eastAsia="zh-CN"/>
    </w:rPr>
  </w:style>
  <w:style w:type="character" w:customStyle="1" w:styleId="33">
    <w:name w:val="Heading #2"/>
    <w:basedOn w:val="24"/>
    <w:qFormat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34">
    <w:name w:val="Body text (3) + 9;5 pt1"/>
    <w:qFormat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35">
    <w:name w:val="Heading #2 + 9;5 pt1"/>
    <w:qFormat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36">
    <w:name w:val="Body text (3) + 9;5 pt2"/>
    <w:qFormat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37">
    <w:name w:val="Tekst podstawowy2"/>
    <w:qFormat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38">
    <w:name w:val="Heading #21"/>
    <w:basedOn w:val="24"/>
    <w:qFormat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39">
    <w:name w:val="Heading #2 + 9;5 pt2"/>
    <w:qFormat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40">
    <w:name w:val="Body text (3)"/>
    <w:qFormat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41">
    <w:name w:val="Body text (3) + Bold"/>
    <w:qFormat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42">
    <w:name w:val="Body text (3) + 9;5 pt;Bold"/>
    <w:qFormat/>
    <w:uiPriority w:val="0"/>
    <w:rPr>
      <w:rFonts w:ascii="Times New Roman" w:hAnsi="Times New Roman" w:eastAsia="Times New Roman" w:cs="Times New Roman"/>
      <w:b/>
      <w:bCs/>
      <w:spacing w:val="0"/>
      <w:sz w:val="19"/>
      <w:szCs w:val="19"/>
    </w:rPr>
  </w:style>
  <w:style w:type="character" w:customStyle="1" w:styleId="43">
    <w:name w:val="Body text (3) + 9;5 pt3"/>
    <w:qFormat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44">
    <w:name w:val="Heading #2 (2)_"/>
    <w:link w:val="45"/>
    <w:qFormat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paragraph" w:customStyle="1" w:styleId="45">
    <w:name w:val="Heading #2 (2)"/>
    <w:basedOn w:val="1"/>
    <w:link w:val="44"/>
    <w:uiPriority w:val="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zh-CN" w:eastAsia="zh-CN"/>
    </w:rPr>
  </w:style>
  <w:style w:type="character" w:customStyle="1" w:styleId="46">
    <w:name w:val="Heading #2 (2) + 9;5 pt"/>
    <w:qFormat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47">
    <w:name w:val="Body text (3) + 9;5 pt;Italic1"/>
    <w:qFormat/>
    <w:uiPriority w:val="0"/>
    <w:rPr>
      <w:rFonts w:ascii="Times New Roman" w:hAnsi="Times New Roman" w:eastAsia="Times New Roman" w:cs="Times New Roman"/>
      <w:i/>
      <w:iCs/>
      <w:spacing w:val="0"/>
      <w:sz w:val="19"/>
      <w:szCs w:val="19"/>
    </w:rPr>
  </w:style>
  <w:style w:type="character" w:customStyle="1" w:styleId="48">
    <w:name w:val="Body text (3) + Bold1"/>
    <w:qFormat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49">
    <w:name w:val="Body text (3) + 9;5 pt4"/>
    <w:qFormat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50">
    <w:name w:val="Body text (3) + 9;5 pt5"/>
    <w:qFormat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51">
    <w:name w:val="Body text + Italic"/>
    <w:qFormat/>
    <w:uiPriority w:val="0"/>
    <w:rPr>
      <w:rFonts w:ascii="Times New Roman" w:hAnsi="Times New Roman" w:eastAsia="Times New Roman" w:cs="Times New Roman"/>
      <w:i/>
      <w:iCs/>
      <w:spacing w:val="0"/>
      <w:sz w:val="19"/>
      <w:szCs w:val="19"/>
    </w:rPr>
  </w:style>
  <w:style w:type="character" w:customStyle="1" w:styleId="52">
    <w:name w:val="Heading #22"/>
    <w:basedOn w:val="24"/>
    <w:qFormat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53">
    <w:name w:val="Body text (3)1"/>
    <w:qFormat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54">
    <w:name w:val="Body text + Bold"/>
    <w:qFormat/>
    <w:uiPriority w:val="0"/>
    <w:rPr>
      <w:rFonts w:ascii="Times New Roman" w:hAnsi="Times New Roman" w:eastAsia="Times New Roman" w:cs="Times New Roman"/>
      <w:b/>
      <w:bCs/>
      <w:spacing w:val="0"/>
      <w:sz w:val="19"/>
      <w:szCs w:val="19"/>
    </w:rPr>
  </w:style>
  <w:style w:type="character" w:customStyle="1" w:styleId="55">
    <w:name w:val="Body text + 10;5 pt"/>
    <w:qFormat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56">
    <w:name w:val="Tekst podstawowy3"/>
    <w:qFormat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57">
    <w:name w:val="Body text (3)2"/>
    <w:qFormat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58">
    <w:name w:val="Body text (3) + 9;5 pt6"/>
    <w:qFormat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59">
    <w:name w:val="Body text (3) + 9;5 pt7"/>
    <w:qFormat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60">
    <w:name w:val="Heading #2 (2) + 9;5 pt1"/>
    <w:qFormat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61">
    <w:name w:val="Heading #2 (2) + Bold"/>
    <w:qFormat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62">
    <w:name w:val="Heading #23"/>
    <w:basedOn w:val="24"/>
    <w:qFormat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63">
    <w:name w:val="Heading #2 + 9;5 pt3"/>
    <w:qFormat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64">
    <w:name w:val="Tekst podstawowy4"/>
    <w:qFormat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65">
    <w:name w:val="Body text + 10;5 pt1"/>
    <w:qFormat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66">
    <w:name w:val="Body text (3) + Bold2"/>
    <w:qFormat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67">
    <w:name w:val="Body text (3) + 9;5 pt8"/>
    <w:qFormat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68">
    <w:name w:val="Body text (3) + Bold3"/>
    <w:qFormat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69">
    <w:name w:val="Tekst podstawowy5"/>
    <w:qFormat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70">
    <w:name w:val="Heading #24"/>
    <w:basedOn w:val="24"/>
    <w:qFormat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71">
    <w:name w:val="Heading #2 + 9;5 pt4"/>
    <w:qFormat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72">
    <w:name w:val="Body text (3)3"/>
    <w:qFormat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73">
    <w:name w:val="Body text (3) + Bold4"/>
    <w:qFormat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74">
    <w:name w:val="Body text (3)4"/>
    <w:qFormat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75">
    <w:name w:val="Body text (3) + 9;5 pt9"/>
    <w:qFormat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76">
    <w:name w:val="Body text (3) + 9;5 pt10"/>
    <w:qFormat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77">
    <w:name w:val="Heading #25"/>
    <w:basedOn w:val="24"/>
    <w:qFormat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78">
    <w:name w:val="Heading #2 + 9;5 pt5"/>
    <w:qFormat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79">
    <w:name w:val="Tekst podstawowy6"/>
    <w:qFormat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80">
    <w:name w:val="Body text + Italic1"/>
    <w:qFormat/>
    <w:uiPriority w:val="0"/>
    <w:rPr>
      <w:rFonts w:ascii="Times New Roman" w:hAnsi="Times New Roman" w:eastAsia="Times New Roman" w:cs="Times New Roman"/>
      <w:i/>
      <w:iCs/>
      <w:spacing w:val="0"/>
      <w:sz w:val="19"/>
      <w:szCs w:val="19"/>
    </w:rPr>
  </w:style>
  <w:style w:type="character" w:customStyle="1" w:styleId="81">
    <w:name w:val="Body text (2) + Not Italic"/>
    <w:qFormat/>
    <w:uiPriority w:val="0"/>
    <w:rPr>
      <w:rFonts w:ascii="Times New Roman" w:hAnsi="Times New Roman" w:eastAsia="Times New Roman" w:cs="Times New Roman"/>
      <w:i/>
      <w:iCs/>
      <w:spacing w:val="0"/>
      <w:sz w:val="19"/>
      <w:szCs w:val="19"/>
    </w:rPr>
  </w:style>
  <w:style w:type="character" w:customStyle="1" w:styleId="82">
    <w:name w:val="Body text (2) + 10;5 pt;Not Italic"/>
    <w:qFormat/>
    <w:uiPriority w:val="0"/>
    <w:rPr>
      <w:rFonts w:ascii="Times New Roman" w:hAnsi="Times New Roman" w:eastAsia="Times New Roman" w:cs="Times New Roman"/>
      <w:i/>
      <w:iCs/>
      <w:spacing w:val="0"/>
      <w:sz w:val="21"/>
      <w:szCs w:val="21"/>
    </w:rPr>
  </w:style>
  <w:style w:type="character" w:customStyle="1" w:styleId="83">
    <w:name w:val="Heading #26"/>
    <w:basedOn w:val="24"/>
    <w:qFormat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84">
    <w:name w:val="Heading #2 + 9;5 pt6"/>
    <w:qFormat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85">
    <w:name w:val="Body text (3) + 9;5 pt11"/>
    <w:qFormat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86">
    <w:name w:val="Body text (3)5"/>
    <w:qFormat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87">
    <w:name w:val="Body text (3) + 9;5 pt12"/>
    <w:qFormat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88">
    <w:name w:val="Body text (3) + Bold5"/>
    <w:qFormat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89">
    <w:name w:val="Tekst podstawowy7"/>
    <w:qFormat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90">
    <w:name w:val="Body text + 10;5 pt2"/>
    <w:qFormat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91">
    <w:name w:val="Body text (3) + 9;5 pt13"/>
    <w:qFormat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92">
    <w:name w:val="Body text (3)6"/>
    <w:qFormat/>
    <w:uiPriority w:val="0"/>
    <w:rPr>
      <w:rFonts w:ascii="Times New Roman" w:hAnsi="Times New Roman" w:eastAsia="Times New Roman" w:cs="Times New Roman"/>
      <w:spacing w:val="0"/>
      <w:sz w:val="21"/>
      <w:szCs w:val="21"/>
      <w:u w:val="single"/>
    </w:rPr>
  </w:style>
  <w:style w:type="character" w:customStyle="1" w:styleId="93">
    <w:name w:val="Body text (3) + 9;5 pt14"/>
    <w:qFormat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94">
    <w:name w:val="Body text (3) + Bold6"/>
    <w:qFormat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95">
    <w:name w:val="Body text (3) + Bold7"/>
    <w:qFormat/>
    <w:uiPriority w:val="0"/>
    <w:rPr>
      <w:rFonts w:ascii="Times New Roman" w:hAnsi="Times New Roman" w:eastAsia="Times New Roman" w:cs="Times New Roman"/>
      <w:b/>
      <w:bCs/>
      <w:spacing w:val="0"/>
      <w:sz w:val="21"/>
      <w:szCs w:val="21"/>
    </w:rPr>
  </w:style>
  <w:style w:type="character" w:customStyle="1" w:styleId="96">
    <w:name w:val="Tekst podstawowy8"/>
    <w:qFormat/>
    <w:uiPriority w:val="0"/>
    <w:rPr>
      <w:rFonts w:ascii="Times New Roman" w:hAnsi="Times New Roman" w:eastAsia="Times New Roman" w:cs="Times New Roman"/>
      <w:spacing w:val="0"/>
      <w:sz w:val="19"/>
      <w:szCs w:val="19"/>
      <w:u w:val="single"/>
    </w:rPr>
  </w:style>
  <w:style w:type="character" w:customStyle="1" w:styleId="97">
    <w:name w:val="Heading #27"/>
    <w:basedOn w:val="24"/>
    <w:uiPriority w:val="0"/>
    <w:rPr>
      <w:rFonts w:ascii="Times New Roman" w:hAnsi="Times New Roman" w:eastAsia="Times New Roman" w:cs="Times New Roman"/>
      <w:spacing w:val="0"/>
      <w:sz w:val="21"/>
      <w:szCs w:val="21"/>
    </w:rPr>
  </w:style>
  <w:style w:type="character" w:customStyle="1" w:styleId="98">
    <w:name w:val="Heading #2 + 9;5 pt7"/>
    <w:uiPriority w:val="0"/>
    <w:rPr>
      <w:rFonts w:ascii="Times New Roman" w:hAnsi="Times New Roman" w:eastAsia="Times New Roman" w:cs="Times New Roman"/>
      <w:spacing w:val="0"/>
      <w:sz w:val="19"/>
      <w:szCs w:val="19"/>
    </w:rPr>
  </w:style>
  <w:style w:type="character" w:customStyle="1" w:styleId="99">
    <w:name w:val="Body text + Spacing 3 pt"/>
    <w:uiPriority w:val="0"/>
    <w:rPr>
      <w:rFonts w:ascii="Times New Roman" w:hAnsi="Times New Roman" w:eastAsia="Times New Roman" w:cs="Times New Roman"/>
      <w:spacing w:val="60"/>
      <w:sz w:val="19"/>
      <w:szCs w:val="19"/>
    </w:rPr>
  </w:style>
  <w:style w:type="character" w:customStyle="1" w:styleId="100">
    <w:name w:val="Body text + Spacing 3 pt1"/>
    <w:uiPriority w:val="0"/>
    <w:rPr>
      <w:rFonts w:ascii="Times New Roman" w:hAnsi="Times New Roman" w:eastAsia="Times New Roman" w:cs="Times New Roman"/>
      <w:spacing w:val="70"/>
      <w:sz w:val="19"/>
      <w:szCs w:val="19"/>
    </w:rPr>
  </w:style>
  <w:style w:type="character" w:customStyle="1" w:styleId="101">
    <w:name w:val="Body text (4) + Not Bold"/>
    <w:uiPriority w:val="0"/>
    <w:rPr>
      <w:rFonts w:ascii="Times New Roman" w:hAnsi="Times New Roman" w:eastAsia="Times New Roman" w:cs="Times New Roman"/>
      <w:b/>
      <w:bCs/>
      <w:spacing w:val="0"/>
      <w:sz w:val="19"/>
      <w:szCs w:val="19"/>
    </w:rPr>
  </w:style>
  <w:style w:type="character" w:customStyle="1" w:styleId="102">
    <w:name w:val="Podtytuł Znak"/>
    <w:link w:val="13"/>
    <w:uiPriority w:val="0"/>
    <w:rPr>
      <w:rFonts w:ascii="Cambria" w:hAnsi="Cambria"/>
      <w:sz w:val="24"/>
      <w:szCs w:val="24"/>
      <w:lang w:val="pl-PL" w:eastAsia="pl-PL" w:bidi="ar-SA"/>
    </w:rPr>
  </w:style>
  <w:style w:type="character" w:customStyle="1" w:styleId="103">
    <w:name w:val="Tekst dymka Znak"/>
    <w:link w:val="5"/>
    <w:semiHidden/>
    <w:uiPriority w:val="99"/>
    <w:rPr>
      <w:rFonts w:ascii="Tahoma" w:hAnsi="Tahoma" w:cs="Tahoma"/>
      <w:color w:val="000000"/>
      <w:sz w:val="16"/>
      <w:szCs w:val="16"/>
      <w:lang w:val="pl"/>
    </w:rPr>
  </w:style>
  <w:style w:type="character" w:customStyle="1" w:styleId="104">
    <w:name w:val="normaltextrun"/>
    <w:basedOn w:val="3"/>
    <w:qFormat/>
    <w:uiPriority w:val="0"/>
  </w:style>
  <w:style w:type="character" w:customStyle="1" w:styleId="105">
    <w:name w:val="eop"/>
    <w:basedOn w:val="3"/>
    <w:qFormat/>
    <w:uiPriority w:val="0"/>
  </w:style>
  <w:style w:type="character" w:customStyle="1" w:styleId="106">
    <w:name w:val="Nagłówek 1 Znak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customStyle="1" w:styleId="107">
    <w:name w:val="Akapit z listą1"/>
    <w:basedOn w:val="1"/>
    <w:uiPriority w:val="0"/>
    <w:pPr>
      <w:widowControl w:val="0"/>
      <w:suppressAutoHyphens/>
      <w:ind w:left="720"/>
    </w:pPr>
    <w:rPr>
      <w:rFonts w:ascii="Times New Roman" w:hAnsi="Times New Roman" w:eastAsia="SimSun" w:cs="Mangal"/>
      <w:color w:val="auto"/>
      <w:kern w:val="1"/>
      <w:lang w:val="pl-PL" w:eastAsia="hi-IN" w:bidi="hi-IN"/>
    </w:rPr>
  </w:style>
  <w:style w:type="paragraph" w:customStyle="1" w:styleId="108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Arial Unicode MS" w:cs="Times New Roman"/>
      <w:color w:val="000000"/>
      <w:sz w:val="24"/>
      <w:szCs w:val="24"/>
      <w:lang w:val="pl-PL" w:eastAsia="pl-PL" w:bidi="ar-SA"/>
    </w:rPr>
  </w:style>
  <w:style w:type="paragraph" w:styleId="10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D404-6660-4A34-B570-240BC41264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1150</Words>
  <Characters>6900</Characters>
  <Lines>57</Lines>
  <Paragraphs>16</Paragraphs>
  <TotalTime>0</TotalTime>
  <ScaleCrop>false</ScaleCrop>
  <LinksUpToDate>false</LinksUpToDate>
  <CharactersWithSpaces>8034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2022-01-06T19:42:00Z</dcterms:created>
  <dc:creator>Grzesiek</dc:creator>
  <cp:lastModifiedBy>Inga Staszowska</cp:lastModifiedBy>
  <cp:lastPrinted>2018-11-26T08:08:00Z</cp:lastPrinted>
  <dcterms:modified xsi:type="dcterms:W3CDTF">2025-11-22T14:25:40Z</dcterms:modified>
  <dc:title>Microsoft Word - przewodnik_po_sylabusie_ug-1.doc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0EB78EB93CCF4CDBAEB5090CD6A33533_13</vt:lpwstr>
  </property>
</Properties>
</file>