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6C5" w:rsidRPr="00112E4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112E4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112E44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112E4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112E4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112E4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870474" w:rsidRDefault="00112E44" w:rsidP="00112E44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      </w:t>
      </w:r>
      <w:r w:rsidR="00363F81" w:rsidRPr="00870474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Kod przedmiotu</w:t>
      </w:r>
      <w:r w:rsidR="00363F81" w:rsidRPr="0087047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363F81" w:rsidRPr="00870474">
        <w:rPr>
          <w:rFonts w:ascii="Calibri" w:hAnsi="Calibri" w:cs="Calibri"/>
          <w:b/>
          <w:iCs/>
          <w:color w:val="000000" w:themeColor="text1"/>
          <w:sz w:val="24"/>
          <w:szCs w:val="24"/>
        </w:rPr>
        <w:t>(zajęć):</w:t>
      </w:r>
      <w:r w:rsidRPr="00870474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Pr="00870474">
        <w:rPr>
          <w:rFonts w:ascii="Calibri" w:hAnsi="Calibri" w:cs="Calibri"/>
          <w:b/>
          <w:bCs/>
          <w:sz w:val="24"/>
          <w:szCs w:val="24"/>
        </w:rPr>
        <w:t>0113.1.PSP.A.FE</w:t>
      </w:r>
    </w:p>
    <w:p w:rsidR="00870474" w:rsidRPr="00870474" w:rsidRDefault="00870474" w:rsidP="00112E44">
      <w:pPr>
        <w:rPr>
          <w:rFonts w:ascii="Calibri" w:hAnsi="Calibri" w:cs="Calibri"/>
          <w:b/>
          <w:bCs/>
          <w:sz w:val="24"/>
          <w:szCs w:val="24"/>
        </w:rPr>
      </w:pPr>
    </w:p>
    <w:p w:rsidR="004501ED" w:rsidRPr="003A7E25" w:rsidRDefault="004838B3" w:rsidP="00112E44">
      <w:pPr>
        <w:ind w:firstLine="426"/>
        <w:rPr>
          <w:rFonts w:ascii="Calibri" w:hAnsi="Calibri" w:cs="Calibri"/>
          <w:b/>
          <w:bCs/>
          <w:i/>
          <w:sz w:val="24"/>
          <w:szCs w:val="24"/>
        </w:rPr>
      </w:pPr>
      <w:r w:rsidRPr="0087047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87047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870474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="00112E44" w:rsidRPr="0087047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112E44" w:rsidRPr="003A7E25">
        <w:rPr>
          <w:rFonts w:ascii="Calibri" w:hAnsi="Calibri" w:cs="Calibri"/>
          <w:b/>
          <w:bCs/>
          <w:sz w:val="24"/>
          <w:szCs w:val="24"/>
        </w:rPr>
        <w:t>Filozofia i etyka</w:t>
      </w:r>
      <w:r w:rsidR="00112E44" w:rsidRPr="003A7E25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</w:p>
    <w:p w:rsidR="004838B3" w:rsidRPr="00870474" w:rsidRDefault="004838B3" w:rsidP="004501ED">
      <w:pPr>
        <w:pStyle w:val="Styl1"/>
        <w:spacing w:line="276" w:lineRule="auto"/>
        <w:ind w:firstLine="426"/>
        <w:rPr>
          <w:rFonts w:cs="Calibri"/>
          <w:i w:val="0"/>
          <w:iCs/>
          <w:color w:val="000000" w:themeColor="text1"/>
        </w:rPr>
      </w:pPr>
      <w:r w:rsidRPr="00870474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112E44" w:rsidRPr="00870474">
        <w:rPr>
          <w:rFonts w:cs="Calibri"/>
          <w:b/>
          <w:bCs/>
          <w:i w:val="0"/>
          <w:iCs/>
          <w:color w:val="000000" w:themeColor="text1"/>
        </w:rPr>
        <w:t xml:space="preserve"> </w:t>
      </w:r>
      <w:proofErr w:type="spellStart"/>
      <w:r w:rsidR="00112E44" w:rsidRPr="003A7E25">
        <w:rPr>
          <w:rFonts w:cs="Calibri"/>
          <w:b/>
          <w:i w:val="0"/>
        </w:rPr>
        <w:t>Philosophy</w:t>
      </w:r>
      <w:proofErr w:type="spellEnd"/>
      <w:r w:rsidR="00112E44" w:rsidRPr="003A7E25">
        <w:rPr>
          <w:rFonts w:cs="Calibri"/>
          <w:b/>
          <w:i w:val="0"/>
        </w:rPr>
        <w:t xml:space="preserve"> and </w:t>
      </w:r>
      <w:proofErr w:type="spellStart"/>
      <w:r w:rsidR="00112E44" w:rsidRPr="003A7E25">
        <w:rPr>
          <w:rFonts w:cs="Calibri"/>
          <w:b/>
          <w:i w:val="0"/>
        </w:rPr>
        <w:t>Ethics</w:t>
      </w:r>
      <w:proofErr w:type="spellEnd"/>
    </w:p>
    <w:p w:rsidR="000746C5" w:rsidRPr="00112E4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112E44">
        <w:rPr>
          <w:iCs/>
          <w:color w:val="000000" w:themeColor="text1"/>
          <w:sz w:val="24"/>
          <w:szCs w:val="24"/>
        </w:rPr>
        <w:t>Usytuowanie</w:t>
      </w:r>
      <w:r w:rsidR="00BE67AE" w:rsidRPr="00112E4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112E44">
        <w:rPr>
          <w:iCs/>
          <w:color w:val="000000" w:themeColor="text1"/>
          <w:sz w:val="24"/>
          <w:szCs w:val="24"/>
        </w:rPr>
        <w:t xml:space="preserve"> (zajęć)</w:t>
      </w:r>
      <w:r w:rsidRPr="00112E4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2"/>
        <w:gridCol w:w="5005"/>
      </w:tblGrid>
      <w:tr w:rsidR="00112E44" w:rsidRPr="00112E44" w:rsidTr="004C2D66">
        <w:trPr>
          <w:trHeight w:val="282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112E44" w:rsidRPr="00144F0F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44F0F">
              <w:rPr>
                <w:rFonts w:ascii="Calibri" w:hAnsi="Calibri" w:cs="Calibri"/>
                <w:b/>
                <w:sz w:val="21"/>
                <w:szCs w:val="21"/>
              </w:rPr>
              <w:t>Pedagogika specjalna</w:t>
            </w:r>
          </w:p>
        </w:tc>
      </w:tr>
      <w:tr w:rsidR="00112E44" w:rsidRPr="00112E44" w:rsidTr="004C2D66">
        <w:trPr>
          <w:trHeight w:val="285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112E44" w:rsidRPr="00144F0F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4F0F">
              <w:rPr>
                <w:rFonts w:ascii="Calibri" w:hAnsi="Calibri" w:cs="Calibri"/>
                <w:sz w:val="21"/>
                <w:szCs w:val="21"/>
              </w:rPr>
              <w:t xml:space="preserve">Studia stacjonarne i niestacjonarne </w:t>
            </w:r>
          </w:p>
        </w:tc>
      </w:tr>
      <w:tr w:rsidR="00112E44" w:rsidRPr="00112E44" w:rsidTr="004C2D66">
        <w:trPr>
          <w:trHeight w:val="285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112E44" w:rsidRPr="00144F0F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4F0F">
              <w:rPr>
                <w:rFonts w:ascii="Calibri" w:hAnsi="Calibri" w:cs="Calibri"/>
                <w:sz w:val="21"/>
                <w:szCs w:val="21"/>
              </w:rPr>
              <w:t xml:space="preserve">Studia jednolite magisterskie </w:t>
            </w:r>
          </w:p>
        </w:tc>
      </w:tr>
      <w:tr w:rsidR="00112E44" w:rsidRPr="00112E44" w:rsidTr="004C2D66">
        <w:trPr>
          <w:trHeight w:val="285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112E44" w:rsidRPr="00144F0F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144F0F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  <w:r w:rsidRPr="00144F0F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</w:tc>
      </w:tr>
      <w:tr w:rsidR="00112E44" w:rsidRPr="00112E44" w:rsidTr="004C2D66">
        <w:trPr>
          <w:trHeight w:val="282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:rsidR="00112E44" w:rsidRPr="00144F0F" w:rsidRDefault="00C067BE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44F0F">
              <w:rPr>
                <w:rFonts w:ascii="Calibri" w:hAnsi="Calibri" w:cs="Calibri"/>
                <w:sz w:val="21"/>
                <w:szCs w:val="21"/>
              </w:rPr>
              <w:t>dr Ireneusz Ciosek</w:t>
            </w:r>
          </w:p>
        </w:tc>
      </w:tr>
      <w:tr w:rsidR="00112E44" w:rsidRPr="00112E44" w:rsidTr="004C2D66">
        <w:trPr>
          <w:trHeight w:val="285"/>
          <w:jc w:val="center"/>
        </w:trPr>
        <w:tc>
          <w:tcPr>
            <w:tcW w:w="4742" w:type="dxa"/>
          </w:tcPr>
          <w:p w:rsidR="00112E44" w:rsidRPr="00112E44" w:rsidRDefault="00112E44" w:rsidP="00112E4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12E44" w:rsidRPr="00144F0F" w:rsidRDefault="00C067BE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 w:rsidRPr="00144F0F">
              <w:rPr>
                <w:rFonts w:ascii="Calibri" w:hAnsi="Calibri" w:cs="Calibri"/>
                <w:sz w:val="21"/>
                <w:szCs w:val="21"/>
              </w:rPr>
              <w:t>ireneusz.ciosek@ujk.edu.pl</w:t>
            </w:r>
          </w:p>
        </w:tc>
      </w:tr>
    </w:tbl>
    <w:p w:rsidR="000746C5" w:rsidRPr="00112E4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12E4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112E44">
        <w:rPr>
          <w:iCs/>
          <w:color w:val="000000" w:themeColor="text1"/>
          <w:sz w:val="24"/>
          <w:szCs w:val="24"/>
        </w:rPr>
        <w:t>przedmiotu</w:t>
      </w:r>
      <w:r w:rsidR="00654EA0" w:rsidRPr="00112E4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7"/>
        <w:gridCol w:w="6280"/>
      </w:tblGrid>
      <w:tr w:rsidR="00112E44" w:rsidRPr="00112E44" w:rsidTr="00363F81">
        <w:trPr>
          <w:trHeight w:val="285"/>
          <w:jc w:val="center"/>
        </w:trPr>
        <w:tc>
          <w:tcPr>
            <w:tcW w:w="3467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112E44" w:rsidRPr="00112E44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0"/>
                <w:szCs w:val="20"/>
              </w:rPr>
            </w:pPr>
            <w:r w:rsidRPr="00112E44">
              <w:rPr>
                <w:rFonts w:ascii="Calibri" w:hAnsi="Calibri" w:cs="Calibri"/>
                <w:bCs/>
                <w:sz w:val="20"/>
                <w:szCs w:val="20"/>
              </w:rPr>
              <w:t>Język polski</w:t>
            </w:r>
          </w:p>
        </w:tc>
      </w:tr>
      <w:tr w:rsidR="00112E44" w:rsidRPr="00112E44" w:rsidTr="00363F81">
        <w:trPr>
          <w:trHeight w:val="282"/>
          <w:jc w:val="center"/>
        </w:trPr>
        <w:tc>
          <w:tcPr>
            <w:tcW w:w="3467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112E44" w:rsidRPr="00112E44" w:rsidRDefault="00112E44" w:rsidP="00112E4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112E4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12E4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112E44">
        <w:rPr>
          <w:iCs/>
          <w:color w:val="000000" w:themeColor="text1"/>
          <w:sz w:val="24"/>
          <w:szCs w:val="24"/>
        </w:rPr>
        <w:t>przedmiotu</w:t>
      </w:r>
      <w:r w:rsidR="00654EA0" w:rsidRPr="00112E4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66"/>
        <w:gridCol w:w="6279"/>
      </w:tblGrid>
      <w:tr w:rsidR="00112E44" w:rsidRPr="00112E44" w:rsidTr="00402BCD">
        <w:trPr>
          <w:trHeight w:val="285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112E44" w:rsidRPr="00C067BE" w:rsidRDefault="00112E44" w:rsidP="00C067BE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wykłady</w:t>
            </w:r>
          </w:p>
        </w:tc>
      </w:tr>
      <w:tr w:rsidR="00112E44" w:rsidRPr="00112E44" w:rsidTr="00402BCD">
        <w:trPr>
          <w:trHeight w:val="282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112E44" w:rsidRPr="00C067BE" w:rsidRDefault="00112E44" w:rsidP="00C067B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Pomieszczenia dydaktyczne  UJK</w:t>
            </w:r>
          </w:p>
        </w:tc>
      </w:tr>
      <w:tr w:rsidR="00112E44" w:rsidRPr="00112E44" w:rsidTr="00402BCD">
        <w:trPr>
          <w:trHeight w:val="285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112E44" w:rsidRPr="00C067BE" w:rsidRDefault="00112E44" w:rsidP="00C067B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 xml:space="preserve">Zaliczenie z oceną </w:t>
            </w:r>
          </w:p>
        </w:tc>
      </w:tr>
      <w:tr w:rsidR="00112E44" w:rsidRPr="00112E44" w:rsidTr="00402BCD">
        <w:trPr>
          <w:trHeight w:val="282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112E44" w:rsidRPr="00C067BE" w:rsidRDefault="00112E44" w:rsidP="00C067BE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 xml:space="preserve">Wykład, prezentacja multimedialna, dyskusja panelowa , </w:t>
            </w:r>
            <w:r w:rsidRPr="00C067BE">
              <w:rPr>
                <w:rFonts w:ascii="Calibri" w:hAnsi="Calibri" w:cs="Calibri"/>
                <w:spacing w:val="-1"/>
                <w:sz w:val="21"/>
                <w:szCs w:val="21"/>
              </w:rPr>
              <w:t>dyskusja nad wybranym zagadnieniem z zakresu przedmiotu</w:t>
            </w:r>
          </w:p>
        </w:tc>
      </w:tr>
      <w:tr w:rsidR="00112E44" w:rsidRPr="00112E44" w:rsidTr="00402BCD">
        <w:trPr>
          <w:trHeight w:val="285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112E44" w:rsidRPr="000817D4" w:rsidRDefault="00112E44" w:rsidP="000817D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0817D4">
              <w:rPr>
                <w:rFonts w:ascii="Calibri" w:hAnsi="Calibri" w:cs="Calibri"/>
                <w:sz w:val="21"/>
                <w:szCs w:val="21"/>
              </w:rPr>
              <w:t xml:space="preserve">Ajdukiewicz K., </w:t>
            </w:r>
            <w:r w:rsidRPr="000817D4">
              <w:rPr>
                <w:rFonts w:ascii="Calibri" w:hAnsi="Calibri" w:cs="Calibri"/>
                <w:i/>
                <w:iCs/>
                <w:sz w:val="21"/>
                <w:szCs w:val="21"/>
              </w:rPr>
              <w:t>Zagadnienia i kierunki filozofii</w:t>
            </w:r>
            <w:r w:rsidRPr="000817D4">
              <w:rPr>
                <w:rFonts w:ascii="Calibri" w:hAnsi="Calibri" w:cs="Calibri"/>
                <w:sz w:val="21"/>
                <w:szCs w:val="21"/>
              </w:rPr>
              <w:t xml:space="preserve">, (wydanie dowolne), </w:t>
            </w:r>
          </w:p>
          <w:p w:rsidR="00112E44" w:rsidRPr="000817D4" w:rsidRDefault="00112E44" w:rsidP="000817D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0817D4">
              <w:rPr>
                <w:rFonts w:ascii="Calibri" w:hAnsi="Calibri" w:cs="Calibri"/>
                <w:sz w:val="21"/>
                <w:szCs w:val="21"/>
              </w:rPr>
              <w:t xml:space="preserve">Bocheński J.M., </w:t>
            </w:r>
            <w:r w:rsidRPr="000817D4">
              <w:rPr>
                <w:rFonts w:ascii="Calibri" w:hAnsi="Calibri" w:cs="Calibri"/>
                <w:i/>
                <w:sz w:val="21"/>
                <w:szCs w:val="21"/>
              </w:rPr>
              <w:t>Zarys historii filozofii</w:t>
            </w:r>
            <w:r w:rsidR="008669B0">
              <w:rPr>
                <w:rFonts w:ascii="Calibri" w:hAnsi="Calibri" w:cs="Calibri"/>
                <w:sz w:val="21"/>
                <w:szCs w:val="21"/>
              </w:rPr>
              <w:t>, Warszawa 2009.</w:t>
            </w:r>
          </w:p>
          <w:p w:rsidR="00112E44" w:rsidRPr="000817D4" w:rsidRDefault="00112E44" w:rsidP="000817D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0817D4">
              <w:rPr>
                <w:rFonts w:ascii="Calibri" w:hAnsi="Calibri" w:cs="Calibri"/>
                <w:sz w:val="21"/>
                <w:szCs w:val="21"/>
              </w:rPr>
              <w:t xml:space="preserve">Tatarkiewicz W., </w:t>
            </w:r>
            <w:r w:rsidRPr="000817D4">
              <w:rPr>
                <w:rFonts w:ascii="Calibri" w:hAnsi="Calibri" w:cs="Calibri"/>
                <w:i/>
                <w:sz w:val="21"/>
                <w:szCs w:val="21"/>
              </w:rPr>
              <w:t>Historia filozofii</w:t>
            </w:r>
            <w:r w:rsidRPr="000817D4">
              <w:rPr>
                <w:rFonts w:ascii="Calibri" w:hAnsi="Calibri" w:cs="Calibri"/>
                <w:sz w:val="21"/>
                <w:szCs w:val="21"/>
              </w:rPr>
              <w:t>, t. I - III (wydanie dowolne)</w:t>
            </w:r>
            <w:r w:rsidR="008669B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112E44" w:rsidRPr="000817D4" w:rsidRDefault="00112E44" w:rsidP="000817D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0817D4">
              <w:rPr>
                <w:rFonts w:ascii="Calibri" w:hAnsi="Calibri" w:cs="Calibri"/>
                <w:sz w:val="21"/>
                <w:szCs w:val="21"/>
              </w:rPr>
              <w:t>Soldenhoff</w:t>
            </w:r>
            <w:proofErr w:type="spellEnd"/>
            <w:r w:rsidRPr="000817D4">
              <w:rPr>
                <w:rFonts w:ascii="Calibri" w:hAnsi="Calibri" w:cs="Calibri"/>
                <w:sz w:val="21"/>
                <w:szCs w:val="21"/>
              </w:rPr>
              <w:t xml:space="preserve"> S., Wprowadzenie do etyki, Warszawa 1972.</w:t>
            </w:r>
          </w:p>
        </w:tc>
      </w:tr>
      <w:tr w:rsidR="00112E44" w:rsidRPr="00112E44" w:rsidTr="00402BCD">
        <w:trPr>
          <w:trHeight w:val="285"/>
          <w:jc w:val="center"/>
        </w:trPr>
        <w:tc>
          <w:tcPr>
            <w:tcW w:w="3466" w:type="dxa"/>
          </w:tcPr>
          <w:p w:rsidR="00112E44" w:rsidRPr="00112E44" w:rsidRDefault="00112E44" w:rsidP="00112E4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E01481" w:rsidRDefault="00E01481" w:rsidP="00E0148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Jan</w:t>
            </w:r>
            <w:r>
              <w:rPr>
                <w:rFonts w:ascii="Calibri" w:hAnsi="Calibri" w:cs="Calibri"/>
                <w:sz w:val="21"/>
                <w:szCs w:val="21"/>
              </w:rPr>
              <w:t>kowski H., Etyka, Warszawa 1980.</w:t>
            </w:r>
          </w:p>
          <w:p w:rsidR="00112E44" w:rsidRPr="000817D4" w:rsidRDefault="00112E44" w:rsidP="00E0148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0817D4">
              <w:rPr>
                <w:rFonts w:ascii="Calibri" w:hAnsi="Calibri" w:cs="Calibri"/>
                <w:sz w:val="21"/>
                <w:szCs w:val="21"/>
              </w:rPr>
              <w:t xml:space="preserve">Miś A., </w:t>
            </w:r>
            <w:r w:rsidRPr="000817D4">
              <w:rPr>
                <w:rFonts w:ascii="Calibri" w:hAnsi="Calibri" w:cs="Calibri"/>
                <w:i/>
                <w:sz w:val="21"/>
                <w:szCs w:val="21"/>
              </w:rPr>
              <w:t>Filozofia współczesna. Główne nurty</w:t>
            </w:r>
            <w:r w:rsidRPr="000817D4">
              <w:rPr>
                <w:rFonts w:ascii="Calibri" w:hAnsi="Calibri" w:cs="Calibri"/>
                <w:sz w:val="21"/>
                <w:szCs w:val="21"/>
              </w:rPr>
              <w:t>. Scholar, Warszawa 2006</w:t>
            </w:r>
            <w:r w:rsidR="008669B0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112E44" w:rsidRPr="00E01481" w:rsidRDefault="00112E44" w:rsidP="00E01481">
            <w:pPr>
              <w:pStyle w:val="Akapitzlist"/>
              <w:numPr>
                <w:ilvl w:val="0"/>
                <w:numId w:val="38"/>
              </w:numPr>
              <w:spacing w:line="276" w:lineRule="auto"/>
              <w:ind w:left="425" w:right="181"/>
              <w:rPr>
                <w:rFonts w:ascii="Calibri" w:hAnsi="Calibri" w:cs="Calibri"/>
                <w:sz w:val="21"/>
                <w:szCs w:val="21"/>
              </w:rPr>
            </w:pPr>
            <w:r w:rsidRPr="000817D4">
              <w:rPr>
                <w:rFonts w:ascii="Calibri" w:hAnsi="Calibri" w:cs="Calibri"/>
                <w:sz w:val="21"/>
                <w:szCs w:val="21"/>
              </w:rPr>
              <w:t xml:space="preserve">Starzyńska-Kościuszko E., </w:t>
            </w:r>
            <w:r w:rsidRPr="000817D4">
              <w:rPr>
                <w:rFonts w:ascii="Calibri" w:hAnsi="Calibri" w:cs="Calibri"/>
                <w:i/>
                <w:sz w:val="21"/>
                <w:szCs w:val="21"/>
              </w:rPr>
              <w:t>Filozoficzne koncepcje człowieka</w:t>
            </w:r>
            <w:r w:rsidRPr="000817D4">
              <w:rPr>
                <w:rFonts w:ascii="Calibri" w:hAnsi="Calibri" w:cs="Calibri"/>
                <w:sz w:val="21"/>
                <w:szCs w:val="21"/>
              </w:rPr>
              <w:t>, Warszawa 1996</w:t>
            </w:r>
            <w:r w:rsidR="008669B0">
              <w:rPr>
                <w:rFonts w:ascii="Calibri" w:hAnsi="Calibri" w:cs="Calibri"/>
                <w:sz w:val="21"/>
                <w:szCs w:val="21"/>
              </w:rPr>
              <w:t>.</w:t>
            </w:r>
            <w:bookmarkStart w:id="1" w:name="_GoBack"/>
            <w:bookmarkEnd w:id="1"/>
          </w:p>
        </w:tc>
      </w:tr>
    </w:tbl>
    <w:p w:rsidR="000746C5" w:rsidRPr="00112E4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12E44">
        <w:rPr>
          <w:iCs/>
          <w:color w:val="000000" w:themeColor="text1"/>
          <w:sz w:val="24"/>
          <w:szCs w:val="24"/>
        </w:rPr>
        <w:t>Cele, treści i efekty uczenia się</w:t>
      </w:r>
    </w:p>
    <w:p w:rsidR="003E0703" w:rsidRPr="00112E4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C067BE" w:rsidRPr="00C067BE" w:rsidRDefault="00C067BE" w:rsidP="00C067B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55213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C067B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Przygotowanie studentów do wykorzystania wiedzy filozoficznej w przestrzeni politycznej</w:t>
      </w:r>
    </w:p>
    <w:p w:rsidR="00C067BE" w:rsidRPr="00C067BE" w:rsidRDefault="00C067BE" w:rsidP="00C067B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067B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. </w:t>
      </w:r>
      <w:r w:rsidRPr="00C067B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Opanowanie przez studentów wiedzy filozoficznej niezbędnej do rozumienia siebie, otoczenia, życia społeczno-politycznego</w:t>
      </w:r>
    </w:p>
    <w:p w:rsidR="00C067BE" w:rsidRDefault="00C067BE" w:rsidP="00C067BE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C067B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C3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Pr="00C067B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C067BE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Ukazanie studentom potrzeby i możliwości praktycznego (w interakcjach społecznych) wykorzystania wiedzy filozoficznej</w:t>
      </w:r>
    </w:p>
    <w:p w:rsidR="00C067BE" w:rsidRDefault="00C067BE" w:rsidP="000E7F98">
      <w:pPr>
        <w:jc w:val="both"/>
        <w:rPr>
          <w:rFonts w:ascii="Calibri" w:hAnsi="Calibri" w:cs="Calibri"/>
          <w:b/>
          <w:iCs/>
          <w:sz w:val="20"/>
          <w:szCs w:val="20"/>
        </w:rPr>
      </w:pPr>
    </w:p>
    <w:p w:rsidR="003E0703" w:rsidRPr="001D0A08" w:rsidRDefault="003E0703" w:rsidP="001D0A08">
      <w:pPr>
        <w:pStyle w:val="TableParagraph"/>
        <w:numPr>
          <w:ilvl w:val="1"/>
          <w:numId w:val="10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8669B0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C067BE" w:rsidRPr="00C067BE" w:rsidRDefault="00C067BE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oraz warunkami zaliczenia.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Centralne obszary filozofii.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lastRenderedPageBreak/>
        <w:t xml:space="preserve">Główne nurty filozoficzne – charakterystyka i przedstawiciele.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067BE">
        <w:rPr>
          <w:rFonts w:ascii="Calibri" w:hAnsi="Calibri" w:cs="Calibri"/>
          <w:sz w:val="24"/>
          <w:szCs w:val="24"/>
        </w:rPr>
        <w:t>Presokratycy</w:t>
      </w:r>
      <w:proofErr w:type="spellEnd"/>
      <w:r w:rsidRPr="00C067BE">
        <w:rPr>
          <w:rFonts w:ascii="Calibri" w:hAnsi="Calibri" w:cs="Calibri"/>
          <w:sz w:val="24"/>
          <w:szCs w:val="24"/>
        </w:rPr>
        <w:t xml:space="preserve">, spor </w:t>
      </w:r>
      <w:proofErr w:type="spellStart"/>
      <w:r w:rsidRPr="00C067BE">
        <w:rPr>
          <w:rFonts w:ascii="Calibri" w:hAnsi="Calibri" w:cs="Calibri"/>
          <w:sz w:val="24"/>
          <w:szCs w:val="24"/>
        </w:rPr>
        <w:t>platońsko-arystotelowski</w:t>
      </w:r>
      <w:proofErr w:type="spellEnd"/>
      <w:r w:rsidRPr="00C067BE">
        <w:rPr>
          <w:rFonts w:ascii="Calibri" w:hAnsi="Calibri" w:cs="Calibri"/>
          <w:sz w:val="24"/>
          <w:szCs w:val="24"/>
        </w:rPr>
        <w:t xml:space="preserve">.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Filozofia rzymska i wczesna myśl chrześcijańska.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Myśl filozofii średniowiecza. 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Rola człowieka w filozofii renesansu. 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Postęp w koncepcjach oświeceniowych.  </w:t>
      </w:r>
    </w:p>
    <w:p w:rsidR="00C067BE" w:rsidRPr="00C067BE" w:rsidRDefault="00280B02" w:rsidP="00C067B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Antropocentryzm Kanta. </w:t>
      </w:r>
    </w:p>
    <w:p w:rsidR="00C067BE" w:rsidRPr="00C067BE" w:rsidRDefault="00280B02" w:rsidP="000817D4">
      <w:pPr>
        <w:pStyle w:val="TableParagraph"/>
        <w:numPr>
          <w:ilvl w:val="0"/>
          <w:numId w:val="14"/>
        </w:numPr>
        <w:tabs>
          <w:tab w:val="left" w:pos="851"/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>Myśl pozytywistyczna i jego kontynuacja w formie współczesnego scjentyzmu.</w:t>
      </w:r>
    </w:p>
    <w:p w:rsidR="00C067BE" w:rsidRPr="00C067BE" w:rsidRDefault="00280B02" w:rsidP="000817D4">
      <w:pPr>
        <w:pStyle w:val="TableParagraph"/>
        <w:numPr>
          <w:ilvl w:val="0"/>
          <w:numId w:val="14"/>
        </w:numPr>
        <w:tabs>
          <w:tab w:val="left" w:pos="851"/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>Nowe nurty filozoficzne</w:t>
      </w:r>
      <w:r w:rsidR="00C067BE">
        <w:rPr>
          <w:rFonts w:ascii="Calibri" w:hAnsi="Calibri" w:cs="Calibri"/>
          <w:sz w:val="24"/>
          <w:szCs w:val="24"/>
        </w:rPr>
        <w:t>.</w:t>
      </w:r>
    </w:p>
    <w:p w:rsidR="00280B02" w:rsidRPr="00C067BE" w:rsidRDefault="00280B02" w:rsidP="000817D4">
      <w:pPr>
        <w:pStyle w:val="TableParagraph"/>
        <w:numPr>
          <w:ilvl w:val="0"/>
          <w:numId w:val="14"/>
        </w:numPr>
        <w:tabs>
          <w:tab w:val="left" w:pos="851"/>
          <w:tab w:val="left" w:pos="1134"/>
        </w:tabs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067BE">
        <w:rPr>
          <w:rFonts w:ascii="Calibri" w:hAnsi="Calibri" w:cs="Calibri"/>
          <w:sz w:val="24"/>
          <w:szCs w:val="24"/>
        </w:rPr>
        <w:t xml:space="preserve">Specyfika filozofii, relacje do nauki, religii, sztuki i potocznego myślenia .  </w:t>
      </w:r>
    </w:p>
    <w:p w:rsidR="00436303" w:rsidRPr="00112E4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9"/>
        <w:gridCol w:w="6826"/>
        <w:gridCol w:w="1773"/>
      </w:tblGrid>
      <w:tr w:rsidR="00341AC4" w:rsidRPr="00112E4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112E4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112E4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112E4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112E4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112E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112E4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112E4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112E4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112E4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280B02" w:rsidRPr="00C067BE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280B02" w:rsidRPr="00C067BE" w:rsidRDefault="00C067BE" w:rsidP="00280B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280B02" w:rsidRPr="00C067BE">
              <w:rPr>
                <w:rStyle w:val="normaltextrun"/>
                <w:rFonts w:ascii="Calibri" w:hAnsi="Calibri" w:cs="Calibri"/>
                <w:sz w:val="21"/>
                <w:szCs w:val="21"/>
              </w:rPr>
              <w:t>podstawy filozofii i etyki, specyfikę głównych środowisk wychowawczych i procesów w nich zachodzących;</w:t>
            </w:r>
            <w:r w:rsidR="00280B02" w:rsidRPr="00C067BE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73" w:type="dxa"/>
          </w:tcPr>
          <w:p w:rsidR="00280B02" w:rsidRPr="00C067BE" w:rsidRDefault="00280B02" w:rsidP="00280B02">
            <w:pPr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PSPEC_W01</w:t>
            </w:r>
          </w:p>
          <w:p w:rsidR="00280B02" w:rsidRPr="00C067BE" w:rsidRDefault="00280B02" w:rsidP="00280B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80B02" w:rsidRPr="00C067BE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280B02" w:rsidRPr="00C067BE" w:rsidRDefault="00280B02" w:rsidP="00280B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C067BE">
              <w:rPr>
                <w:rFonts w:ascii="Calibri" w:hAnsi="Calibri" w:cs="Calibri"/>
                <w:sz w:val="21"/>
                <w:szCs w:val="21"/>
              </w:rPr>
              <w:t>Zna i rozumie n</w:t>
            </w:r>
            <w:r w:rsidRPr="00C067BE">
              <w:rPr>
                <w:rFonts w:ascii="Calibri" w:hAnsi="Calibri" w:cs="Calibri"/>
                <w:sz w:val="21"/>
                <w:szCs w:val="21"/>
              </w:rPr>
              <w:t xml:space="preserve">ormy etyczne obowiązujące w działaniach edukacyjnych, terapeutycznych, wspierających </w:t>
            </w:r>
          </w:p>
        </w:tc>
        <w:tc>
          <w:tcPr>
            <w:tcW w:w="1773" w:type="dxa"/>
          </w:tcPr>
          <w:p w:rsidR="00280B02" w:rsidRPr="00C067BE" w:rsidRDefault="00280B02" w:rsidP="00280B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PSPEC_W08</w:t>
            </w:r>
          </w:p>
        </w:tc>
      </w:tr>
    </w:tbl>
    <w:p w:rsidR="00A713B4" w:rsidRPr="00112E4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44"/>
        <w:gridCol w:w="6821"/>
        <w:gridCol w:w="1773"/>
      </w:tblGrid>
      <w:tr w:rsidR="00280B02" w:rsidRPr="00C067BE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280B02" w:rsidRPr="00C067BE" w:rsidRDefault="00C067BE" w:rsidP="00280B02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Potrafi a</w:t>
            </w:r>
            <w:r w:rsidR="00280B02" w:rsidRPr="00C067BE">
              <w:rPr>
                <w:rFonts w:ascii="Calibri" w:hAnsi="Calibri" w:cs="Calibri"/>
                <w:sz w:val="21"/>
                <w:szCs w:val="21"/>
              </w:rPr>
              <w:t xml:space="preserve">nalizować zjawiska społeczne w powiązaniu ich z innymi dziedzinami nauki, w tym z filozofią i etyką  </w:t>
            </w:r>
          </w:p>
        </w:tc>
        <w:tc>
          <w:tcPr>
            <w:tcW w:w="1773" w:type="dxa"/>
          </w:tcPr>
          <w:p w:rsidR="00280B02" w:rsidRPr="00C067BE" w:rsidRDefault="00280B02" w:rsidP="00280B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PSPEC_U02</w:t>
            </w:r>
          </w:p>
        </w:tc>
      </w:tr>
    </w:tbl>
    <w:p w:rsidR="00A713B4" w:rsidRPr="00112E4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112E4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3"/>
        <w:gridCol w:w="6830"/>
        <w:gridCol w:w="1773"/>
      </w:tblGrid>
      <w:tr w:rsidR="00280B02" w:rsidRPr="00C067BE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280B02" w:rsidRPr="00C067BE" w:rsidRDefault="00280B02" w:rsidP="00280B0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280B02" w:rsidRPr="00C067BE" w:rsidRDefault="00C067BE" w:rsidP="00C067BE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Jest gotów do s</w:t>
            </w:r>
            <w:r w:rsidR="00280B02" w:rsidRPr="00C067BE">
              <w:rPr>
                <w:rFonts w:ascii="Calibri" w:hAnsi="Calibri" w:cs="Calibri"/>
                <w:sz w:val="21"/>
                <w:szCs w:val="21"/>
              </w:rPr>
              <w:t>tosowa</w:t>
            </w:r>
            <w:r>
              <w:rPr>
                <w:rFonts w:ascii="Calibri" w:hAnsi="Calibri" w:cs="Calibri"/>
                <w:sz w:val="21"/>
                <w:szCs w:val="21"/>
              </w:rPr>
              <w:t>nia</w:t>
            </w:r>
            <w:r w:rsidR="00280B02" w:rsidRPr="00C067BE">
              <w:rPr>
                <w:rFonts w:ascii="Calibri" w:hAnsi="Calibri" w:cs="Calibri"/>
                <w:sz w:val="21"/>
                <w:szCs w:val="21"/>
              </w:rPr>
              <w:t xml:space="preserve"> uniwersaln</w:t>
            </w:r>
            <w:r>
              <w:rPr>
                <w:rFonts w:ascii="Calibri" w:hAnsi="Calibri" w:cs="Calibri"/>
                <w:sz w:val="21"/>
                <w:szCs w:val="21"/>
              </w:rPr>
              <w:t>ych zasad</w:t>
            </w:r>
            <w:r w:rsidR="00280B02" w:rsidRPr="00C067BE">
              <w:rPr>
                <w:rFonts w:ascii="Calibri" w:hAnsi="Calibri" w:cs="Calibri"/>
                <w:sz w:val="21"/>
                <w:szCs w:val="21"/>
              </w:rPr>
              <w:t xml:space="preserve"> etyczn</w:t>
            </w:r>
            <w:r>
              <w:rPr>
                <w:rFonts w:ascii="Calibri" w:hAnsi="Calibri" w:cs="Calibri"/>
                <w:sz w:val="21"/>
                <w:szCs w:val="21"/>
              </w:rPr>
              <w:t>ych</w:t>
            </w:r>
            <w:r w:rsidR="00280B02" w:rsidRPr="00C067BE">
              <w:rPr>
                <w:rFonts w:ascii="Calibri" w:hAnsi="Calibri" w:cs="Calibri"/>
                <w:sz w:val="21"/>
                <w:szCs w:val="21"/>
              </w:rPr>
              <w:t xml:space="preserve"> w działaniach zawodowych z poszanowaniem godności człowieka </w:t>
            </w:r>
          </w:p>
        </w:tc>
        <w:tc>
          <w:tcPr>
            <w:tcW w:w="1773" w:type="dxa"/>
          </w:tcPr>
          <w:p w:rsidR="00280B02" w:rsidRPr="00C067BE" w:rsidRDefault="00280B02" w:rsidP="00280B0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="Calibri" w:hAnsi="Calibri" w:cs="Calibri"/>
                <w:sz w:val="21"/>
                <w:szCs w:val="21"/>
              </w:rPr>
              <w:t>PSPEC_ K01</w:t>
            </w:r>
          </w:p>
        </w:tc>
      </w:tr>
    </w:tbl>
    <w:p w:rsidR="00436303" w:rsidRPr="00112E4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112E4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26" w:type="dxa"/>
        <w:jc w:val="center"/>
        <w:tblLayout w:type="fixed"/>
        <w:tblLook w:val="04A0"/>
      </w:tblPr>
      <w:tblGrid>
        <w:gridCol w:w="4949"/>
        <w:gridCol w:w="4877"/>
      </w:tblGrid>
      <w:tr w:rsidR="00C067BE" w:rsidRPr="00112E44" w:rsidTr="00C067BE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C067BE" w:rsidRPr="00112E44" w:rsidRDefault="00C067BE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C067BE" w:rsidRPr="00112E44" w:rsidRDefault="00C067BE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</w:tr>
    </w:tbl>
    <w:p w:rsidR="00CF48D1" w:rsidRPr="00112E4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6" w:type="dxa"/>
        <w:jc w:val="center"/>
        <w:tblLook w:val="04A0"/>
      </w:tblPr>
      <w:tblGrid>
        <w:gridCol w:w="4933"/>
        <w:gridCol w:w="1631"/>
        <w:gridCol w:w="1631"/>
        <w:gridCol w:w="1631"/>
      </w:tblGrid>
      <w:tr w:rsidR="00C067BE" w:rsidRPr="00112E44" w:rsidTr="00C067B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C067BE" w:rsidRPr="00112E44" w:rsidRDefault="00C067BE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C067BE" w:rsidRPr="00112E44" w:rsidRDefault="00C067BE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C067BE" w:rsidRPr="00112E44" w:rsidTr="00C067BE">
        <w:trPr>
          <w:jc w:val="center"/>
        </w:trPr>
        <w:tc>
          <w:tcPr>
            <w:tcW w:w="1237" w:type="dxa"/>
            <w:shd w:val="clear" w:color="auto" w:fill="ECF1F8"/>
          </w:tcPr>
          <w:p w:rsidR="00C067BE" w:rsidRPr="00280B02" w:rsidRDefault="00C067B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B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067BE" w:rsidRPr="00112E44" w:rsidTr="00C067BE">
        <w:trPr>
          <w:jc w:val="center"/>
        </w:trPr>
        <w:tc>
          <w:tcPr>
            <w:tcW w:w="1237" w:type="dxa"/>
            <w:shd w:val="clear" w:color="auto" w:fill="ECF1F8"/>
          </w:tcPr>
          <w:p w:rsidR="00C067BE" w:rsidRPr="00280B02" w:rsidRDefault="00C067B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B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067BE" w:rsidRPr="00112E44" w:rsidTr="00C067BE">
        <w:trPr>
          <w:jc w:val="center"/>
        </w:trPr>
        <w:tc>
          <w:tcPr>
            <w:tcW w:w="1237" w:type="dxa"/>
            <w:shd w:val="clear" w:color="auto" w:fill="ECF1F8"/>
          </w:tcPr>
          <w:p w:rsidR="00C067BE" w:rsidRPr="00280B02" w:rsidRDefault="00C067BE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B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C067BE" w:rsidRPr="00112E44" w:rsidTr="00C067BE">
        <w:trPr>
          <w:jc w:val="center"/>
        </w:trPr>
        <w:tc>
          <w:tcPr>
            <w:tcW w:w="1237" w:type="dxa"/>
            <w:shd w:val="clear" w:color="auto" w:fill="ECF1F8"/>
          </w:tcPr>
          <w:p w:rsidR="00C067BE" w:rsidRPr="00280B02" w:rsidRDefault="00C067BE" w:rsidP="00280B02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80B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C067BE" w:rsidRPr="00112E44" w:rsidRDefault="00C067B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112E4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112E44">
        <w:rPr>
          <w:rFonts w:asciiTheme="minorHAnsi" w:hAnsiTheme="minorHAnsi" w:cstheme="minorHAnsi"/>
          <w:iCs/>
          <w:color w:val="000000" w:themeColor="text1"/>
        </w:rPr>
        <w:t>.</w:t>
      </w:r>
      <w:r w:rsidRPr="00112E4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 w:rsidRPr="00112E44">
        <w:rPr>
          <w:rFonts w:asciiTheme="minorHAnsi" w:hAnsiTheme="minorHAnsi" w:cstheme="minorHAnsi"/>
          <w:iCs/>
          <w:color w:val="000000" w:themeColor="text1"/>
        </w:rPr>
        <w:t>ę</w:t>
      </w:r>
    </w:p>
    <w:p w:rsidR="00C067BE" w:rsidRDefault="00C067BE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0E7F98" w:rsidRDefault="000E7F9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0E7F98" w:rsidRDefault="000E7F98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</w:p>
    <w:p w:rsidR="00906C25" w:rsidRPr="00112E4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112E4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896E3C" w:rsidRPr="00112E4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112E4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112E4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112E4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/>
      </w:tblPr>
      <w:tblGrid>
        <w:gridCol w:w="961"/>
        <w:gridCol w:w="8878"/>
      </w:tblGrid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C067BE" w:rsidRDefault="00280B02" w:rsidP="00144F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5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1</w:t>
            </w: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%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do 60%</w:t>
            </w: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44F0F" w:rsidRPr="00144F0F">
              <w:rPr>
                <w:rFonts w:asciiTheme="minorHAnsi" w:hAnsiTheme="minorHAnsi" w:cstheme="minorHAnsi"/>
                <w:b w:val="0"/>
                <w:iCs/>
                <w:sz w:val="21"/>
                <w:szCs w:val="21"/>
              </w:rPr>
              <w:t>z kolokwium</w:t>
            </w:r>
          </w:p>
        </w:tc>
      </w:tr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896E3C" w:rsidRPr="00C067BE" w:rsidRDefault="00280B02" w:rsidP="00144F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Od 61%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do 70%</w:t>
            </w: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0817D4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 kolokwium</w:t>
            </w:r>
            <w:r w:rsidR="00144F0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C067BE" w:rsidRDefault="00280B02" w:rsidP="00144F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71% 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80% </w:t>
            </w:r>
            <w:r w:rsidR="00144F0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896E3C" w:rsidRPr="00C067BE" w:rsidRDefault="00280B02" w:rsidP="00144F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81% 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do 90% </w:t>
            </w:r>
            <w:r w:rsidR="00144F0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kolokwium </w:t>
            </w:r>
          </w:p>
        </w:tc>
      </w:tr>
      <w:tr w:rsidR="00341AC4" w:rsidRPr="00112E44" w:rsidTr="000D4346">
        <w:trPr>
          <w:jc w:val="center"/>
        </w:trPr>
        <w:tc>
          <w:tcPr>
            <w:tcW w:w="961" w:type="dxa"/>
          </w:tcPr>
          <w:p w:rsidR="00896E3C" w:rsidRPr="00112E4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112E4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:rsidR="00896E3C" w:rsidRPr="00C067BE" w:rsidRDefault="00280B02" w:rsidP="00144F0F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</w:pPr>
            <w:r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Od 91% </w:t>
            </w:r>
            <w:r w:rsidR="008B2475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>do 100%</w:t>
            </w:r>
            <w:r w:rsidR="00C95A18" w:rsidRPr="00C067BE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144F0F">
              <w:rPr>
                <w:rFonts w:asciiTheme="minorHAnsi" w:hAnsiTheme="minorHAnsi" w:cstheme="minorHAnsi"/>
                <w:b w:val="0"/>
                <w:iCs/>
                <w:color w:val="000000" w:themeColor="text1"/>
                <w:sz w:val="21"/>
                <w:szCs w:val="21"/>
              </w:rPr>
              <w:t xml:space="preserve">z kolokwium </w:t>
            </w:r>
          </w:p>
        </w:tc>
      </w:tr>
    </w:tbl>
    <w:p w:rsidR="000746C5" w:rsidRPr="00112E4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112E4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9"/>
        <w:gridCol w:w="2172"/>
        <w:gridCol w:w="2173"/>
      </w:tblGrid>
      <w:tr w:rsidR="00341AC4" w:rsidRPr="00112E4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112E4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112E4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112E4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112E4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112E44" w:rsidTr="006C5000">
        <w:trPr>
          <w:trHeight w:val="285"/>
          <w:jc w:val="center"/>
        </w:trPr>
        <w:tc>
          <w:tcPr>
            <w:tcW w:w="5499" w:type="dxa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112E4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112E4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112E44" w:rsidTr="00A5532D">
        <w:trPr>
          <w:trHeight w:val="282"/>
          <w:jc w:val="center"/>
        </w:trPr>
        <w:tc>
          <w:tcPr>
            <w:tcW w:w="5499" w:type="dxa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112E44" w:rsidTr="00A5532D">
        <w:trPr>
          <w:trHeight w:val="282"/>
          <w:jc w:val="center"/>
        </w:trPr>
        <w:tc>
          <w:tcPr>
            <w:tcW w:w="5499" w:type="dxa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112E4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112E4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112E4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112E4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112E44" w:rsidRDefault="00C95A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:rsidR="00896E3C" w:rsidRPr="00112E4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112E4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112E4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112E4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112E4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112E4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112E44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112E4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112E44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112E44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55C76CDA"/>
    <w:multiLevelType w:val="hybridMultilevel"/>
    <w:tmpl w:val="82B61FB4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>
    <w:nsid w:val="729E6E39"/>
    <w:multiLevelType w:val="hybridMultilevel"/>
    <w:tmpl w:val="9D4A8756"/>
    <w:lvl w:ilvl="0" w:tplc="0415000F">
      <w:start w:val="1"/>
      <w:numFmt w:val="decimal"/>
      <w:lvlText w:val="%1."/>
      <w:lvlJc w:val="left"/>
      <w:pPr>
        <w:ind w:left="828" w:hanging="360"/>
      </w:p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4"/>
  </w:num>
  <w:num w:numId="3">
    <w:abstractNumId w:val="17"/>
  </w:num>
  <w:num w:numId="4">
    <w:abstractNumId w:val="35"/>
  </w:num>
  <w:num w:numId="5">
    <w:abstractNumId w:val="2"/>
  </w:num>
  <w:num w:numId="6">
    <w:abstractNumId w:val="32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25"/>
  </w:num>
  <w:num w:numId="12">
    <w:abstractNumId w:val="31"/>
  </w:num>
  <w:num w:numId="13">
    <w:abstractNumId w:val="11"/>
  </w:num>
  <w:num w:numId="14">
    <w:abstractNumId w:val="28"/>
  </w:num>
  <w:num w:numId="15">
    <w:abstractNumId w:val="30"/>
  </w:num>
  <w:num w:numId="16">
    <w:abstractNumId w:val="29"/>
  </w:num>
  <w:num w:numId="17">
    <w:abstractNumId w:val="19"/>
  </w:num>
  <w:num w:numId="18">
    <w:abstractNumId w:val="8"/>
  </w:num>
  <w:num w:numId="19">
    <w:abstractNumId w:val="12"/>
  </w:num>
  <w:num w:numId="20">
    <w:abstractNumId w:val="1"/>
  </w:num>
  <w:num w:numId="21">
    <w:abstractNumId w:val="20"/>
  </w:num>
  <w:num w:numId="22">
    <w:abstractNumId w:val="22"/>
  </w:num>
  <w:num w:numId="23">
    <w:abstractNumId w:val="0"/>
  </w:num>
  <w:num w:numId="24">
    <w:abstractNumId w:val="36"/>
  </w:num>
  <w:num w:numId="25">
    <w:abstractNumId w:val="10"/>
  </w:num>
  <w:num w:numId="26">
    <w:abstractNumId w:val="18"/>
  </w:num>
  <w:num w:numId="27">
    <w:abstractNumId w:val="37"/>
  </w:num>
  <w:num w:numId="28">
    <w:abstractNumId w:val="13"/>
  </w:num>
  <w:num w:numId="29">
    <w:abstractNumId w:val="27"/>
  </w:num>
  <w:num w:numId="30">
    <w:abstractNumId w:val="5"/>
  </w:num>
  <w:num w:numId="31">
    <w:abstractNumId w:val="15"/>
  </w:num>
  <w:num w:numId="32">
    <w:abstractNumId w:val="21"/>
  </w:num>
  <w:num w:numId="33">
    <w:abstractNumId w:val="3"/>
  </w:num>
  <w:num w:numId="34">
    <w:abstractNumId w:val="14"/>
  </w:num>
  <w:num w:numId="35">
    <w:abstractNumId w:val="7"/>
  </w:num>
  <w:num w:numId="36">
    <w:abstractNumId w:val="26"/>
  </w:num>
  <w:num w:numId="37">
    <w:abstractNumId w:val="33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817D4"/>
    <w:rsid w:val="000D4346"/>
    <w:rsid w:val="000E7F98"/>
    <w:rsid w:val="000F5265"/>
    <w:rsid w:val="00104870"/>
    <w:rsid w:val="00104F8D"/>
    <w:rsid w:val="001106DC"/>
    <w:rsid w:val="00112E44"/>
    <w:rsid w:val="001373A5"/>
    <w:rsid w:val="00144F0F"/>
    <w:rsid w:val="00145EC7"/>
    <w:rsid w:val="001D0A08"/>
    <w:rsid w:val="001D18A7"/>
    <w:rsid w:val="001D511D"/>
    <w:rsid w:val="001E0ADE"/>
    <w:rsid w:val="001E7B5A"/>
    <w:rsid w:val="00204C4C"/>
    <w:rsid w:val="002401BA"/>
    <w:rsid w:val="0027397F"/>
    <w:rsid w:val="00280B02"/>
    <w:rsid w:val="00293619"/>
    <w:rsid w:val="00332E95"/>
    <w:rsid w:val="00341AC4"/>
    <w:rsid w:val="0034602B"/>
    <w:rsid w:val="003622B2"/>
    <w:rsid w:val="00363F81"/>
    <w:rsid w:val="00382689"/>
    <w:rsid w:val="003A7E25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05E28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36BAB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23B29"/>
    <w:rsid w:val="00834C51"/>
    <w:rsid w:val="00862E0A"/>
    <w:rsid w:val="008669B0"/>
    <w:rsid w:val="00870474"/>
    <w:rsid w:val="00896E3C"/>
    <w:rsid w:val="008B2475"/>
    <w:rsid w:val="008B336A"/>
    <w:rsid w:val="00906C25"/>
    <w:rsid w:val="009109EC"/>
    <w:rsid w:val="00913ECD"/>
    <w:rsid w:val="00937B44"/>
    <w:rsid w:val="00952870"/>
    <w:rsid w:val="0095606D"/>
    <w:rsid w:val="00957188"/>
    <w:rsid w:val="00995E54"/>
    <w:rsid w:val="009C5192"/>
    <w:rsid w:val="009D2D35"/>
    <w:rsid w:val="009D3E96"/>
    <w:rsid w:val="009D44FA"/>
    <w:rsid w:val="00A34A59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67BE"/>
    <w:rsid w:val="00C1154E"/>
    <w:rsid w:val="00C14619"/>
    <w:rsid w:val="00C15E8D"/>
    <w:rsid w:val="00C51D09"/>
    <w:rsid w:val="00C62B71"/>
    <w:rsid w:val="00C74615"/>
    <w:rsid w:val="00C95A18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DF47A4"/>
    <w:rsid w:val="00E01481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66E1F"/>
    <w:rsid w:val="00F71386"/>
    <w:rsid w:val="00F75F6D"/>
    <w:rsid w:val="00F77196"/>
    <w:rsid w:val="00F77856"/>
    <w:rsid w:val="00F93849"/>
    <w:rsid w:val="00FB2C0D"/>
    <w:rsid w:val="00FD2B86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112E4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12E44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normaltextrun">
    <w:name w:val="normaltextrun"/>
    <w:rsid w:val="00280B02"/>
  </w:style>
  <w:style w:type="character" w:customStyle="1" w:styleId="eop">
    <w:name w:val="eop"/>
    <w:rsid w:val="00280B02"/>
  </w:style>
  <w:style w:type="character" w:styleId="Hipercze">
    <w:name w:val="Hyperlink"/>
    <w:basedOn w:val="Domylnaczcionkaakapitu"/>
    <w:uiPriority w:val="99"/>
    <w:unhideWhenUsed/>
    <w:rsid w:val="00C06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12385-0097-457B-8690-9B352FEC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Karolina</cp:lastModifiedBy>
  <cp:revision>19</cp:revision>
  <cp:lastPrinted>2025-10-28T07:51:00Z</cp:lastPrinted>
  <dcterms:created xsi:type="dcterms:W3CDTF">2026-02-16T21:51:00Z</dcterms:created>
  <dcterms:modified xsi:type="dcterms:W3CDTF">2026-06-30T10:50:00Z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