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06" w:rsidRDefault="00E01CE7">
      <w:pPr>
        <w:pStyle w:val="Nagwek1"/>
      </w:pPr>
      <w:r>
        <w:t xml:space="preserve">KARTA PRZEDMIOTU (ZAJĘĆ) </w:t>
      </w:r>
    </w:p>
    <w:p w:rsidR="005A3806" w:rsidRDefault="00BA278A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B0076A">
        <w:rPr>
          <w:b/>
          <w:sz w:val="24"/>
        </w:rPr>
        <w:t>0113.1.PSP</w:t>
      </w:r>
      <w:r w:rsidR="00AF6E62" w:rsidRPr="00AF6E62">
        <w:rPr>
          <w:b/>
          <w:sz w:val="24"/>
        </w:rPr>
        <w:t>.B2.PP</w:t>
      </w:r>
    </w:p>
    <w:p w:rsidR="006F6DB9" w:rsidRPr="00AF6E62" w:rsidRDefault="00E01CE7" w:rsidP="00AB3659">
      <w:pPr>
        <w:pStyle w:val="Akapitzlist"/>
        <w:ind w:left="426"/>
        <w:rPr>
          <w:rFonts w:ascii="Calibri" w:hAnsi="Calibri" w:cs="Calibri"/>
          <w:b/>
          <w:iCs/>
        </w:rPr>
      </w:pPr>
      <w:r w:rsidRPr="006F6DB9">
        <w:rPr>
          <w:rFonts w:ascii="Calibri" w:hAnsi="Calibri" w:cs="Calibri"/>
          <w:b/>
        </w:rPr>
        <w:t>Nazwa przedmiotu (zajęć) w języku polskim</w:t>
      </w:r>
      <w:r w:rsidRPr="00AF6E62">
        <w:rPr>
          <w:rFonts w:ascii="Calibri" w:hAnsi="Calibri" w:cs="Calibri"/>
          <w:b/>
        </w:rPr>
        <w:t xml:space="preserve">: </w:t>
      </w:r>
      <w:r w:rsidR="00AF6E62" w:rsidRPr="00AF6E62">
        <w:rPr>
          <w:rFonts w:ascii="Calibri" w:hAnsi="Calibri" w:cs="Calibri"/>
          <w:b/>
          <w:bCs/>
        </w:rPr>
        <w:t>Podstawy pedeutologii</w:t>
      </w:r>
    </w:p>
    <w:p w:rsidR="005A3806" w:rsidRPr="00BA278A" w:rsidRDefault="00E01CE7" w:rsidP="00AB3659">
      <w:pPr>
        <w:spacing w:after="251" w:line="268" w:lineRule="auto"/>
        <w:ind w:left="426"/>
        <w:rPr>
          <w:sz w:val="24"/>
        </w:rPr>
      </w:pPr>
      <w:r w:rsidRPr="00AF6E62">
        <w:rPr>
          <w:b/>
          <w:sz w:val="24"/>
        </w:rPr>
        <w:t>Nazwa przedmiotu (zajęć) w języku angielskim:</w:t>
      </w:r>
      <w:r w:rsidRPr="00AF6E62">
        <w:rPr>
          <w:sz w:val="24"/>
        </w:rPr>
        <w:t xml:space="preserve"> </w:t>
      </w:r>
      <w:proofErr w:type="spellStart"/>
      <w:r w:rsidR="00AF6E62" w:rsidRPr="00AF6E62">
        <w:rPr>
          <w:b/>
          <w:color w:val="auto"/>
          <w:sz w:val="24"/>
        </w:rPr>
        <w:t>Foundations</w:t>
      </w:r>
      <w:proofErr w:type="spellEnd"/>
      <w:r w:rsidR="00AF6E62" w:rsidRPr="00AF6E62">
        <w:rPr>
          <w:b/>
          <w:color w:val="auto"/>
          <w:sz w:val="24"/>
        </w:rPr>
        <w:t xml:space="preserve"> of </w:t>
      </w:r>
      <w:proofErr w:type="spellStart"/>
      <w:r w:rsidR="00AF6E62" w:rsidRPr="00AF6E62">
        <w:rPr>
          <w:b/>
          <w:color w:val="auto"/>
          <w:sz w:val="24"/>
        </w:rPr>
        <w:t>Pedeutology</w:t>
      </w:r>
      <w:proofErr w:type="spellEnd"/>
      <w:r w:rsidR="00AF6E6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/>
      </w:tblPr>
      <w:tblGrid>
        <w:gridCol w:w="4744"/>
        <w:gridCol w:w="5005"/>
      </w:tblGrid>
      <w:tr w:rsidR="00EB4648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48" w:rsidRPr="00FD5585" w:rsidRDefault="00EB4648" w:rsidP="00FD5585">
            <w:pPr>
              <w:spacing w:line="276" w:lineRule="auto"/>
              <w:ind w:left="214"/>
              <w:rPr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t>Pedagogika</w:t>
            </w:r>
            <w:r w:rsidR="00294E45" w:rsidRPr="00FD5585">
              <w:rPr>
                <w:color w:val="auto"/>
                <w:sz w:val="21"/>
                <w:szCs w:val="21"/>
              </w:rPr>
              <w:t xml:space="preserve"> specjalna</w:t>
            </w:r>
          </w:p>
        </w:tc>
      </w:tr>
      <w:tr w:rsidR="00EB4648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48" w:rsidRPr="00FD5585" w:rsidRDefault="00EB4648" w:rsidP="00FD5585">
            <w:pPr>
              <w:spacing w:line="276" w:lineRule="auto"/>
              <w:ind w:left="214"/>
              <w:rPr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t>Stacjonarne/niestacjonarne</w:t>
            </w:r>
          </w:p>
        </w:tc>
      </w:tr>
      <w:tr w:rsidR="00EB4648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48" w:rsidRPr="00FD5585" w:rsidRDefault="00AF6E62" w:rsidP="00FD5585">
            <w:pPr>
              <w:spacing w:line="276" w:lineRule="auto"/>
              <w:ind w:left="214"/>
              <w:rPr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t>jednolite</w:t>
            </w:r>
            <w:r w:rsidR="00EB4648" w:rsidRPr="00FD5585">
              <w:rPr>
                <w:color w:val="auto"/>
                <w:sz w:val="21"/>
                <w:szCs w:val="21"/>
              </w:rPr>
              <w:t xml:space="preserve"> magisterskie</w:t>
            </w:r>
          </w:p>
        </w:tc>
      </w:tr>
      <w:tr w:rsidR="00EB4648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48" w:rsidRPr="00FD5585" w:rsidRDefault="00EB4648" w:rsidP="00FD5585">
            <w:pPr>
              <w:spacing w:line="276" w:lineRule="auto"/>
              <w:ind w:left="214"/>
              <w:rPr>
                <w:sz w:val="21"/>
                <w:szCs w:val="21"/>
              </w:rPr>
            </w:pPr>
            <w:proofErr w:type="spellStart"/>
            <w:r w:rsidRPr="00FD5585">
              <w:rPr>
                <w:color w:val="auto"/>
                <w:sz w:val="21"/>
                <w:szCs w:val="21"/>
              </w:rPr>
              <w:t>Ogólnoakademicki</w:t>
            </w:r>
            <w:proofErr w:type="spellEnd"/>
          </w:p>
        </w:tc>
      </w:tr>
      <w:tr w:rsidR="005A3806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01CE7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FD5585" w:rsidRDefault="00AC1525" w:rsidP="00FD5585">
            <w:pPr>
              <w:spacing w:line="276" w:lineRule="auto"/>
              <w:ind w:left="214"/>
              <w:rPr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t>Prof. Wanda Dróżka/</w:t>
            </w:r>
            <w:r w:rsidR="00AF6E62" w:rsidRPr="00FD5585">
              <w:rPr>
                <w:color w:val="auto"/>
                <w:sz w:val="21"/>
                <w:szCs w:val="21"/>
              </w:rPr>
              <w:t xml:space="preserve"> </w:t>
            </w:r>
            <w:r w:rsidR="00EB4648" w:rsidRPr="00FD5585">
              <w:rPr>
                <w:color w:val="auto"/>
                <w:sz w:val="21"/>
                <w:szCs w:val="21"/>
              </w:rPr>
              <w:t xml:space="preserve">dr Justyna </w:t>
            </w:r>
            <w:proofErr w:type="spellStart"/>
            <w:r w:rsidR="00EB4648" w:rsidRPr="00FD5585">
              <w:rPr>
                <w:color w:val="auto"/>
                <w:sz w:val="21"/>
                <w:szCs w:val="21"/>
              </w:rPr>
              <w:t>Miko-Giedyk</w:t>
            </w:r>
            <w:proofErr w:type="spellEnd"/>
          </w:p>
        </w:tc>
      </w:tr>
      <w:tr w:rsidR="005A3806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01CE7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FD5585" w:rsidRDefault="00EB4648" w:rsidP="00FD5585">
            <w:pPr>
              <w:spacing w:line="276" w:lineRule="auto"/>
              <w:ind w:left="214"/>
              <w:rPr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t>justyna.miko-giedyk@ujk.edu.pl</w:t>
            </w:r>
          </w:p>
        </w:tc>
      </w:tr>
    </w:tbl>
    <w:p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/>
      </w:tblPr>
      <w:tblGrid>
        <w:gridCol w:w="3469"/>
        <w:gridCol w:w="6280"/>
      </w:tblGrid>
      <w:tr w:rsidR="00EB4648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648" w:rsidRDefault="00EB4648" w:rsidP="00EB464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48" w:rsidRPr="00FD5585" w:rsidRDefault="00EB4648" w:rsidP="00FD5585">
            <w:pPr>
              <w:spacing w:line="276" w:lineRule="auto"/>
              <w:ind w:left="76"/>
              <w:rPr>
                <w:sz w:val="21"/>
                <w:szCs w:val="21"/>
              </w:rPr>
            </w:pPr>
            <w:r w:rsidRPr="00FD5585">
              <w:rPr>
                <w:bCs/>
                <w:color w:val="auto"/>
                <w:sz w:val="21"/>
                <w:szCs w:val="21"/>
              </w:rPr>
              <w:t>Język polski</w:t>
            </w:r>
          </w:p>
        </w:tc>
      </w:tr>
      <w:tr w:rsidR="00EB4648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4648" w:rsidRDefault="00EB4648" w:rsidP="00EB464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48" w:rsidRPr="00FD5585" w:rsidRDefault="005A761B" w:rsidP="00FD5585">
            <w:pPr>
              <w:spacing w:line="276" w:lineRule="auto"/>
              <w:ind w:left="76"/>
              <w:rPr>
                <w:sz w:val="21"/>
                <w:szCs w:val="21"/>
              </w:rPr>
            </w:pPr>
            <w:r w:rsidRPr="00FD5585">
              <w:rPr>
                <w:iCs/>
                <w:color w:val="auto"/>
                <w:sz w:val="21"/>
                <w:szCs w:val="21"/>
              </w:rPr>
              <w:t>brak</w:t>
            </w:r>
          </w:p>
        </w:tc>
      </w:tr>
    </w:tbl>
    <w:p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/>
      </w:tblPr>
      <w:tblGrid>
        <w:gridCol w:w="3467"/>
        <w:gridCol w:w="6282"/>
      </w:tblGrid>
      <w:tr w:rsidR="005A3806" w:rsidTr="00FD5585">
        <w:trPr>
          <w:trHeight w:val="399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01CE7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FD5585" w:rsidRDefault="00BA278A" w:rsidP="00FD5585">
            <w:pPr>
              <w:spacing w:line="276" w:lineRule="auto"/>
              <w:rPr>
                <w:sz w:val="21"/>
                <w:szCs w:val="21"/>
              </w:rPr>
            </w:pPr>
            <w:r w:rsidRPr="00FD5585">
              <w:rPr>
                <w:sz w:val="21"/>
                <w:szCs w:val="21"/>
              </w:rPr>
              <w:t>Wykład</w:t>
            </w:r>
          </w:p>
        </w:tc>
      </w:tr>
      <w:tr w:rsidR="00EB4648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48" w:rsidRPr="00FD5585" w:rsidRDefault="00AF6E62" w:rsidP="00FD5585">
            <w:pPr>
              <w:spacing w:line="276" w:lineRule="auto"/>
              <w:rPr>
                <w:bCs/>
                <w:sz w:val="21"/>
                <w:szCs w:val="21"/>
              </w:rPr>
            </w:pPr>
            <w:r w:rsidRPr="00FD5585">
              <w:rPr>
                <w:bCs/>
                <w:sz w:val="21"/>
                <w:szCs w:val="21"/>
              </w:rPr>
              <w:t>s</w:t>
            </w:r>
            <w:r w:rsidR="00EB4648" w:rsidRPr="00FD5585">
              <w:rPr>
                <w:bCs/>
                <w:sz w:val="21"/>
                <w:szCs w:val="21"/>
              </w:rPr>
              <w:t>ale UJK</w:t>
            </w:r>
          </w:p>
        </w:tc>
      </w:tr>
      <w:tr w:rsidR="00EB4648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648" w:rsidRPr="00FD5585" w:rsidRDefault="00EB4648" w:rsidP="00FD5585">
            <w:pPr>
              <w:spacing w:line="276" w:lineRule="auto"/>
              <w:rPr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t>zaliczenie z oceną</w:t>
            </w:r>
          </w:p>
        </w:tc>
      </w:tr>
      <w:tr w:rsidR="005A3806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01CE7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E34" w:rsidRPr="00FD5585" w:rsidRDefault="00AF6E62" w:rsidP="00FD5585">
            <w:pPr>
              <w:spacing w:line="276" w:lineRule="auto"/>
              <w:rPr>
                <w:sz w:val="21"/>
                <w:szCs w:val="21"/>
              </w:rPr>
            </w:pPr>
            <w:r w:rsidRPr="00FD5585">
              <w:rPr>
                <w:bCs/>
                <w:sz w:val="21"/>
                <w:szCs w:val="21"/>
              </w:rPr>
              <w:t>wykład, prezentacja multimedialna</w:t>
            </w:r>
          </w:p>
        </w:tc>
      </w:tr>
      <w:tr w:rsidR="00651F39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39" w:rsidRPr="005A761B" w:rsidRDefault="00651F39" w:rsidP="00651F39">
            <w:pPr>
              <w:ind w:left="24"/>
            </w:pPr>
            <w:r w:rsidRPr="005A761B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15" w:rsidRPr="00FD5585" w:rsidRDefault="004F1515" w:rsidP="00FD5585">
            <w:pPr>
              <w:pStyle w:val="Akapitzlist"/>
              <w:numPr>
                <w:ilvl w:val="0"/>
                <w:numId w:val="21"/>
              </w:numPr>
              <w:suppressAutoHyphens/>
              <w:spacing w:line="276" w:lineRule="auto"/>
              <w:ind w:left="282" w:hanging="282"/>
              <w:rPr>
                <w:rFonts w:ascii="Calibri" w:hAnsi="Calibri" w:cs="Calibri"/>
                <w:sz w:val="21"/>
                <w:szCs w:val="21"/>
              </w:rPr>
            </w:pPr>
            <w:r w:rsidRPr="00FD5585">
              <w:rPr>
                <w:rFonts w:ascii="Calibri" w:hAnsi="Calibri" w:cs="Calibri"/>
                <w:sz w:val="21"/>
                <w:szCs w:val="21"/>
              </w:rPr>
              <w:t>Day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>, Ch.</w:t>
            </w:r>
            <w:r w:rsidRPr="00FD558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 xml:space="preserve">(2004). </w:t>
            </w:r>
            <w:r w:rsidRPr="00FD5585">
              <w:rPr>
                <w:rFonts w:ascii="Calibri" w:hAnsi="Calibri" w:cs="Calibri"/>
                <w:sz w:val="21"/>
                <w:szCs w:val="21"/>
              </w:rPr>
              <w:t>Rozwój zawodowy nauczyciela.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 xml:space="preserve"> Uczenie się przez całe życie, tłum. J. Michalak, Wyd. GWP</w:t>
            </w:r>
            <w:r w:rsidRPr="00FD5585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4F1515" w:rsidRPr="00FD5585" w:rsidRDefault="004F1515" w:rsidP="00FD5585">
            <w:pPr>
              <w:pStyle w:val="Akapitzlist"/>
              <w:numPr>
                <w:ilvl w:val="0"/>
                <w:numId w:val="21"/>
              </w:numPr>
              <w:suppressAutoHyphens/>
              <w:spacing w:line="276" w:lineRule="auto"/>
              <w:ind w:left="282" w:hanging="282"/>
              <w:rPr>
                <w:rFonts w:ascii="Calibri" w:hAnsi="Calibri" w:cs="Calibri"/>
                <w:sz w:val="21"/>
                <w:szCs w:val="21"/>
              </w:rPr>
            </w:pPr>
            <w:r w:rsidRPr="00FD5585">
              <w:rPr>
                <w:rFonts w:ascii="Calibri" w:hAnsi="Calibri" w:cs="Calibri"/>
                <w:sz w:val="21"/>
                <w:szCs w:val="21"/>
              </w:rPr>
              <w:t>Dróżka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>, W.</w:t>
            </w:r>
            <w:r w:rsidRPr="00FD558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 xml:space="preserve">(2008). </w:t>
            </w:r>
            <w:r w:rsidRPr="00FD5585">
              <w:rPr>
                <w:rFonts w:ascii="Calibri" w:hAnsi="Calibri" w:cs="Calibri"/>
                <w:sz w:val="21"/>
                <w:szCs w:val="21"/>
              </w:rPr>
              <w:t>Generacja wielkiej zmiany. Studium autobiografii średniego pokolenia nauczycieli polskich 2004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AD4924" w:rsidRPr="00FD5585" w:rsidRDefault="004F1515" w:rsidP="00FD5585">
            <w:pPr>
              <w:pStyle w:val="Akapitzlist"/>
              <w:numPr>
                <w:ilvl w:val="0"/>
                <w:numId w:val="21"/>
              </w:numPr>
              <w:suppressAutoHyphens/>
              <w:spacing w:line="276" w:lineRule="auto"/>
              <w:ind w:left="282" w:hanging="282"/>
              <w:rPr>
                <w:sz w:val="21"/>
                <w:szCs w:val="21"/>
              </w:rPr>
            </w:pPr>
            <w:r w:rsidRPr="00FD5585">
              <w:rPr>
                <w:rFonts w:ascii="Calibri" w:hAnsi="Calibri" w:cs="Calibri"/>
                <w:bCs/>
                <w:sz w:val="21"/>
                <w:szCs w:val="21"/>
              </w:rPr>
              <w:t>Kwiatkowska</w:t>
            </w:r>
            <w:r w:rsidR="00AD4924" w:rsidRPr="00FD5585">
              <w:rPr>
                <w:rFonts w:ascii="Calibri" w:hAnsi="Calibri" w:cs="Calibri"/>
                <w:bCs/>
                <w:sz w:val="21"/>
                <w:szCs w:val="21"/>
              </w:rPr>
              <w:t>,</w:t>
            </w:r>
            <w:r w:rsidRPr="00FD5585">
              <w:rPr>
                <w:rFonts w:ascii="Calibri" w:hAnsi="Calibri" w:cs="Calibri"/>
                <w:bCs/>
                <w:sz w:val="21"/>
                <w:szCs w:val="21"/>
              </w:rPr>
              <w:t xml:space="preserve"> H.</w:t>
            </w:r>
            <w:r w:rsidR="00AD4924" w:rsidRPr="00FD5585">
              <w:rPr>
                <w:rFonts w:ascii="Calibri" w:hAnsi="Calibri" w:cs="Calibri"/>
                <w:bCs/>
                <w:sz w:val="21"/>
                <w:szCs w:val="21"/>
              </w:rPr>
              <w:t xml:space="preserve"> (2012).</w:t>
            </w:r>
            <w:r w:rsidRPr="00FD5585">
              <w:rPr>
                <w:rFonts w:ascii="Calibri" w:hAnsi="Calibri" w:cs="Calibri"/>
                <w:bCs/>
                <w:sz w:val="21"/>
                <w:szCs w:val="21"/>
              </w:rPr>
              <w:t xml:space="preserve"> Pedeutolog</w:t>
            </w:r>
            <w:r w:rsidR="00AD4924" w:rsidRPr="00FD5585">
              <w:rPr>
                <w:rFonts w:ascii="Calibri" w:hAnsi="Calibri" w:cs="Calibri"/>
                <w:bCs/>
                <w:sz w:val="21"/>
                <w:szCs w:val="21"/>
              </w:rPr>
              <w:t>ia.</w:t>
            </w:r>
            <w:r w:rsidRPr="00FD5585">
              <w:rPr>
                <w:rFonts w:ascii="Calibri" w:hAnsi="Calibri" w:cs="Calibri"/>
                <w:sz w:val="21"/>
                <w:szCs w:val="21"/>
              </w:rPr>
              <w:t xml:space="preserve"> Prawno-etyczne podstawy zawodu nauczyciela, wyd. UW. </w:t>
            </w:r>
          </w:p>
          <w:p w:rsidR="00651F39" w:rsidRPr="00FD5585" w:rsidRDefault="004F1515" w:rsidP="00FD5585">
            <w:pPr>
              <w:pStyle w:val="Akapitzlist"/>
              <w:numPr>
                <w:ilvl w:val="0"/>
                <w:numId w:val="21"/>
              </w:numPr>
              <w:suppressAutoHyphens/>
              <w:spacing w:line="276" w:lineRule="auto"/>
              <w:ind w:left="282" w:hanging="282"/>
              <w:rPr>
                <w:sz w:val="21"/>
                <w:szCs w:val="21"/>
              </w:rPr>
            </w:pPr>
            <w:proofErr w:type="spellStart"/>
            <w:r w:rsidRPr="00FD5585">
              <w:rPr>
                <w:rFonts w:ascii="Calibri" w:hAnsi="Calibri" w:cs="Calibri"/>
                <w:sz w:val="21"/>
                <w:szCs w:val="21"/>
              </w:rPr>
              <w:t>Miko-Giedyk</w:t>
            </w:r>
            <w:proofErr w:type="spellEnd"/>
            <w:r w:rsidR="00AD4924" w:rsidRPr="00FD5585">
              <w:rPr>
                <w:rFonts w:ascii="Calibri" w:hAnsi="Calibri" w:cs="Calibri"/>
                <w:sz w:val="21"/>
                <w:szCs w:val="21"/>
              </w:rPr>
              <w:t xml:space="preserve">, J., </w:t>
            </w:r>
            <w:proofErr w:type="spellStart"/>
            <w:r w:rsidR="00AD4924" w:rsidRPr="00FD5585">
              <w:rPr>
                <w:rFonts w:ascii="Calibri" w:hAnsi="Calibri" w:cs="Calibri"/>
                <w:sz w:val="21"/>
                <w:szCs w:val="21"/>
              </w:rPr>
              <w:t>Klasińska</w:t>
            </w:r>
            <w:proofErr w:type="spellEnd"/>
            <w:r w:rsidR="00AD4924" w:rsidRPr="00FD5585">
              <w:rPr>
                <w:rFonts w:ascii="Calibri" w:hAnsi="Calibri" w:cs="Calibri"/>
                <w:sz w:val="21"/>
                <w:szCs w:val="21"/>
              </w:rPr>
              <w:t xml:space="preserve"> B. (2025).</w:t>
            </w:r>
            <w:r w:rsidRPr="00FD5585">
              <w:rPr>
                <w:rFonts w:ascii="Calibri" w:hAnsi="Calibri" w:cs="Calibri"/>
                <w:sz w:val="21"/>
                <w:szCs w:val="21"/>
              </w:rPr>
              <w:t xml:space="preserve"> Profesjonalizm nauczycieli. Studium doświadczeń edukacyjnych uczniów i studentów, Wydawnictwo Adam Marszałek.</w:t>
            </w:r>
          </w:p>
        </w:tc>
      </w:tr>
      <w:tr w:rsidR="00651F39" w:rsidRPr="00DA7E99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15" w:rsidRPr="00FD5585" w:rsidRDefault="004F1515" w:rsidP="00FD5585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424"/>
              <w:rPr>
                <w:rFonts w:ascii="Calibri" w:hAnsi="Calibri" w:cs="Calibri"/>
                <w:sz w:val="21"/>
                <w:szCs w:val="21"/>
              </w:rPr>
            </w:pPr>
            <w:r w:rsidRPr="00FD5585">
              <w:rPr>
                <w:rFonts w:ascii="Calibri" w:hAnsi="Calibri" w:cs="Calibri"/>
                <w:sz w:val="21"/>
                <w:szCs w:val="21"/>
              </w:rPr>
              <w:t>Dróżka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>, W.</w:t>
            </w:r>
            <w:r w:rsidRPr="00FD558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 xml:space="preserve">(2017). </w:t>
            </w:r>
            <w:r w:rsidRPr="00FD5585">
              <w:rPr>
                <w:rFonts w:ascii="Calibri" w:hAnsi="Calibri" w:cs="Calibri"/>
                <w:sz w:val="21"/>
                <w:szCs w:val="21"/>
              </w:rPr>
              <w:t>Wartości oraz cele życiowe i zawodowe nauczycieli. Pokolenia z lat 1989/90; 2014/2015. Wyd. UJK.</w:t>
            </w:r>
          </w:p>
          <w:p w:rsidR="004F1515" w:rsidRPr="00FD5585" w:rsidRDefault="004F1515" w:rsidP="00FD5585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424"/>
              <w:rPr>
                <w:rFonts w:ascii="Calibri" w:hAnsi="Calibri" w:cs="Calibri"/>
                <w:sz w:val="21"/>
                <w:szCs w:val="21"/>
              </w:rPr>
            </w:pPr>
            <w:r w:rsidRPr="00FD5585">
              <w:rPr>
                <w:rFonts w:ascii="Calibri" w:hAnsi="Calibri" w:cs="Calibri"/>
                <w:sz w:val="21"/>
                <w:szCs w:val="21"/>
              </w:rPr>
              <w:t>Dróżka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>,</w:t>
            </w:r>
            <w:r w:rsidRPr="00FD5585">
              <w:rPr>
                <w:rFonts w:ascii="Calibri" w:hAnsi="Calibri" w:cs="Calibri"/>
                <w:sz w:val="21"/>
                <w:szCs w:val="21"/>
              </w:rPr>
              <w:t xml:space="preserve"> W., 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 xml:space="preserve">(1997). </w:t>
            </w:r>
            <w:r w:rsidRPr="00FD5585">
              <w:rPr>
                <w:rFonts w:ascii="Calibri" w:hAnsi="Calibri" w:cs="Calibri"/>
                <w:sz w:val="21"/>
                <w:szCs w:val="21"/>
              </w:rPr>
              <w:t>Młode pokolenie nauczycieli. Studium autobiografii młodych nauczycieli p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>olskich lat dziewięćdziesiątych</w:t>
            </w:r>
            <w:r w:rsidRPr="00FD5585">
              <w:rPr>
                <w:rFonts w:ascii="Calibri" w:hAnsi="Calibri" w:cs="Calibri"/>
                <w:sz w:val="21"/>
                <w:szCs w:val="21"/>
              </w:rPr>
              <w:t xml:space="preserve">. </w:t>
            </w:r>
          </w:p>
          <w:p w:rsidR="004F1515" w:rsidRPr="00FD5585" w:rsidRDefault="004F1515" w:rsidP="00FD5585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424"/>
              <w:rPr>
                <w:rFonts w:ascii="Calibri" w:hAnsi="Calibri" w:cs="Calibri"/>
                <w:sz w:val="21"/>
                <w:szCs w:val="21"/>
              </w:rPr>
            </w:pPr>
            <w:r w:rsidRPr="00FD5585">
              <w:rPr>
                <w:rFonts w:ascii="Calibri" w:hAnsi="Calibri" w:cs="Calibri"/>
                <w:sz w:val="21"/>
                <w:szCs w:val="21"/>
              </w:rPr>
              <w:t>Gołek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 xml:space="preserve">, B. (2010). </w:t>
            </w:r>
            <w:r w:rsidRPr="00FD5585">
              <w:rPr>
                <w:rFonts w:ascii="Calibri" w:hAnsi="Calibri" w:cs="Calibri"/>
                <w:sz w:val="21"/>
                <w:szCs w:val="21"/>
              </w:rPr>
              <w:t xml:space="preserve">Poznawcze potrzeby nauczycieli, Wyd. 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>Nauk. UJ</w:t>
            </w:r>
            <w:r w:rsidR="00632B06" w:rsidRPr="00FD5585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4F1515" w:rsidRPr="00FD5585" w:rsidRDefault="004F1515" w:rsidP="00FD5585">
            <w:pPr>
              <w:pStyle w:val="Akapitzlist"/>
              <w:numPr>
                <w:ilvl w:val="0"/>
                <w:numId w:val="22"/>
              </w:numPr>
              <w:suppressAutoHyphens/>
              <w:spacing w:line="276" w:lineRule="auto"/>
              <w:ind w:left="424"/>
              <w:rPr>
                <w:rFonts w:ascii="Calibri" w:hAnsi="Calibri" w:cs="Calibri"/>
                <w:sz w:val="21"/>
                <w:szCs w:val="21"/>
                <w:lang w:val="en-US"/>
              </w:rPr>
            </w:pPr>
            <w:proofErr w:type="spellStart"/>
            <w:r w:rsidRPr="00FD5585">
              <w:rPr>
                <w:rFonts w:ascii="Calibri" w:hAnsi="Calibri" w:cs="Calibri"/>
                <w:sz w:val="21"/>
                <w:szCs w:val="21"/>
                <w:lang w:val="en-US"/>
              </w:rPr>
              <w:t>Miko-Giedyk</w:t>
            </w:r>
            <w:proofErr w:type="spellEnd"/>
            <w:r w:rsidR="00AD4924" w:rsidRPr="00FD5585">
              <w:rPr>
                <w:rFonts w:ascii="Calibri" w:hAnsi="Calibri" w:cs="Calibri"/>
                <w:sz w:val="21"/>
                <w:szCs w:val="21"/>
                <w:lang w:val="en-US"/>
              </w:rPr>
              <w:t>, J.</w:t>
            </w:r>
            <w:r w:rsidRPr="00FD558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r w:rsidR="00AD4924" w:rsidRPr="00FD558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(2019). </w:t>
            </w:r>
            <w:r w:rsidRPr="00FD5585">
              <w:rPr>
                <w:rFonts w:ascii="Calibri" w:hAnsi="Calibri" w:cs="Calibri"/>
                <w:sz w:val="21"/>
                <w:szCs w:val="21"/>
                <w:lang w:val="en-US"/>
              </w:rPr>
              <w:t>There is no teacher without professional development. Difficulties with proper understanding of the nature of teaching pro</w:t>
            </w:r>
            <w:r w:rsidR="00AD4924" w:rsidRPr="00FD558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fession, </w:t>
            </w:r>
            <w:proofErr w:type="spellStart"/>
            <w:r w:rsidR="00AD4924" w:rsidRPr="00FD5585">
              <w:rPr>
                <w:rFonts w:ascii="Calibri" w:hAnsi="Calibri" w:cs="Calibri"/>
                <w:sz w:val="21"/>
                <w:szCs w:val="21"/>
                <w:lang w:val="en-US"/>
              </w:rPr>
              <w:t>Przegląd</w:t>
            </w:r>
            <w:proofErr w:type="spellEnd"/>
            <w:r w:rsidR="00AD4924" w:rsidRPr="00FD558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AD4924" w:rsidRPr="00FD5585">
              <w:rPr>
                <w:rFonts w:ascii="Calibri" w:hAnsi="Calibri" w:cs="Calibri"/>
                <w:sz w:val="21"/>
                <w:szCs w:val="21"/>
                <w:lang w:val="en-US"/>
              </w:rPr>
              <w:t>Pedagogiczny</w:t>
            </w:r>
            <w:proofErr w:type="spellEnd"/>
            <w:r w:rsidR="00AD4924" w:rsidRPr="00FD5585">
              <w:rPr>
                <w:rFonts w:ascii="Calibri" w:hAnsi="Calibri" w:cs="Calibri"/>
                <w:sz w:val="21"/>
                <w:szCs w:val="21"/>
                <w:lang w:val="en-US"/>
              </w:rPr>
              <w:t>,</w:t>
            </w:r>
            <w:r w:rsidRPr="00FD5585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nr 2.</w:t>
            </w:r>
          </w:p>
          <w:p w:rsidR="00651F39" w:rsidRPr="00FD5585" w:rsidRDefault="004F1515" w:rsidP="00FD5585">
            <w:pPr>
              <w:pStyle w:val="Akapitzlist"/>
              <w:numPr>
                <w:ilvl w:val="0"/>
                <w:numId w:val="22"/>
              </w:numPr>
              <w:tabs>
                <w:tab w:val="left" w:pos="765"/>
              </w:tabs>
              <w:suppressAutoHyphens/>
              <w:spacing w:line="276" w:lineRule="auto"/>
              <w:ind w:left="424"/>
              <w:rPr>
                <w:sz w:val="21"/>
                <w:szCs w:val="21"/>
              </w:rPr>
            </w:pPr>
            <w:proofErr w:type="spellStart"/>
            <w:r w:rsidRPr="00FD5585">
              <w:rPr>
                <w:rFonts w:ascii="Calibri" w:hAnsi="Calibri" w:cs="Calibri"/>
                <w:sz w:val="21"/>
                <w:szCs w:val="21"/>
              </w:rPr>
              <w:t>Speck</w:t>
            </w:r>
            <w:proofErr w:type="spellEnd"/>
            <w:r w:rsidR="00AD4924" w:rsidRPr="00FD5585">
              <w:rPr>
                <w:rFonts w:ascii="Calibri" w:hAnsi="Calibri" w:cs="Calibri"/>
                <w:sz w:val="21"/>
                <w:szCs w:val="21"/>
              </w:rPr>
              <w:t>, O.</w:t>
            </w:r>
            <w:r w:rsidRPr="00FD558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 xml:space="preserve">(2007). </w:t>
            </w:r>
            <w:r w:rsidRPr="00FD5585">
              <w:rPr>
                <w:rFonts w:ascii="Calibri" w:hAnsi="Calibri" w:cs="Calibri"/>
                <w:sz w:val="21"/>
                <w:szCs w:val="21"/>
              </w:rPr>
              <w:t xml:space="preserve">Trudności wychowawcze: być nauczycielem 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br/>
            </w:r>
            <w:r w:rsidRPr="00FD5585">
              <w:rPr>
                <w:rFonts w:ascii="Calibri" w:hAnsi="Calibri" w:cs="Calibri"/>
                <w:sz w:val="21"/>
                <w:szCs w:val="21"/>
              </w:rPr>
              <w:t>w czasie zmian społeczno-kulturowych, Przekł. E.</w:t>
            </w:r>
            <w:r w:rsidR="00AD4924" w:rsidRPr="00FD5585">
              <w:rPr>
                <w:rFonts w:ascii="Calibri" w:hAnsi="Calibri" w:cs="Calibri"/>
                <w:sz w:val="21"/>
                <w:szCs w:val="21"/>
              </w:rPr>
              <w:t xml:space="preserve"> Cieślik, Wyd. GWP</w:t>
            </w:r>
            <w:r w:rsidR="008F5A83" w:rsidRPr="00FD5585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</w:tbl>
    <w:p w:rsidR="005A3806" w:rsidRPr="00D969E7" w:rsidRDefault="00E01CE7" w:rsidP="00D969E7">
      <w:pPr>
        <w:numPr>
          <w:ilvl w:val="0"/>
          <w:numId w:val="1"/>
        </w:numPr>
        <w:spacing w:after="133" w:line="276" w:lineRule="auto"/>
        <w:ind w:hanging="360"/>
      </w:pPr>
      <w:r w:rsidRPr="00D969E7">
        <w:rPr>
          <w:b/>
          <w:sz w:val="24"/>
        </w:rPr>
        <w:t xml:space="preserve">Cele, treści i efekty uczenia się </w:t>
      </w:r>
    </w:p>
    <w:p w:rsidR="005A3806" w:rsidRPr="00D969E7" w:rsidRDefault="00E01CE7" w:rsidP="00D969E7">
      <w:pPr>
        <w:numPr>
          <w:ilvl w:val="1"/>
          <w:numId w:val="1"/>
        </w:numPr>
        <w:spacing w:after="0" w:line="276" w:lineRule="auto"/>
        <w:ind w:hanging="566"/>
      </w:pPr>
      <w:r w:rsidRPr="00D969E7">
        <w:rPr>
          <w:b/>
          <w:sz w:val="24"/>
        </w:rPr>
        <w:t xml:space="preserve">Cele przedmiotu (zajęć) </w:t>
      </w:r>
    </w:p>
    <w:p w:rsidR="002816F8" w:rsidRPr="00D969E7" w:rsidRDefault="002816F8" w:rsidP="00D969E7">
      <w:pPr>
        <w:pStyle w:val="Tekstpodstawowywcity"/>
        <w:numPr>
          <w:ilvl w:val="0"/>
          <w:numId w:val="23"/>
        </w:numPr>
        <w:tabs>
          <w:tab w:val="left" w:pos="34"/>
        </w:tabs>
        <w:spacing w:after="0" w:line="276" w:lineRule="auto"/>
        <w:ind w:left="1134"/>
        <w:jc w:val="both"/>
        <w:rPr>
          <w:rFonts w:ascii="Calibri" w:hAnsi="Calibri" w:cs="Calibri"/>
          <w:color w:val="auto"/>
        </w:rPr>
      </w:pPr>
      <w:r w:rsidRPr="00D969E7">
        <w:rPr>
          <w:rFonts w:ascii="Calibri" w:hAnsi="Calibri" w:cs="Calibri"/>
          <w:b/>
          <w:bCs/>
          <w:color w:val="auto"/>
        </w:rPr>
        <w:t>C.1.</w:t>
      </w:r>
      <w:r w:rsidRPr="00D969E7">
        <w:rPr>
          <w:rFonts w:ascii="Calibri" w:hAnsi="Calibri" w:cs="Calibri"/>
          <w:color w:val="auto"/>
        </w:rPr>
        <w:t xml:space="preserve"> </w:t>
      </w:r>
      <w:r w:rsidR="00D969E7" w:rsidRPr="00D969E7">
        <w:rPr>
          <w:rFonts w:ascii="Calibri" w:hAnsi="Calibri" w:cs="Calibri"/>
        </w:rPr>
        <w:t>Z</w:t>
      </w:r>
      <w:r w:rsidR="00FD0E72" w:rsidRPr="00D969E7">
        <w:rPr>
          <w:rFonts w:ascii="Calibri" w:hAnsi="Calibri" w:cs="Calibri"/>
        </w:rPr>
        <w:t>apoznanie studentów z dorobkiem naukowym w zakresie pedeutologii</w:t>
      </w:r>
      <w:r w:rsidR="00AD4924" w:rsidRPr="00D969E7">
        <w:rPr>
          <w:rFonts w:ascii="Calibri" w:hAnsi="Calibri" w:cs="Calibri"/>
          <w:color w:val="auto"/>
        </w:rPr>
        <w:t>.</w:t>
      </w:r>
      <w:r w:rsidRPr="00D969E7">
        <w:rPr>
          <w:rFonts w:ascii="Calibri" w:hAnsi="Calibri" w:cs="Calibri"/>
          <w:color w:val="auto"/>
        </w:rPr>
        <w:t xml:space="preserve"> </w:t>
      </w:r>
    </w:p>
    <w:p w:rsidR="002816F8" w:rsidRPr="00D969E7" w:rsidRDefault="002816F8" w:rsidP="00D969E7">
      <w:pPr>
        <w:pStyle w:val="Akapitzlist"/>
        <w:numPr>
          <w:ilvl w:val="0"/>
          <w:numId w:val="23"/>
        </w:numPr>
        <w:tabs>
          <w:tab w:val="left" w:pos="34"/>
        </w:tabs>
        <w:spacing w:line="276" w:lineRule="auto"/>
        <w:ind w:left="1134"/>
        <w:jc w:val="both"/>
        <w:rPr>
          <w:rFonts w:ascii="Calibri" w:hAnsi="Calibri" w:cs="Calibri"/>
        </w:rPr>
      </w:pPr>
      <w:r w:rsidRPr="00D969E7">
        <w:rPr>
          <w:rFonts w:ascii="Calibri" w:hAnsi="Calibri" w:cs="Calibri"/>
          <w:b/>
          <w:bCs/>
        </w:rPr>
        <w:lastRenderedPageBreak/>
        <w:t>C.2</w:t>
      </w:r>
      <w:r w:rsidRPr="00D969E7">
        <w:rPr>
          <w:rFonts w:ascii="Calibri" w:hAnsi="Calibri" w:cs="Calibri"/>
        </w:rPr>
        <w:t xml:space="preserve">. </w:t>
      </w:r>
      <w:r w:rsidR="00D969E7" w:rsidRPr="00D969E7">
        <w:rPr>
          <w:rFonts w:ascii="Calibri" w:hAnsi="Calibri" w:cs="Calibri"/>
        </w:rPr>
        <w:t>W</w:t>
      </w:r>
      <w:r w:rsidR="00FD0E72" w:rsidRPr="00D969E7">
        <w:rPr>
          <w:rFonts w:ascii="Calibri" w:hAnsi="Calibri" w:cs="Calibri"/>
        </w:rPr>
        <w:t xml:space="preserve">drożenie do korzystania z dorobku </w:t>
      </w:r>
      <w:proofErr w:type="spellStart"/>
      <w:r w:rsidR="00FD0E72" w:rsidRPr="00D969E7">
        <w:rPr>
          <w:rFonts w:ascii="Calibri" w:hAnsi="Calibri" w:cs="Calibri"/>
        </w:rPr>
        <w:t>pedeutologicznego</w:t>
      </w:r>
      <w:proofErr w:type="spellEnd"/>
      <w:r w:rsidR="00FD0E72" w:rsidRPr="00D969E7">
        <w:rPr>
          <w:rFonts w:ascii="Calibri" w:hAnsi="Calibri" w:cs="Calibri"/>
        </w:rPr>
        <w:t>, rozumienia języka i problematyki pedeutologii, do samokształcenia</w:t>
      </w:r>
      <w:r w:rsidR="00AD4924" w:rsidRPr="00D969E7">
        <w:rPr>
          <w:rFonts w:ascii="Calibri" w:hAnsi="Calibri" w:cs="Calibri"/>
        </w:rPr>
        <w:t>.</w:t>
      </w:r>
    </w:p>
    <w:p w:rsidR="00917653" w:rsidRPr="00D969E7" w:rsidRDefault="002816F8" w:rsidP="00D969E7">
      <w:pPr>
        <w:pStyle w:val="Akapitzlist"/>
        <w:numPr>
          <w:ilvl w:val="0"/>
          <w:numId w:val="23"/>
        </w:numPr>
        <w:spacing w:line="276" w:lineRule="auto"/>
        <w:ind w:left="1134"/>
        <w:jc w:val="both"/>
        <w:rPr>
          <w:rFonts w:ascii="Calibri" w:hAnsi="Calibri" w:cs="Calibri"/>
          <w:b/>
          <w:szCs w:val="22"/>
        </w:rPr>
      </w:pPr>
      <w:r w:rsidRPr="00D969E7">
        <w:rPr>
          <w:rFonts w:ascii="Calibri" w:hAnsi="Calibri" w:cs="Calibri"/>
          <w:b/>
          <w:bCs/>
        </w:rPr>
        <w:t>C.3</w:t>
      </w:r>
      <w:r w:rsidRPr="00D969E7">
        <w:rPr>
          <w:rFonts w:ascii="Calibri" w:hAnsi="Calibri" w:cs="Calibri"/>
        </w:rPr>
        <w:t xml:space="preserve">. </w:t>
      </w:r>
      <w:r w:rsidR="00D969E7" w:rsidRPr="00D969E7">
        <w:rPr>
          <w:rFonts w:ascii="Calibri" w:hAnsi="Calibri" w:cs="Calibri"/>
        </w:rPr>
        <w:t>R</w:t>
      </w:r>
      <w:r w:rsidR="00FD0E72" w:rsidRPr="00D969E7">
        <w:rPr>
          <w:rFonts w:ascii="Calibri" w:hAnsi="Calibri" w:cs="Calibri"/>
        </w:rPr>
        <w:t>ozwijanie wrażliwości pedagogicznej, taktu pedagogicznego, nawyków doskonalenia osobistego i zawodowego</w:t>
      </w:r>
      <w:r w:rsidRPr="00D969E7">
        <w:rPr>
          <w:rFonts w:ascii="Calibri" w:hAnsi="Calibri" w:cs="Calibri"/>
          <w:b/>
          <w:szCs w:val="22"/>
        </w:rPr>
        <w:t xml:space="preserve">. </w:t>
      </w:r>
    </w:p>
    <w:p w:rsidR="005A3806" w:rsidRPr="00D969E7" w:rsidRDefault="00E01CE7" w:rsidP="00D969E7">
      <w:pPr>
        <w:numPr>
          <w:ilvl w:val="1"/>
          <w:numId w:val="1"/>
        </w:numPr>
        <w:spacing w:after="134" w:line="276" w:lineRule="auto"/>
        <w:ind w:hanging="566"/>
      </w:pPr>
      <w:r w:rsidRPr="00D969E7">
        <w:rPr>
          <w:b/>
          <w:sz w:val="24"/>
        </w:rPr>
        <w:t xml:space="preserve">Treści programowe </w:t>
      </w:r>
    </w:p>
    <w:p w:rsidR="000071CF" w:rsidRPr="00D969E7" w:rsidRDefault="000071CF" w:rsidP="00D969E7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  <w:rPr>
          <w:rFonts w:ascii="Calibri" w:hAnsi="Calibri" w:cs="Calibri"/>
          <w:szCs w:val="22"/>
        </w:rPr>
      </w:pPr>
      <w:r w:rsidRPr="00D969E7">
        <w:rPr>
          <w:rFonts w:ascii="Calibri" w:hAnsi="Calibri" w:cs="Calibri"/>
          <w:szCs w:val="22"/>
        </w:rPr>
        <w:t xml:space="preserve">Zapoznanie studentów z kartą przedmiotu oraz warunkami zaliczenia przedmiotu. </w:t>
      </w:r>
    </w:p>
    <w:p w:rsidR="000071CF" w:rsidRPr="00D969E7" w:rsidRDefault="000071CF" w:rsidP="00D969E7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  <w:rPr>
          <w:rFonts w:ascii="Calibri" w:hAnsi="Calibri" w:cs="Calibri"/>
          <w:szCs w:val="22"/>
        </w:rPr>
      </w:pPr>
      <w:r w:rsidRPr="00D969E7">
        <w:rPr>
          <w:rFonts w:ascii="Calibri" w:hAnsi="Calibri" w:cs="Calibri"/>
          <w:szCs w:val="22"/>
        </w:rPr>
        <w:t xml:space="preserve">Pedeutologia jako nauka o nauczycielu i zawodzie nauczycielskim. </w:t>
      </w:r>
    </w:p>
    <w:p w:rsidR="000071CF" w:rsidRPr="00D969E7" w:rsidRDefault="000071CF" w:rsidP="00D969E7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  <w:rPr>
          <w:rFonts w:ascii="Calibri" w:hAnsi="Calibri" w:cs="Calibri"/>
          <w:szCs w:val="22"/>
        </w:rPr>
      </w:pPr>
      <w:r w:rsidRPr="00D969E7">
        <w:rPr>
          <w:rFonts w:ascii="Calibri" w:hAnsi="Calibri" w:cs="Calibri"/>
          <w:szCs w:val="22"/>
        </w:rPr>
        <w:t xml:space="preserve">Geneza pedeutologii jako subdyscypliny pedagogicznej, podstawowa terminologia, etapy rozwoju jako dyscypliny naukowej. </w:t>
      </w:r>
    </w:p>
    <w:p w:rsidR="000071CF" w:rsidRPr="00D969E7" w:rsidRDefault="000071CF" w:rsidP="00D969E7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  <w:rPr>
          <w:rFonts w:ascii="Calibri" w:hAnsi="Calibri" w:cs="Calibri"/>
          <w:szCs w:val="22"/>
        </w:rPr>
      </w:pPr>
      <w:r w:rsidRPr="00D969E7">
        <w:rPr>
          <w:rFonts w:ascii="Calibri" w:hAnsi="Calibri" w:cs="Calibri"/>
          <w:szCs w:val="22"/>
        </w:rPr>
        <w:t xml:space="preserve">Polskie korzenie pedeutologii. Teoretyczne ujęcia osoby nauczyciela i pedagoga. Tożsamość nauczyciela i pedagoga. </w:t>
      </w:r>
    </w:p>
    <w:p w:rsidR="000071CF" w:rsidRPr="00D969E7" w:rsidRDefault="000071CF" w:rsidP="00D969E7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  <w:rPr>
          <w:rFonts w:ascii="Calibri" w:hAnsi="Calibri" w:cs="Calibri"/>
          <w:szCs w:val="22"/>
        </w:rPr>
      </w:pPr>
      <w:r w:rsidRPr="00D969E7">
        <w:rPr>
          <w:rFonts w:ascii="Calibri" w:hAnsi="Calibri" w:cs="Calibri"/>
          <w:szCs w:val="22"/>
        </w:rPr>
        <w:t>Ewolucja funkcji zawodowych nauczyciela i pedagoga.</w:t>
      </w:r>
    </w:p>
    <w:p w:rsidR="000071CF" w:rsidRPr="00D969E7" w:rsidRDefault="000071CF" w:rsidP="00D969E7">
      <w:pPr>
        <w:pStyle w:val="Akapitzlist"/>
        <w:numPr>
          <w:ilvl w:val="0"/>
          <w:numId w:val="19"/>
        </w:numPr>
        <w:spacing w:line="276" w:lineRule="auto"/>
        <w:ind w:left="993" w:hanging="284"/>
        <w:rPr>
          <w:rFonts w:ascii="Calibri" w:hAnsi="Calibri" w:cs="Calibri"/>
          <w:szCs w:val="22"/>
        </w:rPr>
      </w:pPr>
      <w:r w:rsidRPr="00D969E7">
        <w:rPr>
          <w:rFonts w:ascii="Calibri" w:hAnsi="Calibri" w:cs="Calibri"/>
          <w:szCs w:val="22"/>
        </w:rPr>
        <w:t>Szkoła i nauczyciel w ujęciu pedagogiki krytycznej.</w:t>
      </w:r>
    </w:p>
    <w:p w:rsidR="000071CF" w:rsidRPr="00D969E7" w:rsidRDefault="000071CF" w:rsidP="00D969E7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  <w:rPr>
          <w:rFonts w:ascii="Calibri" w:hAnsi="Calibri" w:cs="Calibri"/>
          <w:szCs w:val="22"/>
        </w:rPr>
      </w:pPr>
      <w:r w:rsidRPr="00D969E7">
        <w:rPr>
          <w:rFonts w:ascii="Calibri" w:hAnsi="Calibri" w:cs="Calibri"/>
          <w:bCs/>
          <w:szCs w:val="22"/>
        </w:rPr>
        <w:t xml:space="preserve">Profesjonalizm pedagogiczny i jego wymiary. </w:t>
      </w:r>
    </w:p>
    <w:p w:rsidR="000071CF" w:rsidRPr="00D969E7" w:rsidRDefault="000071CF" w:rsidP="00D969E7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  <w:rPr>
          <w:rFonts w:ascii="Calibri" w:hAnsi="Calibri" w:cs="Calibri"/>
          <w:szCs w:val="22"/>
        </w:rPr>
      </w:pPr>
      <w:r w:rsidRPr="00D969E7">
        <w:rPr>
          <w:rFonts w:ascii="Calibri" w:hAnsi="Calibri" w:cs="Calibri"/>
          <w:bCs/>
          <w:szCs w:val="22"/>
        </w:rPr>
        <w:t xml:space="preserve">Rozwój zawodowy nauczyciela, pedagoga oraz </w:t>
      </w:r>
      <w:r w:rsidRPr="00D969E7">
        <w:rPr>
          <w:rFonts w:ascii="Calibri" w:hAnsi="Calibri" w:cs="Calibri"/>
          <w:szCs w:val="22"/>
        </w:rPr>
        <w:t xml:space="preserve">awans zawodowy i doskonalenie nauczyciela </w:t>
      </w:r>
      <w:r w:rsidR="00D969E7">
        <w:rPr>
          <w:rFonts w:ascii="Calibri" w:hAnsi="Calibri" w:cs="Calibri"/>
          <w:szCs w:val="22"/>
        </w:rPr>
        <w:br/>
      </w:r>
      <w:r w:rsidRPr="00D969E7">
        <w:rPr>
          <w:rFonts w:ascii="Calibri" w:hAnsi="Calibri" w:cs="Calibri"/>
          <w:szCs w:val="22"/>
        </w:rPr>
        <w:t xml:space="preserve">i pedagoga. </w:t>
      </w:r>
    </w:p>
    <w:p w:rsidR="000071CF" w:rsidRPr="00D969E7" w:rsidRDefault="000071CF" w:rsidP="00D969E7">
      <w:pPr>
        <w:pStyle w:val="Akapitzlist"/>
        <w:numPr>
          <w:ilvl w:val="0"/>
          <w:numId w:val="19"/>
        </w:numPr>
        <w:spacing w:line="276" w:lineRule="auto"/>
        <w:ind w:left="993" w:hanging="284"/>
        <w:rPr>
          <w:rFonts w:ascii="Calibri" w:hAnsi="Calibri" w:cs="Calibri"/>
          <w:bCs/>
          <w:szCs w:val="22"/>
        </w:rPr>
      </w:pPr>
      <w:r w:rsidRPr="00D969E7">
        <w:rPr>
          <w:rFonts w:ascii="Calibri" w:hAnsi="Calibri" w:cs="Calibri"/>
          <w:bCs/>
          <w:szCs w:val="22"/>
        </w:rPr>
        <w:t>Autorytet nauczyciela, pedagoga.</w:t>
      </w:r>
    </w:p>
    <w:p w:rsidR="00505868" w:rsidRPr="00D969E7" w:rsidRDefault="000071CF" w:rsidP="00FD5585">
      <w:pPr>
        <w:numPr>
          <w:ilvl w:val="0"/>
          <w:numId w:val="19"/>
        </w:numPr>
        <w:tabs>
          <w:tab w:val="left" w:pos="993"/>
        </w:tabs>
        <w:spacing w:after="0" w:line="276" w:lineRule="auto"/>
        <w:ind w:left="993" w:hanging="284"/>
        <w:jc w:val="both"/>
        <w:rPr>
          <w:bCs/>
          <w:sz w:val="24"/>
          <w:szCs w:val="22"/>
        </w:rPr>
      </w:pPr>
      <w:r w:rsidRPr="00D969E7">
        <w:rPr>
          <w:sz w:val="24"/>
          <w:szCs w:val="22"/>
        </w:rPr>
        <w:t>Prawne i etyczne podstawy zawodu nauczyciela.</w:t>
      </w:r>
    </w:p>
    <w:p w:rsidR="00E30B38" w:rsidRPr="00D969E7" w:rsidRDefault="00E30B38" w:rsidP="00FD5585">
      <w:pPr>
        <w:numPr>
          <w:ilvl w:val="0"/>
          <w:numId w:val="19"/>
        </w:numPr>
        <w:tabs>
          <w:tab w:val="left" w:pos="993"/>
        </w:tabs>
        <w:spacing w:after="0" w:line="276" w:lineRule="auto"/>
        <w:ind w:left="993" w:hanging="284"/>
        <w:jc w:val="both"/>
        <w:rPr>
          <w:bCs/>
          <w:sz w:val="24"/>
          <w:szCs w:val="22"/>
        </w:rPr>
      </w:pPr>
      <w:r w:rsidRPr="00D969E7">
        <w:rPr>
          <w:color w:val="auto"/>
          <w:sz w:val="24"/>
          <w:szCs w:val="22"/>
        </w:rPr>
        <w:t>Stresu i wypalenie zawodowe nauczycieli, choroby związane z wykonywaniem zawodu nauczyciela.</w:t>
      </w:r>
    </w:p>
    <w:p w:rsidR="000071CF" w:rsidRPr="000071CF" w:rsidRDefault="000071CF" w:rsidP="002A5148">
      <w:pPr>
        <w:spacing w:after="0" w:line="240" w:lineRule="auto"/>
        <w:ind w:left="993" w:hanging="284"/>
        <w:jc w:val="both"/>
        <w:rPr>
          <w:bCs/>
          <w:szCs w:val="22"/>
        </w:rPr>
      </w:pPr>
    </w:p>
    <w:p w:rsidR="005A3806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/>
      </w:tblPr>
      <w:tblGrid>
        <w:gridCol w:w="1275"/>
        <w:gridCol w:w="6804"/>
        <w:gridCol w:w="1769"/>
      </w:tblGrid>
      <w:tr w:rsidR="005A3806" w:rsidTr="0099741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5A3806" w:rsidRDefault="00E01CE7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E01CE7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01CE7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</w:tr>
      <w:tr w:rsidR="0099153F" w:rsidTr="00F903F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0F5894" w:rsidRDefault="0099153F" w:rsidP="0099153F">
            <w:pPr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W01</w:t>
            </w:r>
            <w:r w:rsidR="000F5894">
              <w:rPr>
                <w:sz w:val="21"/>
              </w:rPr>
              <w:t xml:space="preserve"> </w:t>
            </w:r>
          </w:p>
          <w:p w:rsidR="0099153F" w:rsidRDefault="000F5894" w:rsidP="0099153F">
            <w:pPr>
              <w:ind w:right="2"/>
              <w:jc w:val="center"/>
            </w:pPr>
            <w:r w:rsidRPr="00FE16DD">
              <w:rPr>
                <w:szCs w:val="22"/>
              </w:rPr>
              <w:t>B.2.W8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99153F" w:rsidRDefault="0099153F" w:rsidP="00FD5585">
            <w:pPr>
              <w:spacing w:line="276" w:lineRule="auto"/>
              <w:rPr>
                <w:szCs w:val="22"/>
              </w:rPr>
            </w:pPr>
            <w:r>
              <w:rPr>
                <w:rFonts w:eastAsia="Times New Roman"/>
                <w:color w:val="auto"/>
                <w:szCs w:val="22"/>
              </w:rPr>
              <w:t>Zna t</w:t>
            </w:r>
            <w:r w:rsidRPr="0099153F">
              <w:rPr>
                <w:rFonts w:eastAsia="Times New Roman"/>
                <w:color w:val="auto"/>
                <w:szCs w:val="22"/>
              </w:rPr>
              <w:t xml:space="preserve">radycyjne i współczesne koncepcje uczenia się i wychowania oraz teorie rozwoju </w:t>
            </w:r>
            <w:r w:rsidRPr="00FD5585">
              <w:rPr>
                <w:rFonts w:eastAsia="Times New Roman"/>
                <w:color w:val="auto"/>
                <w:sz w:val="21"/>
                <w:szCs w:val="21"/>
              </w:rPr>
              <w:t>osobowego i zawodowego nauczyciela</w:t>
            </w:r>
            <w:r w:rsidR="000F5894" w:rsidRPr="00FD5585">
              <w:rPr>
                <w:rFonts w:eastAsia="Times New Roman"/>
                <w:color w:val="auto"/>
                <w:sz w:val="21"/>
                <w:szCs w:val="21"/>
              </w:rPr>
              <w:t xml:space="preserve">, w szczególności </w:t>
            </w:r>
            <w:r w:rsidR="000F5894" w:rsidRPr="00FD5585">
              <w:rPr>
                <w:color w:val="auto"/>
                <w:sz w:val="21"/>
                <w:szCs w:val="21"/>
              </w:rPr>
              <w:t>zna zagadnienia związane z zawodem nauczyciela: role zawodowe nauczyciela,</w:t>
            </w:r>
            <w:r w:rsidR="00FD5585">
              <w:rPr>
                <w:color w:val="auto"/>
                <w:sz w:val="21"/>
                <w:szCs w:val="21"/>
              </w:rPr>
              <w:br/>
            </w:r>
            <w:r w:rsidR="000F5894" w:rsidRPr="00FD5585">
              <w:rPr>
                <w:color w:val="auto"/>
                <w:sz w:val="21"/>
                <w:szCs w:val="21"/>
              </w:rPr>
              <w:t xml:space="preserve"> wzór osobowy, postawę i kunszt nauczycielski, powinności nauczyciela i rozwój zawodowy, program wewnętrzny nauczyciela, przygotowanie zawodowe nauczyciela, etykę nauczycielską, zasady odpowiedzialności prawnej opiekuna, nauczyciela i wychowawcy, konieczność dokształcania i doskonalenia zawodowego jako warunków awansu zawodowego, problem stresu i wypalenia zawodowego nauczycieli – przyczyny, symptomy, strategie zaradcze, choroby związane z wykonywaniem zawodu nauczyciela </w:t>
            </w:r>
            <w:r w:rsidR="00AD4924" w:rsidRPr="00FD5585">
              <w:rPr>
                <w:color w:val="auto"/>
                <w:sz w:val="21"/>
                <w:szCs w:val="21"/>
              </w:rPr>
              <w:br/>
            </w:r>
            <w:r w:rsidR="000F5894" w:rsidRPr="00FD5585">
              <w:rPr>
                <w:color w:val="auto"/>
                <w:sz w:val="21"/>
                <w:szCs w:val="21"/>
              </w:rPr>
              <w:t>i profilaktykę w tym zakresie</w:t>
            </w:r>
            <w:r w:rsidR="00FD5585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99153F" w:rsidRDefault="0099153F" w:rsidP="0099153F">
            <w:pPr>
              <w:ind w:left="49"/>
              <w:jc w:val="center"/>
              <w:rPr>
                <w:szCs w:val="22"/>
              </w:rPr>
            </w:pPr>
            <w:r w:rsidRPr="0099153F">
              <w:rPr>
                <w:rStyle w:val="normaltextrun"/>
                <w:color w:val="auto"/>
                <w:szCs w:val="22"/>
              </w:rPr>
              <w:t>PSPEC_W02</w:t>
            </w:r>
          </w:p>
        </w:tc>
      </w:tr>
      <w:tr w:rsidR="0099153F" w:rsidTr="00F903F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9153F" w:rsidRDefault="0099153F" w:rsidP="0099153F">
            <w:pPr>
              <w:ind w:right="2"/>
              <w:jc w:val="center"/>
              <w:rPr>
                <w:sz w:val="21"/>
              </w:rPr>
            </w:pPr>
            <w:r w:rsidRPr="001464B4">
              <w:rPr>
                <w:sz w:val="21"/>
              </w:rPr>
              <w:t>W0</w:t>
            </w:r>
            <w:r>
              <w:rPr>
                <w:sz w:val="21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FD5585" w:rsidRDefault="0099153F" w:rsidP="0099153F">
            <w:pPr>
              <w:rPr>
                <w:color w:val="auto"/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t>Współczesne podejście do problemów edukacji i zawodu nauczyciela</w:t>
            </w:r>
            <w:r w:rsidR="00FD5585">
              <w:rPr>
                <w:color w:val="auto"/>
                <w:sz w:val="21"/>
                <w:szCs w:val="21"/>
              </w:rPr>
              <w:t>.</w:t>
            </w:r>
            <w:r w:rsidRPr="00FD5585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99153F" w:rsidRDefault="0099153F" w:rsidP="0099153F">
            <w:pPr>
              <w:ind w:left="49"/>
              <w:jc w:val="center"/>
              <w:rPr>
                <w:szCs w:val="22"/>
              </w:rPr>
            </w:pPr>
            <w:r w:rsidRPr="0099153F">
              <w:rPr>
                <w:color w:val="auto"/>
                <w:szCs w:val="22"/>
              </w:rPr>
              <w:t>PSPEC_W09</w:t>
            </w:r>
          </w:p>
        </w:tc>
      </w:tr>
      <w:tr w:rsidR="0099153F" w:rsidTr="00F903F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9153F" w:rsidRDefault="0099153F" w:rsidP="0099153F">
            <w:pPr>
              <w:ind w:right="2"/>
              <w:jc w:val="center"/>
              <w:rPr>
                <w:sz w:val="21"/>
              </w:rPr>
            </w:pPr>
            <w:r w:rsidRPr="001464B4">
              <w:rPr>
                <w:sz w:val="21"/>
              </w:rPr>
              <w:t>W0</w:t>
            </w:r>
            <w:r>
              <w:rPr>
                <w:sz w:val="21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FD5585" w:rsidRDefault="0099153F" w:rsidP="0099153F">
            <w:pPr>
              <w:rPr>
                <w:color w:val="auto"/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t>Współczesne modele edukacji integracyjnej i włączającej oraz modele współpracy nauczyciela ze specjalistami i rodzicami</w:t>
            </w:r>
            <w:r w:rsidR="00FD5585">
              <w:rPr>
                <w:color w:val="auto"/>
                <w:sz w:val="21"/>
                <w:szCs w:val="21"/>
              </w:rPr>
              <w:t>.</w:t>
            </w:r>
            <w:r w:rsidRPr="00FD5585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6DD" w:rsidRPr="0099153F" w:rsidRDefault="0099153F" w:rsidP="00FE16DD">
            <w:pPr>
              <w:ind w:left="49"/>
              <w:jc w:val="center"/>
              <w:rPr>
                <w:szCs w:val="22"/>
              </w:rPr>
            </w:pPr>
            <w:r w:rsidRPr="0099153F">
              <w:rPr>
                <w:color w:val="auto"/>
                <w:szCs w:val="22"/>
              </w:rPr>
              <w:t>PSPEC_W11</w:t>
            </w:r>
          </w:p>
        </w:tc>
      </w:tr>
      <w:tr w:rsidR="005A3806" w:rsidTr="0099741C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Pr="00A766D9" w:rsidRDefault="00E01CE7">
            <w:pPr>
              <w:ind w:left="521"/>
              <w:jc w:val="center"/>
              <w:rPr>
                <w:szCs w:val="22"/>
              </w:rPr>
            </w:pPr>
            <w:r w:rsidRPr="00A766D9">
              <w:rPr>
                <w:b/>
                <w:szCs w:val="22"/>
              </w:rPr>
              <w:t xml:space="preserve">w zakresie </w:t>
            </w:r>
            <w:r w:rsidRPr="00A766D9">
              <w:rPr>
                <w:b/>
                <w:szCs w:val="22"/>
                <w:shd w:val="clear" w:color="auto" w:fill="ECF1F8"/>
              </w:rPr>
              <w:t>umiejętności</w:t>
            </w:r>
            <w:r w:rsidRPr="00A766D9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Pr="00A766D9" w:rsidRDefault="005A3806">
            <w:pPr>
              <w:rPr>
                <w:szCs w:val="22"/>
              </w:rPr>
            </w:pPr>
          </w:p>
        </w:tc>
      </w:tr>
      <w:tr w:rsidR="0099153F" w:rsidTr="0000674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9153F" w:rsidRDefault="0099153F" w:rsidP="0099153F">
            <w:pPr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FD5585" w:rsidRDefault="0099153F" w:rsidP="0099153F">
            <w:pPr>
              <w:rPr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t xml:space="preserve">Potrafi wykorzystać aktualne koncepcje nauczania i wychowania </w:t>
            </w:r>
            <w:r w:rsidR="00D969E7" w:rsidRPr="00FD5585">
              <w:rPr>
                <w:color w:val="auto"/>
                <w:sz w:val="21"/>
                <w:szCs w:val="21"/>
              </w:rPr>
              <w:br/>
            </w:r>
            <w:r w:rsidRPr="00FD5585">
              <w:rPr>
                <w:color w:val="auto"/>
                <w:sz w:val="21"/>
                <w:szCs w:val="21"/>
              </w:rPr>
              <w:t>w organizacji p</w:t>
            </w:r>
            <w:r w:rsidR="00D969E7" w:rsidRPr="00FD5585">
              <w:rPr>
                <w:color w:val="auto"/>
                <w:sz w:val="21"/>
                <w:szCs w:val="21"/>
              </w:rPr>
              <w:t>racy własnej i rozwoju osobowym.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99153F" w:rsidRDefault="0099153F" w:rsidP="0099153F">
            <w:pPr>
              <w:ind w:left="29"/>
              <w:jc w:val="center"/>
              <w:rPr>
                <w:szCs w:val="22"/>
              </w:rPr>
            </w:pPr>
            <w:r w:rsidRPr="0099153F">
              <w:rPr>
                <w:color w:val="auto"/>
                <w:szCs w:val="22"/>
              </w:rPr>
              <w:t>PSPEC_U05</w:t>
            </w:r>
          </w:p>
        </w:tc>
      </w:tr>
      <w:tr w:rsidR="0099153F" w:rsidTr="0000674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9153F" w:rsidRDefault="0099153F" w:rsidP="0099153F">
            <w:pPr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U02</w:t>
            </w:r>
          </w:p>
          <w:p w:rsidR="000F5894" w:rsidRDefault="000F5894" w:rsidP="0099153F">
            <w:pPr>
              <w:ind w:left="8"/>
              <w:jc w:val="center"/>
              <w:rPr>
                <w:sz w:val="21"/>
              </w:rPr>
            </w:pPr>
            <w:r w:rsidRPr="00FE16DD">
              <w:rPr>
                <w:szCs w:val="22"/>
              </w:rPr>
              <w:lastRenderedPageBreak/>
              <w:t>B.2.U6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FD5585" w:rsidRDefault="000F5894" w:rsidP="00FD5585">
            <w:pPr>
              <w:spacing w:line="276" w:lineRule="auto"/>
              <w:rPr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lastRenderedPageBreak/>
              <w:t>Potrafi a</w:t>
            </w:r>
            <w:r w:rsidR="0099153F" w:rsidRPr="00FD5585">
              <w:rPr>
                <w:color w:val="auto"/>
                <w:sz w:val="21"/>
                <w:szCs w:val="21"/>
              </w:rPr>
              <w:t xml:space="preserve">nalizować własne działania pedagogiczne, </w:t>
            </w:r>
            <w:r w:rsidRPr="00FD5585">
              <w:rPr>
                <w:color w:val="auto"/>
                <w:sz w:val="21"/>
                <w:szCs w:val="21"/>
              </w:rPr>
              <w:t xml:space="preserve">a w szczególności </w:t>
            </w:r>
            <w:r w:rsidRPr="00FD5585">
              <w:rPr>
                <w:color w:val="auto"/>
                <w:sz w:val="21"/>
                <w:szCs w:val="21"/>
              </w:rPr>
              <w:lastRenderedPageBreak/>
              <w:t>formułować oceny etyczne związane z wykonywaniem zawodu nauczyciela</w:t>
            </w:r>
            <w:r w:rsidR="00FD5585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99153F" w:rsidRDefault="0099153F" w:rsidP="0099153F">
            <w:pPr>
              <w:ind w:left="29"/>
              <w:jc w:val="center"/>
              <w:rPr>
                <w:szCs w:val="22"/>
              </w:rPr>
            </w:pPr>
            <w:r w:rsidRPr="0099153F">
              <w:rPr>
                <w:color w:val="auto"/>
                <w:szCs w:val="22"/>
              </w:rPr>
              <w:lastRenderedPageBreak/>
              <w:t>PSPEC_U10</w:t>
            </w:r>
          </w:p>
        </w:tc>
      </w:tr>
      <w:tr w:rsidR="0099153F" w:rsidTr="0000674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9153F" w:rsidRDefault="0099153F" w:rsidP="0099153F">
            <w:pPr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FD5585" w:rsidRDefault="0099153F" w:rsidP="00FD5585">
            <w:pPr>
              <w:spacing w:line="276" w:lineRule="auto"/>
              <w:rPr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t xml:space="preserve">Organizować i prowadzić zajęcia w obszarze pracy z osobą </w:t>
            </w:r>
            <w:r w:rsidR="00D969E7" w:rsidRPr="00FD5585">
              <w:rPr>
                <w:color w:val="auto"/>
                <w:sz w:val="21"/>
                <w:szCs w:val="21"/>
              </w:rPr>
              <w:br/>
            </w:r>
            <w:r w:rsidRPr="00FD5585">
              <w:rPr>
                <w:color w:val="auto"/>
                <w:sz w:val="21"/>
                <w:szCs w:val="21"/>
              </w:rPr>
              <w:t>z niepełnosprawnością i dokonywać ich ewaluacji</w:t>
            </w:r>
            <w:r w:rsidR="00D969E7" w:rsidRPr="00FD5585">
              <w:rPr>
                <w:color w:val="auto"/>
                <w:sz w:val="21"/>
                <w:szCs w:val="21"/>
              </w:rPr>
              <w:t>.</w:t>
            </w:r>
            <w:r w:rsidRPr="00FD5585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6DD" w:rsidRPr="0099153F" w:rsidRDefault="0099153F" w:rsidP="00FE16DD">
            <w:pPr>
              <w:ind w:left="29"/>
              <w:jc w:val="center"/>
              <w:rPr>
                <w:szCs w:val="22"/>
              </w:rPr>
            </w:pPr>
            <w:r w:rsidRPr="0099153F">
              <w:rPr>
                <w:color w:val="auto"/>
                <w:szCs w:val="22"/>
              </w:rPr>
              <w:t>PSPEC_U11</w:t>
            </w:r>
          </w:p>
        </w:tc>
      </w:tr>
      <w:tr w:rsidR="005A3806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Pr="00A766D9" w:rsidRDefault="00E01CE7">
            <w:pPr>
              <w:ind w:left="1837"/>
              <w:rPr>
                <w:szCs w:val="22"/>
              </w:rPr>
            </w:pPr>
            <w:r w:rsidRPr="00A766D9">
              <w:rPr>
                <w:b/>
                <w:szCs w:val="22"/>
              </w:rPr>
              <w:t xml:space="preserve">w zakresie </w:t>
            </w:r>
            <w:r w:rsidRPr="00A766D9">
              <w:rPr>
                <w:b/>
                <w:szCs w:val="22"/>
                <w:shd w:val="clear" w:color="auto" w:fill="ECF1F8"/>
              </w:rPr>
              <w:t>kompetencji społecznych</w:t>
            </w:r>
            <w:r w:rsidRPr="00A766D9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Pr="001B4884" w:rsidRDefault="005A3806">
            <w:pPr>
              <w:rPr>
                <w:szCs w:val="22"/>
              </w:rPr>
            </w:pPr>
          </w:p>
        </w:tc>
      </w:tr>
      <w:tr w:rsidR="0099153F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0F5894" w:rsidRDefault="0099153F" w:rsidP="0099153F">
            <w:pPr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K01</w:t>
            </w:r>
          </w:p>
          <w:p w:rsidR="0099153F" w:rsidRDefault="0099153F" w:rsidP="0099153F">
            <w:pPr>
              <w:ind w:right="4"/>
              <w:jc w:val="center"/>
            </w:pPr>
            <w:r>
              <w:rPr>
                <w:sz w:val="21"/>
              </w:rPr>
              <w:t xml:space="preserve"> </w:t>
            </w:r>
            <w:r w:rsidR="000F5894" w:rsidRPr="00FE16DD">
              <w:rPr>
                <w:szCs w:val="22"/>
              </w:rPr>
              <w:t>B.2.K3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FD5585" w:rsidRDefault="0099153F" w:rsidP="0099153F">
            <w:pPr>
              <w:rPr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t>Jest gotów do kierowania się normami etyki oraz szacunkiem wobec drugiego człowieka</w:t>
            </w:r>
            <w:r w:rsidR="000F5894" w:rsidRPr="00FD5585">
              <w:rPr>
                <w:color w:val="auto"/>
                <w:sz w:val="21"/>
                <w:szCs w:val="21"/>
              </w:rPr>
              <w:t xml:space="preserve"> oraz do samodzielnego pogłębiania wiedzy pedagogicznej</w:t>
            </w:r>
            <w:r w:rsidR="00D969E7" w:rsidRPr="00FD5585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99153F" w:rsidRDefault="0099153F" w:rsidP="0099153F">
            <w:pPr>
              <w:ind w:left="49"/>
              <w:jc w:val="center"/>
              <w:rPr>
                <w:szCs w:val="22"/>
              </w:rPr>
            </w:pPr>
            <w:r w:rsidRPr="0099153F">
              <w:rPr>
                <w:color w:val="auto"/>
                <w:szCs w:val="22"/>
              </w:rPr>
              <w:t>PSPEC_K01</w:t>
            </w:r>
          </w:p>
        </w:tc>
      </w:tr>
      <w:tr w:rsidR="0099153F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99153F" w:rsidRDefault="0099153F" w:rsidP="0099153F">
            <w:pPr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K02</w:t>
            </w:r>
          </w:p>
          <w:p w:rsidR="000F5894" w:rsidRDefault="000F5894" w:rsidP="0099153F">
            <w:pPr>
              <w:ind w:right="4"/>
              <w:jc w:val="center"/>
              <w:rPr>
                <w:sz w:val="21"/>
              </w:rPr>
            </w:pPr>
            <w:r w:rsidRPr="00FE16DD">
              <w:rPr>
                <w:szCs w:val="22"/>
              </w:rPr>
              <w:t>B.2.K4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3F" w:rsidRPr="00FD5585" w:rsidRDefault="0099153F" w:rsidP="0099153F">
            <w:pPr>
              <w:rPr>
                <w:sz w:val="21"/>
                <w:szCs w:val="21"/>
              </w:rPr>
            </w:pPr>
            <w:r w:rsidRPr="00FD5585">
              <w:rPr>
                <w:color w:val="auto"/>
                <w:sz w:val="21"/>
                <w:szCs w:val="21"/>
              </w:rPr>
              <w:t xml:space="preserve">Współpracy z innymi w zakresie realizowania zadań edukacyjnych, badawczych </w:t>
            </w:r>
            <w:r w:rsidR="00FD5585">
              <w:rPr>
                <w:color w:val="auto"/>
                <w:sz w:val="21"/>
                <w:szCs w:val="21"/>
              </w:rPr>
              <w:br/>
            </w:r>
            <w:bookmarkStart w:id="0" w:name="_GoBack"/>
            <w:bookmarkEnd w:id="0"/>
            <w:r w:rsidRPr="00FD5585">
              <w:rPr>
                <w:color w:val="auto"/>
                <w:sz w:val="21"/>
                <w:szCs w:val="21"/>
              </w:rPr>
              <w:t>i rozwojowych</w:t>
            </w:r>
            <w:r w:rsidR="00FE16DD" w:rsidRPr="00FD5585">
              <w:rPr>
                <w:color w:val="auto"/>
                <w:sz w:val="21"/>
                <w:szCs w:val="21"/>
              </w:rPr>
              <w:t>, w szczególności do współpracy z nauczycielami w celu doskonalenia swojego warsztatu pracy</w:t>
            </w:r>
            <w:r w:rsidR="00D969E7" w:rsidRPr="00FD5585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6DD" w:rsidRPr="0099153F" w:rsidRDefault="0099153F" w:rsidP="000F5894">
            <w:pPr>
              <w:ind w:left="49"/>
              <w:jc w:val="center"/>
              <w:rPr>
                <w:szCs w:val="22"/>
              </w:rPr>
            </w:pPr>
            <w:r w:rsidRPr="0099153F">
              <w:rPr>
                <w:color w:val="auto"/>
                <w:szCs w:val="22"/>
              </w:rPr>
              <w:t>PSPEC_K07</w:t>
            </w:r>
          </w:p>
        </w:tc>
      </w:tr>
    </w:tbl>
    <w:p w:rsidR="005A3806" w:rsidRDefault="00E01CE7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5A3806" w:rsidRDefault="00E01CE7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3" w:type="dxa"/>
        <w:tblInd w:w="289" w:type="dxa"/>
        <w:tblLayout w:type="fixed"/>
        <w:tblCellMar>
          <w:top w:w="48" w:type="dxa"/>
        </w:tblCellMar>
        <w:tblLook w:val="04A0"/>
      </w:tblPr>
      <w:tblGrid>
        <w:gridCol w:w="5465"/>
        <w:gridCol w:w="4378"/>
      </w:tblGrid>
      <w:tr w:rsidR="00AC1525" w:rsidTr="00387A3A">
        <w:trPr>
          <w:trHeight w:val="1096"/>
        </w:trPr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AC1525" w:rsidRDefault="00AC1525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:rsidR="00AC1525" w:rsidRDefault="00AC1525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525" w:rsidRDefault="00AC1525" w:rsidP="00387A3A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Test</w:t>
            </w:r>
          </w:p>
          <w:p w:rsidR="00AC1525" w:rsidRDefault="00AC1525" w:rsidP="00387A3A">
            <w:pPr>
              <w:tabs>
                <w:tab w:val="right" w:pos="1232"/>
              </w:tabs>
              <w:spacing w:after="17"/>
              <w:ind w:left="-15"/>
              <w:jc w:val="center"/>
            </w:pPr>
            <w:r>
              <w:rPr>
                <w:b/>
                <w:sz w:val="21"/>
              </w:rPr>
              <w:t>pisemny</w:t>
            </w:r>
          </w:p>
        </w:tc>
      </w:tr>
    </w:tbl>
    <w:p w:rsidR="00CE6E5A" w:rsidRDefault="00CE6E5A" w:rsidP="00CE6E5A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W w:w="9843" w:type="dxa"/>
        <w:jc w:val="center"/>
        <w:tblLook w:val="04A0"/>
      </w:tblPr>
      <w:tblGrid>
        <w:gridCol w:w="5365"/>
        <w:gridCol w:w="1565"/>
        <w:gridCol w:w="1447"/>
        <w:gridCol w:w="1466"/>
      </w:tblGrid>
      <w:tr w:rsidR="00AC1525" w:rsidTr="00387A3A">
        <w:trPr>
          <w:trHeight w:val="668"/>
          <w:jc w:val="center"/>
        </w:trPr>
        <w:tc>
          <w:tcPr>
            <w:tcW w:w="1412" w:type="dxa"/>
          </w:tcPr>
          <w:p w:rsidR="00AC1525" w:rsidRDefault="00387A3A" w:rsidP="00506E17">
            <w:pPr>
              <w:tabs>
                <w:tab w:val="right" w:pos="1016"/>
              </w:tabs>
              <w:spacing w:after="22"/>
              <w:jc w:val="right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6.2pt;margin-top:.65pt;width:267.6pt;height:32.4pt;z-index:251658240" o:connectortype="straight"/>
              </w:pict>
            </w:r>
            <w:r w:rsidR="00AC1525">
              <w:t>1:</w:t>
            </w:r>
          </w:p>
          <w:p w:rsidR="00AC1525" w:rsidRDefault="00AC1525" w:rsidP="00506E17">
            <w:pPr>
              <w:tabs>
                <w:tab w:val="right" w:pos="1016"/>
              </w:tabs>
              <w:spacing w:after="22"/>
            </w:pPr>
            <w:r>
              <w:t>2:</w:t>
            </w:r>
          </w:p>
        </w:tc>
        <w:tc>
          <w:tcPr>
            <w:tcW w:w="412" w:type="dxa"/>
          </w:tcPr>
          <w:p w:rsidR="00AC1525" w:rsidRDefault="00AC1525" w:rsidP="00506E17">
            <w:pPr>
              <w:spacing w:after="22"/>
              <w:jc w:val="center"/>
            </w:pPr>
            <w:r>
              <w:t>W</w:t>
            </w:r>
          </w:p>
        </w:tc>
        <w:tc>
          <w:tcPr>
            <w:tcW w:w="381" w:type="dxa"/>
          </w:tcPr>
          <w:p w:rsidR="00AC1525" w:rsidRDefault="00AC1525" w:rsidP="00506E17">
            <w:pPr>
              <w:spacing w:after="22"/>
              <w:jc w:val="center"/>
            </w:pPr>
          </w:p>
        </w:tc>
        <w:tc>
          <w:tcPr>
            <w:tcW w:w="386" w:type="dxa"/>
          </w:tcPr>
          <w:p w:rsidR="00AC1525" w:rsidRDefault="00AC1525" w:rsidP="00506E17">
            <w:pPr>
              <w:spacing w:after="22"/>
              <w:jc w:val="center"/>
            </w:pPr>
          </w:p>
        </w:tc>
      </w:tr>
      <w:tr w:rsidR="00AC1525" w:rsidTr="00387A3A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AC1525" w:rsidRDefault="00AC1525" w:rsidP="00FE16DD">
            <w:pPr>
              <w:spacing w:after="22"/>
              <w:jc w:val="center"/>
            </w:pPr>
            <w:r>
              <w:t>W01</w:t>
            </w:r>
          </w:p>
        </w:tc>
        <w:tc>
          <w:tcPr>
            <w:tcW w:w="412" w:type="dxa"/>
          </w:tcPr>
          <w:p w:rsidR="00AC1525" w:rsidRDefault="00AC1525" w:rsidP="00FE16DD">
            <w:pPr>
              <w:spacing w:after="22"/>
              <w:jc w:val="center"/>
            </w:pPr>
            <w:r w:rsidRPr="00140568">
              <w:t>+</w:t>
            </w:r>
          </w:p>
        </w:tc>
        <w:tc>
          <w:tcPr>
            <w:tcW w:w="381" w:type="dxa"/>
          </w:tcPr>
          <w:p w:rsidR="00AC1525" w:rsidRDefault="00AC1525" w:rsidP="00FE16DD">
            <w:pPr>
              <w:spacing w:after="22"/>
              <w:jc w:val="center"/>
            </w:pPr>
          </w:p>
        </w:tc>
        <w:tc>
          <w:tcPr>
            <w:tcW w:w="386" w:type="dxa"/>
          </w:tcPr>
          <w:p w:rsidR="00AC1525" w:rsidRDefault="00AC1525" w:rsidP="00FE16DD">
            <w:pPr>
              <w:spacing w:after="22"/>
              <w:jc w:val="center"/>
            </w:pPr>
          </w:p>
        </w:tc>
      </w:tr>
      <w:tr w:rsidR="00AC1525" w:rsidTr="00387A3A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AC1525" w:rsidRDefault="00AC1525" w:rsidP="00FE16DD">
            <w:pPr>
              <w:spacing w:after="22"/>
              <w:jc w:val="center"/>
            </w:pPr>
            <w:r w:rsidRPr="000C1B5A">
              <w:t>W0</w:t>
            </w:r>
            <w:r>
              <w:t>2</w:t>
            </w:r>
          </w:p>
        </w:tc>
        <w:tc>
          <w:tcPr>
            <w:tcW w:w="412" w:type="dxa"/>
          </w:tcPr>
          <w:p w:rsidR="00AC1525" w:rsidRDefault="00AC1525" w:rsidP="00FE16DD">
            <w:pPr>
              <w:spacing w:after="22"/>
              <w:jc w:val="center"/>
            </w:pPr>
            <w:r w:rsidRPr="00140568">
              <w:t>+</w:t>
            </w:r>
          </w:p>
        </w:tc>
        <w:tc>
          <w:tcPr>
            <w:tcW w:w="381" w:type="dxa"/>
          </w:tcPr>
          <w:p w:rsidR="00AC1525" w:rsidRDefault="00AC1525" w:rsidP="00FE16DD">
            <w:pPr>
              <w:spacing w:after="22"/>
              <w:jc w:val="center"/>
            </w:pPr>
          </w:p>
        </w:tc>
        <w:tc>
          <w:tcPr>
            <w:tcW w:w="386" w:type="dxa"/>
          </w:tcPr>
          <w:p w:rsidR="00AC1525" w:rsidRDefault="00AC1525" w:rsidP="00FE16DD">
            <w:pPr>
              <w:spacing w:after="22"/>
              <w:jc w:val="center"/>
            </w:pPr>
          </w:p>
        </w:tc>
      </w:tr>
      <w:tr w:rsidR="00AC1525" w:rsidTr="00387A3A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AC1525" w:rsidRDefault="00AC1525" w:rsidP="00FE16DD">
            <w:pPr>
              <w:spacing w:after="22"/>
              <w:jc w:val="center"/>
            </w:pPr>
            <w:r w:rsidRPr="000C1B5A">
              <w:t>W0</w:t>
            </w:r>
            <w:r>
              <w:t>3</w:t>
            </w:r>
          </w:p>
        </w:tc>
        <w:tc>
          <w:tcPr>
            <w:tcW w:w="412" w:type="dxa"/>
          </w:tcPr>
          <w:p w:rsidR="00AC1525" w:rsidRDefault="00AC1525" w:rsidP="00FE16DD">
            <w:pPr>
              <w:spacing w:after="22"/>
              <w:jc w:val="center"/>
            </w:pPr>
            <w:r w:rsidRPr="00140568">
              <w:t>+</w:t>
            </w:r>
          </w:p>
        </w:tc>
        <w:tc>
          <w:tcPr>
            <w:tcW w:w="381" w:type="dxa"/>
          </w:tcPr>
          <w:p w:rsidR="00AC1525" w:rsidRDefault="00AC1525" w:rsidP="00FE16DD">
            <w:pPr>
              <w:spacing w:after="22"/>
              <w:jc w:val="center"/>
            </w:pPr>
          </w:p>
        </w:tc>
        <w:tc>
          <w:tcPr>
            <w:tcW w:w="386" w:type="dxa"/>
          </w:tcPr>
          <w:p w:rsidR="00AC1525" w:rsidRDefault="00AC1525" w:rsidP="00FE16DD">
            <w:pPr>
              <w:spacing w:after="22"/>
              <w:jc w:val="center"/>
            </w:pPr>
          </w:p>
        </w:tc>
      </w:tr>
      <w:tr w:rsidR="00AC1525" w:rsidTr="00387A3A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AC1525" w:rsidRDefault="00AC1525" w:rsidP="00FE16DD">
            <w:pPr>
              <w:spacing w:after="22"/>
              <w:jc w:val="center"/>
            </w:pPr>
            <w:r>
              <w:t>U01</w:t>
            </w:r>
          </w:p>
        </w:tc>
        <w:tc>
          <w:tcPr>
            <w:tcW w:w="412" w:type="dxa"/>
          </w:tcPr>
          <w:p w:rsidR="00AC1525" w:rsidRDefault="00AC1525" w:rsidP="00FE16DD">
            <w:pPr>
              <w:spacing w:after="22"/>
              <w:jc w:val="center"/>
            </w:pPr>
            <w:r w:rsidRPr="00140568">
              <w:t>+</w:t>
            </w:r>
          </w:p>
        </w:tc>
        <w:tc>
          <w:tcPr>
            <w:tcW w:w="381" w:type="dxa"/>
          </w:tcPr>
          <w:p w:rsidR="00AC1525" w:rsidRDefault="00AC1525" w:rsidP="00FE16DD">
            <w:pPr>
              <w:spacing w:after="22"/>
              <w:jc w:val="center"/>
            </w:pPr>
          </w:p>
        </w:tc>
        <w:tc>
          <w:tcPr>
            <w:tcW w:w="386" w:type="dxa"/>
          </w:tcPr>
          <w:p w:rsidR="00AC1525" w:rsidRDefault="00AC1525" w:rsidP="00FE16DD">
            <w:pPr>
              <w:spacing w:after="22"/>
              <w:jc w:val="center"/>
            </w:pPr>
          </w:p>
        </w:tc>
      </w:tr>
      <w:tr w:rsidR="00AC1525" w:rsidTr="00387A3A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AC1525" w:rsidRDefault="00AC1525" w:rsidP="00FE16DD">
            <w:pPr>
              <w:spacing w:after="22"/>
              <w:jc w:val="center"/>
            </w:pPr>
            <w:r>
              <w:t>U02</w:t>
            </w:r>
          </w:p>
        </w:tc>
        <w:tc>
          <w:tcPr>
            <w:tcW w:w="412" w:type="dxa"/>
          </w:tcPr>
          <w:p w:rsidR="00AC1525" w:rsidRPr="00501395" w:rsidRDefault="00AC1525" w:rsidP="00FE16DD">
            <w:pPr>
              <w:spacing w:after="22"/>
              <w:jc w:val="center"/>
            </w:pPr>
            <w:r w:rsidRPr="00140568">
              <w:t>+</w:t>
            </w:r>
          </w:p>
        </w:tc>
        <w:tc>
          <w:tcPr>
            <w:tcW w:w="381" w:type="dxa"/>
          </w:tcPr>
          <w:p w:rsidR="00AC1525" w:rsidRDefault="00AC1525" w:rsidP="00FE16DD">
            <w:pPr>
              <w:spacing w:after="22"/>
              <w:jc w:val="center"/>
            </w:pPr>
          </w:p>
        </w:tc>
        <w:tc>
          <w:tcPr>
            <w:tcW w:w="386" w:type="dxa"/>
          </w:tcPr>
          <w:p w:rsidR="00AC1525" w:rsidRDefault="00AC1525" w:rsidP="00FE16DD">
            <w:pPr>
              <w:spacing w:after="22"/>
              <w:jc w:val="center"/>
            </w:pPr>
          </w:p>
        </w:tc>
      </w:tr>
      <w:tr w:rsidR="00AC1525" w:rsidTr="00387A3A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AC1525" w:rsidRDefault="00AC1525" w:rsidP="00FE16DD">
            <w:pPr>
              <w:spacing w:after="22"/>
              <w:jc w:val="center"/>
            </w:pPr>
            <w:r>
              <w:t>U03</w:t>
            </w:r>
          </w:p>
        </w:tc>
        <w:tc>
          <w:tcPr>
            <w:tcW w:w="412" w:type="dxa"/>
          </w:tcPr>
          <w:p w:rsidR="00AC1525" w:rsidRPr="000E08B3" w:rsidRDefault="00AC1525" w:rsidP="00FE16DD">
            <w:pPr>
              <w:spacing w:after="22"/>
              <w:jc w:val="center"/>
            </w:pPr>
            <w:r w:rsidRPr="00140568">
              <w:t>+</w:t>
            </w:r>
          </w:p>
        </w:tc>
        <w:tc>
          <w:tcPr>
            <w:tcW w:w="381" w:type="dxa"/>
          </w:tcPr>
          <w:p w:rsidR="00AC1525" w:rsidRDefault="00AC1525" w:rsidP="00FE16DD">
            <w:pPr>
              <w:spacing w:after="22"/>
              <w:jc w:val="center"/>
            </w:pPr>
          </w:p>
        </w:tc>
        <w:tc>
          <w:tcPr>
            <w:tcW w:w="386" w:type="dxa"/>
          </w:tcPr>
          <w:p w:rsidR="00AC1525" w:rsidRDefault="00AC1525" w:rsidP="00FE16DD">
            <w:pPr>
              <w:spacing w:after="22"/>
              <w:jc w:val="center"/>
            </w:pPr>
          </w:p>
        </w:tc>
      </w:tr>
      <w:tr w:rsidR="00AC1525" w:rsidTr="00387A3A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AC1525" w:rsidRDefault="00AC1525" w:rsidP="00FE16DD">
            <w:pPr>
              <w:spacing w:after="22"/>
              <w:jc w:val="center"/>
            </w:pPr>
            <w:r>
              <w:t>K01</w:t>
            </w:r>
          </w:p>
        </w:tc>
        <w:tc>
          <w:tcPr>
            <w:tcW w:w="412" w:type="dxa"/>
          </w:tcPr>
          <w:p w:rsidR="00AC1525" w:rsidRDefault="00AC1525" w:rsidP="00FE16DD">
            <w:pPr>
              <w:spacing w:after="22"/>
              <w:jc w:val="center"/>
            </w:pPr>
            <w:r w:rsidRPr="00140568">
              <w:t>+</w:t>
            </w:r>
          </w:p>
        </w:tc>
        <w:tc>
          <w:tcPr>
            <w:tcW w:w="381" w:type="dxa"/>
          </w:tcPr>
          <w:p w:rsidR="00AC1525" w:rsidRDefault="00AC1525" w:rsidP="00FE16DD">
            <w:pPr>
              <w:spacing w:after="22"/>
              <w:jc w:val="center"/>
            </w:pPr>
          </w:p>
        </w:tc>
        <w:tc>
          <w:tcPr>
            <w:tcW w:w="386" w:type="dxa"/>
          </w:tcPr>
          <w:p w:rsidR="00AC1525" w:rsidRDefault="00AC1525" w:rsidP="00FE16DD">
            <w:pPr>
              <w:spacing w:after="22"/>
              <w:jc w:val="center"/>
            </w:pPr>
          </w:p>
        </w:tc>
      </w:tr>
      <w:tr w:rsidR="00AC1525" w:rsidTr="00387A3A">
        <w:trPr>
          <w:jc w:val="center"/>
        </w:trPr>
        <w:tc>
          <w:tcPr>
            <w:tcW w:w="1412" w:type="dxa"/>
            <w:shd w:val="clear" w:color="auto" w:fill="F2F2F2" w:themeFill="background1" w:themeFillShade="F2"/>
          </w:tcPr>
          <w:p w:rsidR="00AC1525" w:rsidRDefault="00AC1525" w:rsidP="00FE16DD">
            <w:pPr>
              <w:spacing w:after="22"/>
              <w:jc w:val="center"/>
            </w:pPr>
            <w:r>
              <w:t>K02</w:t>
            </w:r>
          </w:p>
        </w:tc>
        <w:tc>
          <w:tcPr>
            <w:tcW w:w="412" w:type="dxa"/>
          </w:tcPr>
          <w:p w:rsidR="00AC1525" w:rsidRPr="00501395" w:rsidRDefault="00AC1525" w:rsidP="00FE16DD">
            <w:pPr>
              <w:spacing w:after="22"/>
              <w:jc w:val="center"/>
            </w:pPr>
            <w:r w:rsidRPr="00140568">
              <w:t>+</w:t>
            </w:r>
          </w:p>
        </w:tc>
        <w:tc>
          <w:tcPr>
            <w:tcW w:w="381" w:type="dxa"/>
          </w:tcPr>
          <w:p w:rsidR="00AC1525" w:rsidRDefault="00AC1525" w:rsidP="00FE16DD">
            <w:pPr>
              <w:spacing w:after="22"/>
              <w:jc w:val="center"/>
            </w:pPr>
          </w:p>
        </w:tc>
        <w:tc>
          <w:tcPr>
            <w:tcW w:w="386" w:type="dxa"/>
          </w:tcPr>
          <w:p w:rsidR="00AC1525" w:rsidRDefault="00AC1525" w:rsidP="00FE16DD">
            <w:pPr>
              <w:spacing w:after="22"/>
              <w:jc w:val="center"/>
            </w:pPr>
          </w:p>
        </w:tc>
      </w:tr>
    </w:tbl>
    <w:p w:rsidR="00CE6E5A" w:rsidRDefault="00CE6E5A" w:rsidP="00CE6E5A">
      <w:pPr>
        <w:spacing w:after="22"/>
        <w:ind w:left="1286" w:hanging="860"/>
        <w:rPr>
          <w:b/>
        </w:rPr>
      </w:pPr>
      <w:r w:rsidRPr="00122FA4">
        <w:rPr>
          <w:b/>
        </w:rPr>
        <w:t>Adnotacja. 1: forma zajęć; 2: efekty uczenia się</w:t>
      </w:r>
    </w:p>
    <w:p w:rsidR="00FE16DD" w:rsidRPr="00122FA4" w:rsidRDefault="00FE16DD" w:rsidP="00CE6E5A">
      <w:pPr>
        <w:spacing w:after="22"/>
        <w:ind w:left="1286" w:hanging="860"/>
        <w:rPr>
          <w:b/>
        </w:rPr>
      </w:pPr>
    </w:p>
    <w:p w:rsidR="005A3806" w:rsidRDefault="00E01CE7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:rsidR="005A3806" w:rsidRDefault="00E01CE7">
      <w:pPr>
        <w:spacing w:after="22"/>
        <w:ind w:left="1286" w:right="1279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zajęć: </w:t>
      </w:r>
    </w:p>
    <w:p w:rsidR="00BB24B9" w:rsidRDefault="00BB24B9" w:rsidP="00BB24B9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63"/>
        <w:gridCol w:w="8879"/>
      </w:tblGrid>
      <w:tr w:rsidR="00BB24B9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Default="00BB24B9" w:rsidP="00506E17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Default="00BB24B9" w:rsidP="00506E17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BB24B9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Default="00BB24B9" w:rsidP="00BB24B9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Pr="00BB24B9" w:rsidRDefault="00AC1525" w:rsidP="00BB24B9">
            <w:pPr>
              <w:rPr>
                <w:szCs w:val="22"/>
              </w:rPr>
            </w:pPr>
            <w:r>
              <w:rPr>
                <w:color w:val="auto"/>
                <w:szCs w:val="22"/>
              </w:rPr>
              <w:t>od 51</w:t>
            </w:r>
            <w:r w:rsidR="00BB24B9" w:rsidRPr="00BB24B9">
              <w:rPr>
                <w:color w:val="auto"/>
                <w:szCs w:val="22"/>
              </w:rPr>
              <w:t xml:space="preserve">% </w:t>
            </w:r>
            <w:r>
              <w:rPr>
                <w:color w:val="auto"/>
                <w:szCs w:val="22"/>
              </w:rPr>
              <w:t xml:space="preserve">do 60% </w:t>
            </w:r>
            <w:r w:rsidR="00BB24B9" w:rsidRPr="00BB24B9">
              <w:rPr>
                <w:rFonts w:eastAsia="Times New Roman"/>
                <w:color w:val="auto"/>
                <w:szCs w:val="22"/>
              </w:rPr>
              <w:t>maksymalnej liczby punktów</w:t>
            </w:r>
            <w:r w:rsidR="00BB24B9" w:rsidRPr="00BB24B9">
              <w:rPr>
                <w:color w:val="auto"/>
                <w:szCs w:val="22"/>
              </w:rPr>
              <w:t xml:space="preserve"> z testu</w:t>
            </w:r>
          </w:p>
        </w:tc>
      </w:tr>
      <w:tr w:rsidR="00BB24B9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Default="00BB24B9" w:rsidP="00BB24B9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Pr="00BB24B9" w:rsidRDefault="00BB24B9" w:rsidP="00BB24B9">
            <w:pPr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>od 61%</w:t>
            </w:r>
            <w:r w:rsidR="00AC1525">
              <w:rPr>
                <w:color w:val="auto"/>
                <w:szCs w:val="22"/>
              </w:rPr>
              <w:t>do 70%</w:t>
            </w:r>
            <w:r w:rsidRPr="00BB24B9">
              <w:rPr>
                <w:color w:val="auto"/>
                <w:szCs w:val="22"/>
              </w:rPr>
              <w:t xml:space="preserve"> </w:t>
            </w:r>
            <w:r w:rsidRPr="00BB24B9">
              <w:rPr>
                <w:rFonts w:eastAsia="Times New Roman"/>
                <w:color w:val="auto"/>
                <w:szCs w:val="22"/>
              </w:rPr>
              <w:t>maksymalnej liczby punktów</w:t>
            </w:r>
            <w:r w:rsidRPr="00BB24B9">
              <w:rPr>
                <w:color w:val="auto"/>
                <w:szCs w:val="22"/>
              </w:rPr>
              <w:t xml:space="preserve"> z testu</w:t>
            </w:r>
          </w:p>
        </w:tc>
      </w:tr>
      <w:tr w:rsidR="00BB24B9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Default="00BB24B9" w:rsidP="00BB24B9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Pr="00BB24B9" w:rsidRDefault="00BB24B9" w:rsidP="00BB24B9">
            <w:pPr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 xml:space="preserve">od 71% </w:t>
            </w:r>
            <w:r w:rsidR="00AC1525">
              <w:rPr>
                <w:color w:val="auto"/>
                <w:szCs w:val="22"/>
              </w:rPr>
              <w:t xml:space="preserve">do 80% </w:t>
            </w:r>
            <w:r w:rsidRPr="00BB24B9">
              <w:rPr>
                <w:rFonts w:eastAsia="Times New Roman"/>
                <w:color w:val="auto"/>
                <w:szCs w:val="22"/>
              </w:rPr>
              <w:t>maksymalnej liczby punktów</w:t>
            </w:r>
            <w:r w:rsidRPr="00BB24B9">
              <w:rPr>
                <w:color w:val="auto"/>
                <w:szCs w:val="22"/>
              </w:rPr>
              <w:t xml:space="preserve"> z testu</w:t>
            </w:r>
          </w:p>
        </w:tc>
      </w:tr>
      <w:tr w:rsidR="00BB24B9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Default="00BB24B9" w:rsidP="00BB24B9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Pr="00BB24B9" w:rsidRDefault="00BB24B9" w:rsidP="00BB24B9">
            <w:pPr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 xml:space="preserve">od 81% </w:t>
            </w:r>
            <w:r w:rsidR="00AC1525">
              <w:rPr>
                <w:color w:val="auto"/>
                <w:szCs w:val="22"/>
              </w:rPr>
              <w:t xml:space="preserve">do 90% </w:t>
            </w:r>
            <w:r w:rsidRPr="00BB24B9">
              <w:rPr>
                <w:rFonts w:eastAsia="Times New Roman"/>
                <w:color w:val="auto"/>
                <w:szCs w:val="22"/>
              </w:rPr>
              <w:t>maksymalnej liczby punktów</w:t>
            </w:r>
            <w:r w:rsidRPr="00BB24B9">
              <w:rPr>
                <w:color w:val="auto"/>
                <w:szCs w:val="22"/>
              </w:rPr>
              <w:t xml:space="preserve"> z testu</w:t>
            </w:r>
          </w:p>
        </w:tc>
      </w:tr>
      <w:tr w:rsidR="00BB24B9" w:rsidTr="00BB24B9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Default="00BB24B9" w:rsidP="00BB24B9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Pr="00BB24B9" w:rsidRDefault="00BB24B9" w:rsidP="00BB24B9">
            <w:pPr>
              <w:rPr>
                <w:szCs w:val="22"/>
              </w:rPr>
            </w:pPr>
            <w:r w:rsidRPr="00BB24B9">
              <w:rPr>
                <w:color w:val="auto"/>
                <w:szCs w:val="22"/>
              </w:rPr>
              <w:t xml:space="preserve">od 91% </w:t>
            </w:r>
            <w:r w:rsidR="00AC1525">
              <w:rPr>
                <w:color w:val="auto"/>
                <w:szCs w:val="22"/>
              </w:rPr>
              <w:t xml:space="preserve">do 100% </w:t>
            </w:r>
            <w:r w:rsidRPr="00BB24B9">
              <w:rPr>
                <w:rFonts w:eastAsia="Times New Roman"/>
                <w:color w:val="auto"/>
                <w:szCs w:val="22"/>
              </w:rPr>
              <w:t>maksymalnej liczby punktów</w:t>
            </w:r>
            <w:r w:rsidRPr="00BB24B9">
              <w:rPr>
                <w:color w:val="auto"/>
                <w:szCs w:val="22"/>
              </w:rPr>
              <w:t xml:space="preserve"> z testu</w:t>
            </w:r>
          </w:p>
        </w:tc>
      </w:tr>
    </w:tbl>
    <w:p w:rsidR="00FE16DD" w:rsidRDefault="00FE16DD" w:rsidP="00FE16DD">
      <w:pPr>
        <w:spacing w:after="0" w:line="268" w:lineRule="auto"/>
        <w:ind w:left="850"/>
      </w:pPr>
    </w:p>
    <w:p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/>
      </w:tblPr>
      <w:tblGrid>
        <w:gridCol w:w="5501"/>
        <w:gridCol w:w="2173"/>
        <w:gridCol w:w="2171"/>
      </w:tblGrid>
      <w:tr w:rsidR="005A3806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E01CE7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71DBC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71DBC" w:rsidRDefault="00571DBC" w:rsidP="00571DBC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571DBC" w:rsidRDefault="00571DBC" w:rsidP="00571DBC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71DBC" w:rsidRPr="00BB24B9" w:rsidRDefault="00A766D9" w:rsidP="00571DBC">
            <w:pPr>
              <w:ind w:left="30"/>
              <w:jc w:val="center"/>
              <w:rPr>
                <w:szCs w:val="22"/>
              </w:rPr>
            </w:pPr>
            <w:r w:rsidRPr="00BB24B9">
              <w:rPr>
                <w:b/>
                <w:color w:val="auto"/>
                <w:szCs w:val="22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71DBC" w:rsidRPr="00BB24B9" w:rsidRDefault="00A766D9" w:rsidP="00571DBC">
            <w:pPr>
              <w:ind w:left="32"/>
              <w:jc w:val="center"/>
              <w:rPr>
                <w:szCs w:val="22"/>
              </w:rPr>
            </w:pPr>
            <w:r w:rsidRPr="00BB24B9">
              <w:rPr>
                <w:b/>
                <w:color w:val="auto"/>
                <w:szCs w:val="22"/>
              </w:rPr>
              <w:t>1</w:t>
            </w:r>
            <w:r w:rsidR="00571DBC" w:rsidRPr="00BB24B9">
              <w:rPr>
                <w:b/>
                <w:color w:val="auto"/>
                <w:szCs w:val="22"/>
              </w:rPr>
              <w:t>0</w:t>
            </w:r>
          </w:p>
        </w:tc>
      </w:tr>
      <w:tr w:rsidR="00BB24B9" w:rsidTr="006B7CD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Pr="00571DBC" w:rsidRDefault="00AD4924" w:rsidP="00BB24B9">
            <w:pPr>
              <w:rPr>
                <w:szCs w:val="22"/>
              </w:rPr>
            </w:pPr>
            <w:r>
              <w:rPr>
                <w:sz w:val="21"/>
              </w:rPr>
              <w:t>Udział w wykładach*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Pr="00BB24B9" w:rsidRDefault="00BB24B9" w:rsidP="00BB24B9">
            <w:pPr>
              <w:ind w:left="30"/>
              <w:jc w:val="center"/>
              <w:rPr>
                <w:szCs w:val="22"/>
              </w:rPr>
            </w:pPr>
            <w:r w:rsidRPr="00BB24B9">
              <w:rPr>
                <w:szCs w:val="22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9" w:rsidRPr="00BB24B9" w:rsidRDefault="00BB24B9" w:rsidP="00BB24B9">
            <w:pPr>
              <w:ind w:left="32"/>
              <w:jc w:val="center"/>
              <w:rPr>
                <w:szCs w:val="22"/>
              </w:rPr>
            </w:pPr>
            <w:r w:rsidRPr="00BB24B9">
              <w:rPr>
                <w:szCs w:val="22"/>
              </w:rPr>
              <w:t>10</w:t>
            </w:r>
          </w:p>
        </w:tc>
      </w:tr>
      <w:tr w:rsidR="00A766D9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766D9" w:rsidRDefault="00A766D9" w:rsidP="00A766D9">
            <w:pPr>
              <w:spacing w:after="17"/>
            </w:pPr>
            <w:r>
              <w:rPr>
                <w:b/>
                <w:sz w:val="21"/>
              </w:rPr>
              <w:lastRenderedPageBreak/>
              <w:t xml:space="preserve">SAMODZIELNA PRACA STUDENTA (GODZINY </w:t>
            </w:r>
          </w:p>
          <w:p w:rsidR="00A766D9" w:rsidRDefault="00A766D9" w:rsidP="00A766D9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66D9" w:rsidRPr="00BB24B9" w:rsidRDefault="00FD0E72" w:rsidP="00A766D9">
            <w:pPr>
              <w:ind w:left="30"/>
              <w:jc w:val="center"/>
              <w:rPr>
                <w:szCs w:val="22"/>
              </w:rPr>
            </w:pPr>
            <w:r>
              <w:rPr>
                <w:b/>
                <w:color w:val="auto"/>
                <w:szCs w:val="22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66D9" w:rsidRPr="00BB24B9" w:rsidRDefault="00FD0E72" w:rsidP="00A766D9">
            <w:pPr>
              <w:ind w:left="32"/>
              <w:jc w:val="center"/>
              <w:rPr>
                <w:szCs w:val="22"/>
              </w:rPr>
            </w:pPr>
            <w:r>
              <w:rPr>
                <w:b/>
                <w:color w:val="auto"/>
                <w:szCs w:val="22"/>
              </w:rPr>
              <w:t>5</w:t>
            </w:r>
          </w:p>
        </w:tc>
      </w:tr>
      <w:tr w:rsidR="00A9116E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16E" w:rsidRPr="00A9116E" w:rsidRDefault="00A9116E" w:rsidP="00A9116E">
            <w:pPr>
              <w:rPr>
                <w:szCs w:val="22"/>
              </w:rPr>
            </w:pPr>
            <w:r w:rsidRPr="00A9116E">
              <w:rPr>
                <w:color w:val="auto"/>
                <w:szCs w:val="22"/>
              </w:rPr>
              <w:t xml:space="preserve">Przygotowanie do </w:t>
            </w:r>
            <w:r w:rsidR="00505868">
              <w:rPr>
                <w:color w:val="auto"/>
                <w:szCs w:val="22"/>
              </w:rPr>
              <w:t>wykładów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16E" w:rsidRPr="00BB24B9" w:rsidRDefault="00FD0E72" w:rsidP="00A9116E">
            <w:pPr>
              <w:ind w:left="3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16E" w:rsidRPr="00BB24B9" w:rsidRDefault="00FD0E72" w:rsidP="00A9116E">
            <w:pPr>
              <w:ind w:left="32"/>
              <w:jc w:val="center"/>
              <w:rPr>
                <w:szCs w:val="22"/>
              </w:rPr>
            </w:pPr>
            <w:r>
              <w:rPr>
                <w:color w:val="auto"/>
                <w:szCs w:val="22"/>
              </w:rPr>
              <w:t>1</w:t>
            </w:r>
          </w:p>
        </w:tc>
      </w:tr>
      <w:tr w:rsidR="00505868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868" w:rsidRPr="00A9116E" w:rsidRDefault="00505868" w:rsidP="00A9116E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Przygotowanie do testu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868" w:rsidRPr="00BB24B9" w:rsidRDefault="00FD0E72" w:rsidP="00A9116E">
            <w:pPr>
              <w:ind w:left="30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868" w:rsidRPr="00BB24B9" w:rsidRDefault="00FD0E72" w:rsidP="00A9116E">
            <w:pPr>
              <w:ind w:left="32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</w:t>
            </w:r>
          </w:p>
        </w:tc>
      </w:tr>
      <w:tr w:rsidR="00A766D9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766D9" w:rsidRDefault="00A766D9" w:rsidP="00A766D9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66D9" w:rsidRPr="00BB24B9" w:rsidRDefault="00FD0E72" w:rsidP="00A766D9">
            <w:pPr>
              <w:ind w:left="30"/>
              <w:jc w:val="center"/>
              <w:rPr>
                <w:szCs w:val="22"/>
              </w:rPr>
            </w:pPr>
            <w:r>
              <w:rPr>
                <w:b/>
                <w:color w:val="auto"/>
                <w:szCs w:val="22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66D9" w:rsidRPr="00BB24B9" w:rsidRDefault="00FD0E72" w:rsidP="00A766D9">
            <w:pPr>
              <w:ind w:left="32"/>
              <w:jc w:val="center"/>
              <w:rPr>
                <w:szCs w:val="22"/>
              </w:rPr>
            </w:pPr>
            <w:r>
              <w:rPr>
                <w:b/>
                <w:color w:val="auto"/>
                <w:szCs w:val="22"/>
              </w:rPr>
              <w:t>2</w:t>
            </w:r>
            <w:r w:rsidR="00BB24B9">
              <w:rPr>
                <w:b/>
                <w:color w:val="auto"/>
                <w:szCs w:val="22"/>
              </w:rPr>
              <w:t>5</w:t>
            </w:r>
          </w:p>
        </w:tc>
      </w:tr>
      <w:tr w:rsidR="00A766D9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766D9" w:rsidRDefault="00A766D9" w:rsidP="00A766D9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66D9" w:rsidRPr="00BB24B9" w:rsidRDefault="00FD0E72" w:rsidP="00A766D9">
            <w:pPr>
              <w:ind w:left="30"/>
              <w:jc w:val="center"/>
              <w:rPr>
                <w:szCs w:val="22"/>
              </w:rPr>
            </w:pPr>
            <w:r>
              <w:rPr>
                <w:b/>
                <w:color w:val="auto"/>
                <w:szCs w:val="22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66D9" w:rsidRPr="00BB24B9" w:rsidRDefault="00FD0E72" w:rsidP="00A766D9">
            <w:pPr>
              <w:ind w:left="32"/>
              <w:jc w:val="center"/>
              <w:rPr>
                <w:szCs w:val="22"/>
              </w:rPr>
            </w:pPr>
            <w:r>
              <w:rPr>
                <w:b/>
                <w:color w:val="auto"/>
                <w:szCs w:val="22"/>
              </w:rPr>
              <w:t>1</w:t>
            </w:r>
          </w:p>
        </w:tc>
      </w:tr>
    </w:tbl>
    <w:p w:rsidR="00AD4924" w:rsidRDefault="00AD4924" w:rsidP="0099153F">
      <w:pPr>
        <w:spacing w:after="602"/>
        <w:ind w:left="319"/>
        <w:rPr>
          <w:b/>
          <w:sz w:val="24"/>
        </w:rPr>
      </w:pPr>
    </w:p>
    <w:p w:rsidR="00AD4924" w:rsidRDefault="00E01CE7" w:rsidP="0099153F">
      <w:pPr>
        <w:spacing w:after="602"/>
        <w:ind w:left="319"/>
        <w:rPr>
          <w:sz w:val="20"/>
        </w:rPr>
      </w:pPr>
      <w:r>
        <w:rPr>
          <w:b/>
          <w:sz w:val="24"/>
        </w:rPr>
        <w:t xml:space="preserve">Przyjmuję do realizacji </w:t>
      </w:r>
      <w:r>
        <w:rPr>
          <w:sz w:val="20"/>
        </w:rPr>
        <w:t xml:space="preserve">(data i czytelne podpisy osób prowadzących przedmiot (zajęcia) w danym roku </w:t>
      </w:r>
    </w:p>
    <w:p w:rsidR="005A3806" w:rsidRDefault="00E01CE7" w:rsidP="0099153F">
      <w:pPr>
        <w:spacing w:after="602"/>
        <w:ind w:left="319"/>
      </w:pPr>
      <w:r>
        <w:rPr>
          <w:sz w:val="20"/>
        </w:rPr>
        <w:t>akademickim)</w:t>
      </w: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Sect="008379FF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9278B"/>
    <w:multiLevelType w:val="hybridMultilevel"/>
    <w:tmpl w:val="0B0AC118"/>
    <w:lvl w:ilvl="0" w:tplc="11C4D4B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>
    <w:nsid w:val="22780868"/>
    <w:multiLevelType w:val="hybridMultilevel"/>
    <w:tmpl w:val="798A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B2881"/>
    <w:multiLevelType w:val="hybridMultilevel"/>
    <w:tmpl w:val="4A7840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B686763"/>
    <w:multiLevelType w:val="hybridMultilevel"/>
    <w:tmpl w:val="AB2E956C"/>
    <w:lvl w:ilvl="0" w:tplc="D77EB47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>
    <w:nsid w:val="361040DF"/>
    <w:multiLevelType w:val="hybridMultilevel"/>
    <w:tmpl w:val="CC687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C216C"/>
    <w:multiLevelType w:val="hybridMultilevel"/>
    <w:tmpl w:val="F75C30D0"/>
    <w:lvl w:ilvl="0" w:tplc="E6BC6AAE">
      <w:start w:val="1"/>
      <w:numFmt w:val="decimal"/>
      <w:lvlText w:val="%1."/>
      <w:lvlJc w:val="left"/>
      <w:pPr>
        <w:ind w:left="1219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471E05B3"/>
    <w:multiLevelType w:val="hybridMultilevel"/>
    <w:tmpl w:val="E6B67006"/>
    <w:lvl w:ilvl="0" w:tplc="EFA679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AD5602"/>
    <w:multiLevelType w:val="hybridMultilevel"/>
    <w:tmpl w:val="669E1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2B61BB6"/>
    <w:multiLevelType w:val="hybridMultilevel"/>
    <w:tmpl w:val="98A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C5711"/>
    <w:multiLevelType w:val="hybridMultilevel"/>
    <w:tmpl w:val="9698F046"/>
    <w:lvl w:ilvl="0" w:tplc="8D964F6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9">
    <w:nsid w:val="6EFF081A"/>
    <w:multiLevelType w:val="hybridMultilevel"/>
    <w:tmpl w:val="0E3A29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EF622F"/>
    <w:multiLevelType w:val="hybridMultilevel"/>
    <w:tmpl w:val="349A5B0E"/>
    <w:lvl w:ilvl="0" w:tplc="C43A5D0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F0797"/>
    <w:multiLevelType w:val="hybridMultilevel"/>
    <w:tmpl w:val="A80EC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E35A5"/>
    <w:multiLevelType w:val="hybridMultilevel"/>
    <w:tmpl w:val="8780C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4"/>
  </w:num>
  <w:num w:numId="10">
    <w:abstractNumId w:val="17"/>
  </w:num>
  <w:num w:numId="11">
    <w:abstractNumId w:val="19"/>
  </w:num>
  <w:num w:numId="12">
    <w:abstractNumId w:val="3"/>
  </w:num>
  <w:num w:numId="13">
    <w:abstractNumId w:val="18"/>
  </w:num>
  <w:num w:numId="14">
    <w:abstractNumId w:val="5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6"/>
  </w:num>
  <w:num w:numId="20">
    <w:abstractNumId w:val="15"/>
  </w:num>
  <w:num w:numId="21">
    <w:abstractNumId w:val="21"/>
  </w:num>
  <w:num w:numId="22">
    <w:abstractNumId w:val="22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>
    <w:useFELayout/>
  </w:compat>
  <w:rsids>
    <w:rsidRoot w:val="005A3806"/>
    <w:rsid w:val="000071CF"/>
    <w:rsid w:val="000414F8"/>
    <w:rsid w:val="00056486"/>
    <w:rsid w:val="000D3D74"/>
    <w:rsid w:val="000F5894"/>
    <w:rsid w:val="001134B3"/>
    <w:rsid w:val="00151909"/>
    <w:rsid w:val="00173CF9"/>
    <w:rsid w:val="001A4E34"/>
    <w:rsid w:val="001B4884"/>
    <w:rsid w:val="001E5442"/>
    <w:rsid w:val="002816F8"/>
    <w:rsid w:val="00294E45"/>
    <w:rsid w:val="0029560C"/>
    <w:rsid w:val="002A5148"/>
    <w:rsid w:val="00387A3A"/>
    <w:rsid w:val="004B36FC"/>
    <w:rsid w:val="004F1515"/>
    <w:rsid w:val="00504A0E"/>
    <w:rsid w:val="00505868"/>
    <w:rsid w:val="005625B1"/>
    <w:rsid w:val="00571DBC"/>
    <w:rsid w:val="00583D9F"/>
    <w:rsid w:val="005A3806"/>
    <w:rsid w:val="005A761B"/>
    <w:rsid w:val="00617306"/>
    <w:rsid w:val="00632B06"/>
    <w:rsid w:val="00640C85"/>
    <w:rsid w:val="00650624"/>
    <w:rsid w:val="00651F39"/>
    <w:rsid w:val="00663C37"/>
    <w:rsid w:val="006739A5"/>
    <w:rsid w:val="0067649A"/>
    <w:rsid w:val="00692F8F"/>
    <w:rsid w:val="006A3C76"/>
    <w:rsid w:val="006B53B4"/>
    <w:rsid w:val="006F6DB9"/>
    <w:rsid w:val="007E0998"/>
    <w:rsid w:val="00814F86"/>
    <w:rsid w:val="008379FF"/>
    <w:rsid w:val="00895A33"/>
    <w:rsid w:val="008D07DD"/>
    <w:rsid w:val="008F5A83"/>
    <w:rsid w:val="00917653"/>
    <w:rsid w:val="0099153F"/>
    <w:rsid w:val="0099741C"/>
    <w:rsid w:val="00A56043"/>
    <w:rsid w:val="00A56C2A"/>
    <w:rsid w:val="00A766D9"/>
    <w:rsid w:val="00A9116E"/>
    <w:rsid w:val="00AB3659"/>
    <w:rsid w:val="00AC1525"/>
    <w:rsid w:val="00AD4924"/>
    <w:rsid w:val="00AF6E62"/>
    <w:rsid w:val="00B0076A"/>
    <w:rsid w:val="00B16DB5"/>
    <w:rsid w:val="00BA278A"/>
    <w:rsid w:val="00BB24B9"/>
    <w:rsid w:val="00CC1BB5"/>
    <w:rsid w:val="00CD246A"/>
    <w:rsid w:val="00CE6E5A"/>
    <w:rsid w:val="00D969E7"/>
    <w:rsid w:val="00DA7E99"/>
    <w:rsid w:val="00DB6B78"/>
    <w:rsid w:val="00E01CE7"/>
    <w:rsid w:val="00E16C79"/>
    <w:rsid w:val="00E30B38"/>
    <w:rsid w:val="00E7252B"/>
    <w:rsid w:val="00EB3D30"/>
    <w:rsid w:val="00EB4648"/>
    <w:rsid w:val="00FC15BC"/>
    <w:rsid w:val="00FD0E72"/>
    <w:rsid w:val="00FD5585"/>
    <w:rsid w:val="00FE16DD"/>
    <w:rsid w:val="00FF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Łącznik prosty ze strzałką 2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9FF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qFormat/>
    <w:rsid w:val="008379FF"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379FF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8379F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EB4648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EB4648"/>
    <w:pPr>
      <w:spacing w:after="0" w:line="240" w:lineRule="auto"/>
    </w:pPr>
    <w:rPr>
      <w:rFonts w:ascii="Arial" w:eastAsia="Arial Unicode MS" w:hAnsi="Arial" w:cs="Times New Roman"/>
      <w:bCs/>
      <w:i/>
      <w:kern w:val="0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EB4648"/>
    <w:rPr>
      <w:rFonts w:ascii="Arial" w:eastAsia="Arial Unicode MS" w:hAnsi="Arial" w:cs="Times New Roman"/>
      <w:bCs/>
      <w:i/>
      <w:color w:val="000000"/>
      <w:kern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EB4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741C"/>
    <w:pPr>
      <w:spacing w:after="120" w:line="240" w:lineRule="auto"/>
      <w:ind w:left="283"/>
    </w:pPr>
    <w:rPr>
      <w:rFonts w:ascii="Arial Unicode MS" w:eastAsia="Arial Unicode MS" w:hAnsi="Arial Unicode MS" w:cs="Times New Roman"/>
      <w:kern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741C"/>
    <w:rPr>
      <w:rFonts w:ascii="Arial Unicode MS" w:eastAsia="Arial Unicode MS" w:hAnsi="Arial Unicode MS" w:cs="Times New Roman"/>
      <w:color w:val="000000"/>
      <w:kern w:val="0"/>
    </w:rPr>
  </w:style>
  <w:style w:type="character" w:customStyle="1" w:styleId="Bodytext393">
    <w:name w:val="Body text (3) + 93"/>
    <w:aliases w:val="5 pt5"/>
    <w:uiPriority w:val="99"/>
    <w:rsid w:val="00056486"/>
    <w:rPr>
      <w:rFonts w:ascii="Times New Roman" w:hAnsi="Times New Roman" w:cs="Times New Roman"/>
      <w:spacing w:val="0"/>
      <w:sz w:val="19"/>
      <w:u w:val="single"/>
    </w:rPr>
  </w:style>
  <w:style w:type="character" w:customStyle="1" w:styleId="Bodytext">
    <w:name w:val="Body text_"/>
    <w:link w:val="Tekstpodstawowy9"/>
    <w:rsid w:val="00281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816F8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styleId="Pogrubienie">
    <w:name w:val="Strong"/>
    <w:uiPriority w:val="22"/>
    <w:qFormat/>
    <w:rsid w:val="005A761B"/>
    <w:rPr>
      <w:b/>
      <w:bCs/>
    </w:rPr>
  </w:style>
  <w:style w:type="table" w:styleId="Tabela-Siatka">
    <w:name w:val="Table Grid"/>
    <w:basedOn w:val="Standardowy"/>
    <w:uiPriority w:val="39"/>
    <w:rsid w:val="00CE6E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9176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</w:rPr>
  </w:style>
  <w:style w:type="character" w:customStyle="1" w:styleId="normaltextrun">
    <w:name w:val="normaltextrun"/>
    <w:basedOn w:val="Domylnaczcionkaakapitu"/>
    <w:rsid w:val="00991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0EF0D-4506-417B-A83F-384888E2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Karolina</cp:lastModifiedBy>
  <cp:revision>10</cp:revision>
  <dcterms:created xsi:type="dcterms:W3CDTF">2026-03-01T18:58:00Z</dcterms:created>
  <dcterms:modified xsi:type="dcterms:W3CDTF">2026-06-30T11:00:00Z</dcterms:modified>
</cp:coreProperties>
</file>