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B3F" w:rsidRDefault="00FA6B3F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:rsidR="00FA6B3F" w:rsidRDefault="006614CE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>
        <w:rPr>
          <w:rFonts w:asciiTheme="minorHAnsi" w:hAnsiTheme="minorHAnsi" w:cstheme="minorHAnsi"/>
          <w:b/>
          <w:bCs/>
          <w:iCs/>
          <w:color w:val="000000" w:themeColor="text1"/>
        </w:rPr>
        <w:t>PRZEDMIOTU (ZAJĘĆ)</w:t>
      </w:r>
    </w:p>
    <w:p w:rsidR="00FA6B3F" w:rsidRDefault="006614CE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>
        <w:t xml:space="preserve">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0113.1.PSP.C1.HW</w:t>
      </w:r>
    </w:p>
    <w:p w:rsidR="00FA6B3F" w:rsidRDefault="006614CE">
      <w:pPr>
        <w:pStyle w:val="Nagwek3"/>
        <w:spacing w:before="0" w:line="276" w:lineRule="auto"/>
        <w:ind w:firstLine="425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Historia wychowania</w:t>
      </w:r>
    </w:p>
    <w:p w:rsidR="00FA6B3F" w:rsidRDefault="006614CE">
      <w:pPr>
        <w:pStyle w:val="Styl1"/>
        <w:spacing w:before="0" w:line="276" w:lineRule="auto"/>
        <w:ind w:firstLine="425"/>
        <w:rPr>
          <w:i w:val="0"/>
          <w:iCs/>
          <w:color w:val="000000" w:themeColor="text1"/>
        </w:rPr>
      </w:pPr>
      <w:r>
        <w:rPr>
          <w:b/>
          <w:bCs/>
          <w:i w:val="0"/>
          <w:iCs/>
          <w:color w:val="000000" w:themeColor="text1"/>
        </w:rPr>
        <w:t>Nazwa przedmiotu (zajęć) w języku angielskim:</w:t>
      </w:r>
      <w:r>
        <w:t xml:space="preserve"> </w:t>
      </w:r>
      <w:proofErr w:type="spellStart"/>
      <w:r>
        <w:rPr>
          <w:b/>
          <w:bCs/>
          <w:i w:val="0"/>
          <w:iCs/>
          <w:color w:val="000000" w:themeColor="text1"/>
        </w:rPr>
        <w:t>History</w:t>
      </w:r>
      <w:proofErr w:type="spellEnd"/>
      <w:r>
        <w:rPr>
          <w:b/>
          <w:bCs/>
          <w:i w:val="0"/>
          <w:iCs/>
          <w:color w:val="000000" w:themeColor="text1"/>
        </w:rPr>
        <w:t xml:space="preserve"> of </w:t>
      </w:r>
      <w:proofErr w:type="spellStart"/>
      <w:r>
        <w:rPr>
          <w:b/>
          <w:bCs/>
          <w:i w:val="0"/>
          <w:iCs/>
          <w:color w:val="000000" w:themeColor="text1"/>
        </w:rPr>
        <w:t>Upbringing</w:t>
      </w:r>
      <w:proofErr w:type="spellEnd"/>
    </w:p>
    <w:p w:rsidR="00FA6B3F" w:rsidRDefault="006614CE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Usytuowanie przedmiotu (zajęć) w systemie studiów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42"/>
        <w:gridCol w:w="5005"/>
      </w:tblGrid>
      <w:tr w:rsidR="00FA6B3F">
        <w:trPr>
          <w:trHeight w:val="282"/>
          <w:jc w:val="center"/>
        </w:trPr>
        <w:tc>
          <w:tcPr>
            <w:tcW w:w="4742" w:type="dxa"/>
          </w:tcPr>
          <w:p w:rsidR="00FA6B3F" w:rsidRDefault="006614CE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:rsidR="00FA6B3F" w:rsidRDefault="006614CE">
            <w:pPr>
              <w:pStyle w:val="TableParagraph"/>
              <w:spacing w:line="276" w:lineRule="auto"/>
              <w:ind w:left="72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Pedagogika specjalna</w:t>
            </w:r>
          </w:p>
        </w:tc>
      </w:tr>
      <w:tr w:rsidR="00FA6B3F">
        <w:trPr>
          <w:trHeight w:val="285"/>
          <w:jc w:val="center"/>
        </w:trPr>
        <w:tc>
          <w:tcPr>
            <w:tcW w:w="4742" w:type="dxa"/>
          </w:tcPr>
          <w:p w:rsidR="00FA6B3F" w:rsidRDefault="006614CE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:rsidR="00FA6B3F" w:rsidRDefault="006614CE">
            <w:pPr>
              <w:pStyle w:val="TableParagraph"/>
              <w:spacing w:line="276" w:lineRule="auto"/>
              <w:ind w:left="72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Stacjonarne/niestacjonarne</w:t>
            </w:r>
          </w:p>
        </w:tc>
      </w:tr>
      <w:tr w:rsidR="00FA6B3F">
        <w:trPr>
          <w:trHeight w:val="285"/>
          <w:jc w:val="center"/>
        </w:trPr>
        <w:tc>
          <w:tcPr>
            <w:tcW w:w="4742" w:type="dxa"/>
          </w:tcPr>
          <w:p w:rsidR="00FA6B3F" w:rsidRDefault="006614CE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:rsidR="00FA6B3F" w:rsidRDefault="006614CE">
            <w:pPr>
              <w:pStyle w:val="TableParagraph"/>
              <w:spacing w:line="276" w:lineRule="auto"/>
              <w:ind w:left="72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Jednolite magisterskie</w:t>
            </w:r>
          </w:p>
        </w:tc>
      </w:tr>
      <w:tr w:rsidR="00FA6B3F">
        <w:trPr>
          <w:trHeight w:val="285"/>
          <w:jc w:val="center"/>
        </w:trPr>
        <w:tc>
          <w:tcPr>
            <w:tcW w:w="4742" w:type="dxa"/>
          </w:tcPr>
          <w:p w:rsidR="00FA6B3F" w:rsidRDefault="006614CE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:rsidR="00FA6B3F" w:rsidRDefault="006614CE">
            <w:pPr>
              <w:pStyle w:val="TableParagraph"/>
              <w:spacing w:line="276" w:lineRule="auto"/>
              <w:ind w:left="72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Ogólnoakademicki</w:t>
            </w:r>
            <w:proofErr w:type="spellEnd"/>
          </w:p>
        </w:tc>
      </w:tr>
      <w:tr w:rsidR="00FA6B3F">
        <w:trPr>
          <w:trHeight w:val="282"/>
          <w:jc w:val="center"/>
        </w:trPr>
        <w:tc>
          <w:tcPr>
            <w:tcW w:w="4742" w:type="dxa"/>
          </w:tcPr>
          <w:p w:rsidR="00FA6B3F" w:rsidRDefault="006614CE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:rsidR="00FA6B3F" w:rsidRDefault="006614CE">
            <w:pPr>
              <w:pStyle w:val="TableParagraph"/>
              <w:spacing w:line="276" w:lineRule="auto"/>
              <w:ind w:left="72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prof. dr hab. Ewa Kula</w:t>
            </w:r>
          </w:p>
        </w:tc>
      </w:tr>
      <w:tr w:rsidR="00FA6B3F">
        <w:trPr>
          <w:trHeight w:val="285"/>
          <w:jc w:val="center"/>
        </w:trPr>
        <w:tc>
          <w:tcPr>
            <w:tcW w:w="4742" w:type="dxa"/>
          </w:tcPr>
          <w:p w:rsidR="00FA6B3F" w:rsidRDefault="006614CE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:rsidR="00FA6B3F" w:rsidRDefault="006614CE">
            <w:pPr>
              <w:pStyle w:val="TableParagraph"/>
              <w:spacing w:line="276" w:lineRule="auto"/>
              <w:ind w:left="72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ewa.kula@ujk.edu.pl </w:t>
            </w:r>
          </w:p>
        </w:tc>
      </w:tr>
    </w:tbl>
    <w:p w:rsidR="00FA6B3F" w:rsidRDefault="006614CE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Ogólna charakterystyka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67"/>
        <w:gridCol w:w="6280"/>
      </w:tblGrid>
      <w:tr w:rsidR="00FA6B3F">
        <w:trPr>
          <w:trHeight w:val="285"/>
          <w:jc w:val="center"/>
        </w:trPr>
        <w:tc>
          <w:tcPr>
            <w:tcW w:w="3467" w:type="dxa"/>
          </w:tcPr>
          <w:p w:rsidR="00FA6B3F" w:rsidRDefault="006614CE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:rsidR="00FA6B3F" w:rsidRDefault="006614CE">
            <w:pPr>
              <w:pStyle w:val="TableParagraph"/>
              <w:spacing w:line="276" w:lineRule="auto"/>
              <w:ind w:left="71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</w:rPr>
              <w:t xml:space="preserve"> Polski</w:t>
            </w:r>
          </w:p>
        </w:tc>
      </w:tr>
      <w:tr w:rsidR="00FA6B3F">
        <w:trPr>
          <w:trHeight w:val="282"/>
          <w:jc w:val="center"/>
        </w:trPr>
        <w:tc>
          <w:tcPr>
            <w:tcW w:w="3467" w:type="dxa"/>
          </w:tcPr>
          <w:p w:rsidR="00FA6B3F" w:rsidRDefault="006614CE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:rsidR="00FA6B3F" w:rsidRDefault="006614CE">
            <w:pPr>
              <w:pStyle w:val="TableParagraph"/>
              <w:spacing w:line="276" w:lineRule="auto"/>
              <w:ind w:left="71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</w:rPr>
              <w:t xml:space="preserve"> Brak</w:t>
            </w:r>
          </w:p>
        </w:tc>
      </w:tr>
    </w:tbl>
    <w:p w:rsidR="00FA6B3F" w:rsidRDefault="006614CE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Szczegółowa charakterystyka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6348"/>
      </w:tblGrid>
      <w:tr w:rsidR="00FA6B3F">
        <w:trPr>
          <w:trHeight w:val="285"/>
          <w:jc w:val="center"/>
        </w:trPr>
        <w:tc>
          <w:tcPr>
            <w:tcW w:w="3397" w:type="dxa"/>
          </w:tcPr>
          <w:p w:rsidR="00FA6B3F" w:rsidRDefault="006614CE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348" w:type="dxa"/>
          </w:tcPr>
          <w:p w:rsidR="00FA6B3F" w:rsidRDefault="006614CE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Wykład, ćwiczenia, e-learning </w:t>
            </w:r>
          </w:p>
        </w:tc>
      </w:tr>
      <w:tr w:rsidR="00FA6B3F">
        <w:trPr>
          <w:trHeight w:val="282"/>
          <w:jc w:val="center"/>
        </w:trPr>
        <w:tc>
          <w:tcPr>
            <w:tcW w:w="3397" w:type="dxa"/>
          </w:tcPr>
          <w:p w:rsidR="00FA6B3F" w:rsidRDefault="006614CE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348" w:type="dxa"/>
          </w:tcPr>
          <w:p w:rsidR="00FA6B3F" w:rsidRDefault="006614CE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Pomieszczenia dydaktyczne UJK</w:t>
            </w:r>
          </w:p>
        </w:tc>
      </w:tr>
      <w:tr w:rsidR="00FA6B3F">
        <w:trPr>
          <w:trHeight w:val="285"/>
          <w:jc w:val="center"/>
        </w:trPr>
        <w:tc>
          <w:tcPr>
            <w:tcW w:w="3397" w:type="dxa"/>
          </w:tcPr>
          <w:p w:rsidR="00FA6B3F" w:rsidRDefault="006614CE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348" w:type="dxa"/>
          </w:tcPr>
          <w:p w:rsidR="00FA6B3F" w:rsidRDefault="006614CE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Zaliczenie z oceną (w) – test zaliczeniowy; zaliczenie z oceną (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ćw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</w:rPr>
              <w:t>) - przygotowanie projektu naukowego na podstawie literatury i materiałów źródłowych; zaliczenie (e-learning) testu wyboru na platformie zdalnego nauczania.</w:t>
            </w:r>
          </w:p>
        </w:tc>
      </w:tr>
      <w:tr w:rsidR="00FA6B3F">
        <w:trPr>
          <w:trHeight w:val="282"/>
          <w:jc w:val="center"/>
        </w:trPr>
        <w:tc>
          <w:tcPr>
            <w:tcW w:w="3397" w:type="dxa"/>
          </w:tcPr>
          <w:p w:rsidR="00FA6B3F" w:rsidRDefault="006614CE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348" w:type="dxa"/>
          </w:tcPr>
          <w:p w:rsidR="00FA6B3F" w:rsidRDefault="006614CE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Metody podające: wykład informacyjny, objaśnianie, odczyt, pogadanka, praca ze źródłem drukowanym.</w:t>
            </w:r>
          </w:p>
          <w:p w:rsidR="00FA6B3F" w:rsidRDefault="006614CE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Metody problemowe: wykład problemowy i konwersatoryjny, dyskusja dydaktyczna. Krytyczna analiza źródeł odzwierciedlających myśl pedagogiczną.</w:t>
            </w:r>
          </w:p>
        </w:tc>
      </w:tr>
      <w:tr w:rsidR="00FA6B3F">
        <w:trPr>
          <w:trHeight w:val="285"/>
          <w:jc w:val="center"/>
        </w:trPr>
        <w:tc>
          <w:tcPr>
            <w:tcW w:w="3397" w:type="dxa"/>
          </w:tcPr>
          <w:p w:rsidR="00FA6B3F" w:rsidRDefault="006614CE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348" w:type="dxa"/>
          </w:tcPr>
          <w:p w:rsidR="00FA6B3F" w:rsidRDefault="006614CE" w:rsidP="008D68A1">
            <w:pPr>
              <w:pStyle w:val="TableParagraph"/>
              <w:numPr>
                <w:ilvl w:val="0"/>
                <w:numId w:val="11"/>
              </w:numPr>
              <w:spacing w:line="276" w:lineRule="auto"/>
              <w:ind w:left="494" w:right="183" w:hanging="425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Draus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J., Terlecki, R. (2010). Historia wychowania, t. 2, Wiek XIX </w:t>
            </w:r>
            <w:r w:rsidR="008D68A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 XX, Wyd. WAM.</w:t>
            </w:r>
          </w:p>
          <w:p w:rsidR="00FA6B3F" w:rsidRDefault="006614CE" w:rsidP="008D68A1">
            <w:pPr>
              <w:pStyle w:val="TableParagraph"/>
              <w:numPr>
                <w:ilvl w:val="0"/>
                <w:numId w:val="11"/>
              </w:numPr>
              <w:spacing w:line="276" w:lineRule="auto"/>
              <w:ind w:left="494" w:right="183" w:hanging="425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Litak</w:t>
            </w:r>
            <w:r w:rsidR="00E64F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S.</w:t>
            </w:r>
            <w:r w:rsidR="00E64F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(2010).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Historia wychowania, t. 1</w:t>
            </w:r>
            <w:r w:rsidR="00E64F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Do Wielkiej Rewolucji Francuskiej</w:t>
            </w:r>
            <w:r w:rsidR="00E64F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E64F00" w:rsidRPr="00E64F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Wydawnictwo WAM</w:t>
            </w:r>
            <w:r w:rsidR="00E64F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:rsidR="00E64F00" w:rsidRDefault="006614CE" w:rsidP="008D68A1">
            <w:pPr>
              <w:pStyle w:val="TableParagraph"/>
              <w:numPr>
                <w:ilvl w:val="0"/>
                <w:numId w:val="11"/>
              </w:numPr>
              <w:spacing w:line="276" w:lineRule="auto"/>
              <w:ind w:left="494" w:right="183" w:hanging="425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64F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Massalski</w:t>
            </w:r>
            <w:r w:rsidR="00E64F00" w:rsidRPr="00E64F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E64F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A., Bożyk</w:t>
            </w:r>
            <w:r w:rsidR="00E64F00" w:rsidRPr="00E64F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E64F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I.</w:t>
            </w:r>
            <w:r w:rsidR="00E64F00" w:rsidRPr="00E64F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(2020).</w:t>
            </w:r>
            <w:r w:rsidRPr="00E64F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Historia wychowania i myśli pedagogicznej. Skrypt dla studentów</w:t>
            </w:r>
            <w:r w:rsidR="00E64F00" w:rsidRPr="00E64F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Wyższa Szkoła Pedagogiczna i</w:t>
            </w:r>
            <w:r w:rsidR="00E64F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m. Janusza Korczaka w Warszawie.</w:t>
            </w:r>
          </w:p>
          <w:p w:rsidR="00FA6B3F" w:rsidRPr="00E64F00" w:rsidRDefault="006614CE" w:rsidP="008D68A1">
            <w:pPr>
              <w:pStyle w:val="TableParagraph"/>
              <w:numPr>
                <w:ilvl w:val="0"/>
                <w:numId w:val="11"/>
              </w:numPr>
              <w:spacing w:line="276" w:lineRule="auto"/>
              <w:ind w:left="494" w:right="183" w:hanging="425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64F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Możdżeń</w:t>
            </w:r>
            <w:r w:rsidR="00E64F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E64F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S.</w:t>
            </w:r>
            <w:r w:rsidR="00E64F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(2006).</w:t>
            </w:r>
            <w:r w:rsidRPr="00E64F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Historia wychowania 1795-1918</w:t>
            </w:r>
            <w:r w:rsidR="00E64F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  <w:r w:rsidRPr="00E64F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E64F00" w:rsidRPr="00E64F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Wydawnictwo i Drukarnia Diecezjalna Sandomierz</w:t>
            </w:r>
            <w:r w:rsidR="00E64F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:rsidR="00FA6B3F" w:rsidRDefault="006614CE" w:rsidP="008D68A1">
            <w:pPr>
              <w:pStyle w:val="TableParagraph"/>
              <w:numPr>
                <w:ilvl w:val="0"/>
                <w:numId w:val="11"/>
              </w:numPr>
              <w:spacing w:line="276" w:lineRule="auto"/>
              <w:ind w:left="494" w:right="183" w:hanging="425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Możdżeń</w:t>
            </w:r>
            <w:r w:rsidR="00E64F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S.</w:t>
            </w:r>
            <w:r w:rsidR="00E64F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(2006).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Historia wychowania 1918-1945</w:t>
            </w:r>
            <w:r w:rsidR="00E64F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</w:t>
            </w:r>
            <w:r w:rsidR="00E64F00" w:rsidRPr="00E64F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Wydawnictwo i Drukarnia Diecezjalna Sandomierz</w:t>
            </w:r>
            <w:r w:rsidR="00E64F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:rsidR="00FA6B3F" w:rsidRDefault="00E64F00" w:rsidP="008D68A1">
            <w:pPr>
              <w:pStyle w:val="TableParagraph"/>
              <w:numPr>
                <w:ilvl w:val="0"/>
                <w:numId w:val="11"/>
              </w:numPr>
              <w:spacing w:line="276" w:lineRule="auto"/>
              <w:ind w:left="494" w:right="183" w:hanging="425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Możdżeń, </w:t>
            </w:r>
            <w:r w:rsidR="006614C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S.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(2005). </w:t>
            </w:r>
            <w:r w:rsidR="006614C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Historia wychowania do 1795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  <w:r w:rsidR="006614C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D68A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Pr="00E64F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Wydawnictwo Diecezjalne i Drukarnia w Sandomierzu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:rsidR="00FA6B3F" w:rsidRDefault="001029D9" w:rsidP="008D68A1">
            <w:pPr>
              <w:pStyle w:val="TableParagraph"/>
              <w:numPr>
                <w:ilvl w:val="0"/>
                <w:numId w:val="11"/>
              </w:numPr>
              <w:spacing w:line="276" w:lineRule="auto"/>
              <w:ind w:left="494" w:right="183" w:hanging="425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Kula</w:t>
            </w:r>
            <w:r w:rsidR="00E64F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E.,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Pękowska</w:t>
            </w:r>
            <w:proofErr w:type="spellEnd"/>
            <w:r w:rsidR="00E64F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M. (2012). </w:t>
            </w:r>
            <w:r w:rsidR="006614C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Historia wychowania. Przewodnik programowy dla studentów Wydziału Pedagogicznego </w:t>
            </w:r>
            <w:r w:rsidR="008D68A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="006614C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 Artystycznego  Uniwersytetu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Jana Kochanowskiego w Kielcach</w:t>
            </w:r>
            <w:r w:rsidR="006614C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http://www.ujk.edu.pl/strony/ewa.kula/pliki/przewodnik_hw_20</w:t>
            </w:r>
            <w:r w:rsidR="006614C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13.pdf</w:t>
            </w:r>
          </w:p>
          <w:p w:rsidR="00FA6B3F" w:rsidRDefault="006614CE" w:rsidP="008D68A1">
            <w:pPr>
              <w:pStyle w:val="TableParagraph"/>
              <w:numPr>
                <w:ilvl w:val="0"/>
                <w:numId w:val="11"/>
              </w:numPr>
              <w:spacing w:line="276" w:lineRule="auto"/>
              <w:ind w:left="494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„Rozprawy z Dziejów Oświaty”  1958-2011; http://bazhum.muzhp.pl/czasopismo/70/</w:t>
            </w:r>
          </w:p>
          <w:p w:rsidR="00FA6B3F" w:rsidRDefault="006614CE" w:rsidP="008D68A1">
            <w:pPr>
              <w:pStyle w:val="TableParagraph"/>
              <w:numPr>
                <w:ilvl w:val="0"/>
                <w:numId w:val="11"/>
              </w:numPr>
              <w:spacing w:line="276" w:lineRule="auto"/>
              <w:ind w:left="494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„Rozprawy z Dziejów Oświaty”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pełnotekstowy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dostęp od 2018:</w:t>
            </w:r>
          </w:p>
          <w:p w:rsidR="00FA6B3F" w:rsidRDefault="006614CE" w:rsidP="008D68A1">
            <w:pPr>
              <w:pStyle w:val="TableParagraph"/>
              <w:spacing w:line="276" w:lineRule="auto"/>
              <w:ind w:left="494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https://bibliotekanauki.pl/journals/1354/issues</w:t>
            </w:r>
          </w:p>
        </w:tc>
      </w:tr>
      <w:tr w:rsidR="00FA6B3F">
        <w:trPr>
          <w:trHeight w:val="285"/>
          <w:jc w:val="center"/>
        </w:trPr>
        <w:tc>
          <w:tcPr>
            <w:tcW w:w="3397" w:type="dxa"/>
          </w:tcPr>
          <w:p w:rsidR="00FA6B3F" w:rsidRDefault="006614CE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3.5.b. Wykaz literatury uzupełniającej</w:t>
            </w:r>
          </w:p>
        </w:tc>
        <w:tc>
          <w:tcPr>
            <w:tcW w:w="6348" w:type="dxa"/>
          </w:tcPr>
          <w:p w:rsidR="00FA6B3F" w:rsidRDefault="006614CE" w:rsidP="008D68A1">
            <w:pPr>
              <w:pStyle w:val="TableParagraph"/>
              <w:numPr>
                <w:ilvl w:val="0"/>
                <w:numId w:val="12"/>
              </w:numPr>
              <w:spacing w:line="276" w:lineRule="auto"/>
              <w:ind w:left="494" w:right="183" w:hanging="284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Kot</w:t>
            </w:r>
            <w:r w:rsidR="00E64F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S.</w:t>
            </w:r>
            <w:r w:rsidR="00E64F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(1929-30).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Źródła do historii wychowania, cz. 1-2</w:t>
            </w:r>
            <w:r w:rsidR="00E64F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E64F00" w:rsidRPr="00E64F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Gebethner &amp; Wolff</w:t>
            </w:r>
            <w:r w:rsidR="00E64F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:rsidR="001029D9" w:rsidRDefault="001029D9" w:rsidP="008D68A1">
            <w:pPr>
              <w:pStyle w:val="TableParagraph"/>
              <w:numPr>
                <w:ilvl w:val="0"/>
                <w:numId w:val="12"/>
              </w:numPr>
              <w:spacing w:line="276" w:lineRule="auto"/>
              <w:ind w:left="494" w:right="183" w:hanging="284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Kupisiewicz</w:t>
            </w:r>
            <w:r w:rsidR="003E70D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C., Wojnar</w:t>
            </w:r>
            <w:r w:rsidR="003E70D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I. (red.). </w:t>
            </w:r>
            <w:r w:rsidRPr="00E64F00">
              <w:rPr>
                <w:rFonts w:asciiTheme="minorHAnsi" w:hAnsiTheme="minorHAnsi" w:cstheme="minorHAnsi"/>
                <w:iCs/>
                <w:sz w:val="21"/>
                <w:szCs w:val="21"/>
              </w:rPr>
              <w:t>(1996-2000</w:t>
            </w:r>
            <w:r w:rsidR="003E70DC" w:rsidRPr="00E64F00">
              <w:rPr>
                <w:rFonts w:asciiTheme="minorHAnsi" w:hAnsiTheme="minorHAnsi" w:cstheme="minorHAnsi"/>
                <w:iCs/>
                <w:sz w:val="21"/>
                <w:szCs w:val="21"/>
              </w:rPr>
              <w:t>).</w:t>
            </w:r>
            <w:r w:rsidR="003E70DC">
              <w:rPr>
                <w:rFonts w:asciiTheme="minorHAnsi" w:hAnsiTheme="minorHAnsi" w:cstheme="minorHAnsi"/>
                <w:iCs/>
                <w:color w:val="FF0000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Myśliciele </w:t>
            </w:r>
            <w:r w:rsidR="003E70D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 wychowaniu, t. 1–2.</w:t>
            </w:r>
            <w:r w:rsidR="00E64F00">
              <w:t xml:space="preserve"> </w:t>
            </w:r>
            <w:r w:rsidR="00E64F00" w:rsidRPr="00E64F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Polska Oficyna Wydawnicza</w:t>
            </w:r>
            <w:r w:rsidR="00E64F0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:rsidR="00FA6B3F" w:rsidRDefault="001029D9" w:rsidP="008D68A1">
            <w:pPr>
              <w:pStyle w:val="TableParagraph"/>
              <w:numPr>
                <w:ilvl w:val="0"/>
                <w:numId w:val="12"/>
              </w:numPr>
              <w:spacing w:line="276" w:lineRule="auto"/>
              <w:ind w:left="494" w:right="183" w:hanging="284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Massalski, A., Kula, E. (2018). </w:t>
            </w:r>
            <w:r w:rsidR="006614C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Komis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ja Edukacji Narodowej 1773-1794</w:t>
            </w:r>
            <w:r w:rsidR="006614C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: szkoły w Wydziale Wołyńskim i Ukraińskim, Instytut Historii Nauki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im. L. i A.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Birkenmajerów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PAN,</w:t>
            </w:r>
            <w:r w:rsidR="006614C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Wydawnictwo IHN PA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N: Oficyna Wydawnicza ASPRA-JR</w:t>
            </w:r>
            <w:r w:rsidR="006614C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  </w:t>
            </w:r>
          </w:p>
          <w:p w:rsidR="00FA6B3F" w:rsidRDefault="006614CE" w:rsidP="008D68A1">
            <w:pPr>
              <w:pStyle w:val="TableParagraph"/>
              <w:numPr>
                <w:ilvl w:val="0"/>
                <w:numId w:val="12"/>
              </w:numPr>
              <w:spacing w:line="276" w:lineRule="auto"/>
              <w:ind w:left="494" w:right="183" w:hanging="284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Meiss</w:t>
            </w:r>
            <w:r w:rsidR="001029D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ner, A., Ślęczka, R., </w:t>
            </w:r>
            <w:proofErr w:type="spellStart"/>
            <w:r w:rsidR="001029D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Pękowska</w:t>
            </w:r>
            <w:proofErr w:type="spellEnd"/>
            <w:r w:rsidR="001029D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M. (2018).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Komisja Edukacji Narodowej 1773-1794 : szkoły w Wydziale Małopolskim, Instytut Historii Nauki im. L. i A.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Birkenmajerów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PAN,  </w:t>
            </w:r>
            <w:r w:rsidR="003E70D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Wydawnictwo IHN PAN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: Oficyna Wydawnicza ASPRA-JR.   </w:t>
            </w:r>
          </w:p>
          <w:p w:rsidR="00FA6B3F" w:rsidRDefault="001029D9" w:rsidP="008D68A1">
            <w:pPr>
              <w:pStyle w:val="TableParagraph"/>
              <w:numPr>
                <w:ilvl w:val="0"/>
                <w:numId w:val="12"/>
              </w:numPr>
              <w:spacing w:line="276" w:lineRule="auto"/>
              <w:ind w:left="494" w:right="183" w:hanging="284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Smołalski</w:t>
            </w:r>
            <w:proofErr w:type="spellEnd"/>
            <w:r w:rsidR="003E70D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A.</w:t>
            </w:r>
            <w:r w:rsidR="006614C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(1994). </w:t>
            </w:r>
            <w:r w:rsidR="006614C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Ideały wychowawcze w polskiej myśli pedagogicznej od XVI wieku do końca II Rzeczypospolitej.</w:t>
            </w:r>
          </w:p>
          <w:p w:rsidR="00FA6B3F" w:rsidRDefault="006614CE" w:rsidP="008D68A1">
            <w:pPr>
              <w:pStyle w:val="TableParagraph"/>
              <w:numPr>
                <w:ilvl w:val="0"/>
                <w:numId w:val="12"/>
              </w:numPr>
              <w:spacing w:line="276" w:lineRule="auto"/>
              <w:ind w:left="494" w:right="183" w:hanging="284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Źródła do dziejów wychowania i myśli pedagogicznej, t. 1–3, wybór i opr. </w:t>
            </w:r>
            <w:r w:rsidR="003E70D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S. Wołoszyn, wyd. 2 rozszerzone </w:t>
            </w:r>
            <w:r w:rsidR="003E70DC" w:rsidRPr="00E64F00">
              <w:rPr>
                <w:rFonts w:asciiTheme="minorHAnsi" w:hAnsiTheme="minorHAnsi" w:cstheme="minorHAnsi"/>
                <w:iCs/>
                <w:sz w:val="21"/>
                <w:szCs w:val="21"/>
              </w:rPr>
              <w:t>(</w:t>
            </w:r>
            <w:r w:rsidRPr="00E64F00">
              <w:rPr>
                <w:rFonts w:asciiTheme="minorHAnsi" w:hAnsiTheme="minorHAnsi" w:cstheme="minorHAnsi"/>
                <w:iCs/>
                <w:sz w:val="21"/>
                <w:szCs w:val="21"/>
              </w:rPr>
              <w:t>1996/1997</w:t>
            </w:r>
            <w:r w:rsidR="003E70DC" w:rsidRPr="00E64F00">
              <w:rPr>
                <w:rFonts w:asciiTheme="minorHAnsi" w:hAnsiTheme="minorHAnsi" w:cstheme="minorHAnsi"/>
                <w:iCs/>
                <w:sz w:val="21"/>
                <w:szCs w:val="21"/>
              </w:rPr>
              <w:t>)</w:t>
            </w:r>
            <w:r w:rsidRPr="00E64F00">
              <w:rPr>
                <w:rFonts w:asciiTheme="minorHAnsi" w:hAnsiTheme="minorHAnsi" w:cstheme="minorHAnsi"/>
                <w:iCs/>
                <w:sz w:val="21"/>
                <w:szCs w:val="21"/>
              </w:rPr>
              <w:t>.</w:t>
            </w:r>
          </w:p>
        </w:tc>
      </w:tr>
    </w:tbl>
    <w:p w:rsidR="00FA6B3F" w:rsidRDefault="006614CE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Cele, treści i efekty uczenia się</w:t>
      </w:r>
    </w:p>
    <w:p w:rsidR="00FA6B3F" w:rsidRDefault="006614CE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</w:p>
    <w:p w:rsidR="00FA6B3F" w:rsidRDefault="006614CE" w:rsidP="008D68A1">
      <w:pPr>
        <w:pStyle w:val="TableParagraph"/>
        <w:spacing w:line="276" w:lineRule="auto"/>
        <w:ind w:left="993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</w:t>
      </w:r>
      <w:r w:rsidR="00E64F0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y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:</w:t>
      </w:r>
    </w:p>
    <w:p w:rsidR="00FA6B3F" w:rsidRDefault="006614CE" w:rsidP="008D68A1">
      <w:pPr>
        <w:pStyle w:val="TableParagraph"/>
        <w:numPr>
          <w:ilvl w:val="0"/>
          <w:numId w:val="6"/>
        </w:numPr>
        <w:spacing w:line="276" w:lineRule="auto"/>
        <w:ind w:left="1418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</w:t>
      </w:r>
      <w:r w:rsidR="00E64F0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.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Ukazywanie głównych dróg historycznego rozwoju szkolnictwa i myśli pedagogicznej.  </w:t>
      </w:r>
    </w:p>
    <w:p w:rsidR="00FA6B3F" w:rsidRDefault="006614CE" w:rsidP="008D68A1">
      <w:pPr>
        <w:pStyle w:val="TableParagraph"/>
        <w:numPr>
          <w:ilvl w:val="0"/>
          <w:numId w:val="6"/>
        </w:numPr>
        <w:spacing w:line="276" w:lineRule="auto"/>
        <w:ind w:left="1418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</w:t>
      </w:r>
      <w:r w:rsidR="00E64F0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.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Ukazywanie związków pomiędzy teorią i praktyką pedagogiczną a społecznym, ekonomicznych stanem rozwoju społeczeństwa i jego kulturą, ze szczególnym uwzględnieniem powiązań wychowania z różnymi dziedzinami nauki, prądami umysłowymi </w:t>
      </w:r>
      <w:r w:rsidR="008D68A1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br/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i innymi uwarunkowaniami kolejnych epok i okresów historycznych.</w:t>
      </w:r>
    </w:p>
    <w:p w:rsidR="00FA6B3F" w:rsidRDefault="006614CE" w:rsidP="008D68A1">
      <w:pPr>
        <w:pStyle w:val="TableParagraph"/>
        <w:numPr>
          <w:ilvl w:val="0"/>
          <w:numId w:val="6"/>
        </w:numPr>
        <w:spacing w:line="276" w:lineRule="auto"/>
        <w:ind w:left="1418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C3</w:t>
      </w:r>
      <w:r w:rsidR="00E64F0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.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Wyjaśnianie współczesnych form wychowania i myśli pedagogicznej przez rozpatrywanie ich historycznego rodowodu.</w:t>
      </w:r>
    </w:p>
    <w:p w:rsidR="00FA6B3F" w:rsidRDefault="006614CE" w:rsidP="008D68A1">
      <w:pPr>
        <w:pStyle w:val="TableParagraph"/>
        <w:spacing w:line="276" w:lineRule="auto"/>
        <w:ind w:left="993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Ćwiczenia:</w:t>
      </w:r>
    </w:p>
    <w:p w:rsidR="00FA6B3F" w:rsidRDefault="006614CE">
      <w:pPr>
        <w:pStyle w:val="TableParagraph"/>
        <w:numPr>
          <w:ilvl w:val="0"/>
          <w:numId w:val="7"/>
        </w:numPr>
        <w:spacing w:line="276" w:lineRule="auto"/>
        <w:ind w:left="1418" w:right="26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</w:t>
      </w:r>
      <w:r w:rsidR="00E64F0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.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Kształtowanie umiejętności szukania związków między rozwojem społeczeństwa, jego ustrojem politycznym, gospodarczym, kulturalnym, a ideałami wychowawczymi, praktyką i teorią pedagogiczną. </w:t>
      </w:r>
    </w:p>
    <w:p w:rsidR="00FA6B3F" w:rsidRDefault="006614CE">
      <w:pPr>
        <w:pStyle w:val="TableParagraph"/>
        <w:numPr>
          <w:ilvl w:val="0"/>
          <w:numId w:val="7"/>
        </w:numPr>
        <w:spacing w:line="276" w:lineRule="auto"/>
        <w:ind w:left="1418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</w:t>
      </w:r>
      <w:r w:rsidR="00E64F0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.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Uwrażliwienie na wyjątkową rolę szkolnictwa i instytucji kulturalno-oświatowych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br/>
        <w:t>w zakresie wszechstronnego kształtowania osobowości dzieci i młodzieży.</w:t>
      </w:r>
    </w:p>
    <w:p w:rsidR="00FA6B3F" w:rsidRDefault="006614CE">
      <w:pPr>
        <w:pStyle w:val="TableParagraph"/>
        <w:numPr>
          <w:ilvl w:val="0"/>
          <w:numId w:val="7"/>
        </w:numPr>
        <w:spacing w:line="276" w:lineRule="auto"/>
        <w:ind w:left="1418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C3</w:t>
      </w:r>
      <w:r w:rsidR="00E64F0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.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Wyrabianie krytycyzmu i skłonności do ciągłej refleksji  przyszłych nauczycieli.</w:t>
      </w:r>
    </w:p>
    <w:p w:rsidR="00FA6B3F" w:rsidRDefault="006614CE">
      <w:pPr>
        <w:pStyle w:val="TableParagraph"/>
        <w:spacing w:line="276" w:lineRule="auto"/>
        <w:ind w:left="993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e-learning:</w:t>
      </w:r>
    </w:p>
    <w:p w:rsidR="00FA6B3F" w:rsidRDefault="006614CE">
      <w:pPr>
        <w:pStyle w:val="TableParagraph"/>
        <w:numPr>
          <w:ilvl w:val="0"/>
          <w:numId w:val="8"/>
        </w:numPr>
        <w:spacing w:line="276" w:lineRule="auto"/>
        <w:ind w:left="1418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</w:t>
      </w:r>
      <w:r w:rsidR="00E64F0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.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Kształtowanie umiejętności korzystania z dorobku historii wychowania przez przyszłych pedagogów.</w:t>
      </w:r>
    </w:p>
    <w:p w:rsidR="00FA6B3F" w:rsidRDefault="00FA6B3F">
      <w:pPr>
        <w:pStyle w:val="TableParagraph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FA6B3F" w:rsidRDefault="006614CE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Treści programowe </w:t>
      </w:r>
    </w:p>
    <w:p w:rsidR="00FA6B3F" w:rsidRDefault="006614CE">
      <w:pPr>
        <w:pStyle w:val="TableParagraph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Wykłady:</w:t>
      </w:r>
    </w:p>
    <w:p w:rsidR="00FA6B3F" w:rsidRDefault="006614CE" w:rsidP="008D68A1">
      <w:pPr>
        <w:pStyle w:val="TableParagraph"/>
        <w:numPr>
          <w:ilvl w:val="0"/>
          <w:numId w:val="9"/>
        </w:numPr>
        <w:spacing w:line="276" w:lineRule="auto"/>
        <w:ind w:left="1134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Omówienie karty przedmiotu i warunków zaliczenia. Historia wychowania jako nauka: przedmiot, cele i zadania historii wychowania, kształtowanie się historii wychowania jako odrębnej dyscypliny, twórcy historii wychowania w Polsce.</w:t>
      </w:r>
    </w:p>
    <w:p w:rsidR="00FA6B3F" w:rsidRDefault="006614CE" w:rsidP="008D68A1">
      <w:pPr>
        <w:pStyle w:val="TableParagraph"/>
        <w:numPr>
          <w:ilvl w:val="0"/>
          <w:numId w:val="9"/>
        </w:numPr>
        <w:spacing w:line="276" w:lineRule="auto"/>
        <w:ind w:left="1134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Geneza szkoły jako instytucji dydaktyczno-wychowawczej, wspólnota pierwotna, Sparta i Ateny, hellenizm, Rzym.</w:t>
      </w:r>
    </w:p>
    <w:p w:rsidR="00FA6B3F" w:rsidRDefault="006614CE" w:rsidP="008D68A1">
      <w:pPr>
        <w:pStyle w:val="TableParagraph"/>
        <w:numPr>
          <w:ilvl w:val="0"/>
          <w:numId w:val="9"/>
        </w:numPr>
        <w:spacing w:line="276" w:lineRule="auto"/>
        <w:ind w:left="1134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Ideały wychowawcze i  szkolnictwo średniowiecza, szkoły kościelne, wychowanie świeckie, powstanie i rozwój uniwersytetów, geneza i organizacja Akademii Krakowskiej.</w:t>
      </w:r>
    </w:p>
    <w:p w:rsidR="00FA6B3F" w:rsidRDefault="006614CE" w:rsidP="008D68A1">
      <w:pPr>
        <w:pStyle w:val="TableParagraph"/>
        <w:numPr>
          <w:ilvl w:val="0"/>
          <w:numId w:val="9"/>
        </w:numPr>
        <w:spacing w:line="276" w:lineRule="auto"/>
        <w:ind w:left="1134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Organizacja szkolnictwa w odrodzeniu, szkoły humanistyczne, szkoły reformacyjne, szkoły kontrreformacji, szkolnictwo polskie epoki odrodzenia (Uniwersytet Krakowski i jego kolonie, Akademia Zamojska.)</w:t>
      </w:r>
    </w:p>
    <w:p w:rsidR="00FA6B3F" w:rsidRDefault="006614CE" w:rsidP="008D68A1">
      <w:pPr>
        <w:pStyle w:val="TableParagraph"/>
        <w:numPr>
          <w:ilvl w:val="0"/>
          <w:numId w:val="9"/>
        </w:numPr>
        <w:spacing w:line="276" w:lineRule="auto"/>
        <w:ind w:left="1134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Wybitni przedstawiciele europejskiej myśli pedagogicznej w wieku XVII i XVIII: filozoficzne podstawy pedagogiki nowożytnej, poglądy pedagogiczne J. A. Komeńskiego, myśl pedagogiczna J. </w:t>
      </w:r>
      <w:proofErr w:type="spellStart"/>
      <w:r>
        <w:rPr>
          <w:rFonts w:asciiTheme="minorHAnsi" w:hAnsiTheme="minorHAnsi" w:cstheme="minorHAnsi"/>
          <w:color w:val="000000" w:themeColor="text1"/>
          <w:sz w:val="24"/>
          <w:szCs w:val="24"/>
        </w:rPr>
        <w:t>Locke’a</w:t>
      </w:r>
      <w:proofErr w:type="spellEnd"/>
      <w:r>
        <w:rPr>
          <w:rFonts w:asciiTheme="minorHAnsi" w:hAnsiTheme="minorHAnsi" w:cstheme="minorHAnsi"/>
          <w:color w:val="000000" w:themeColor="text1"/>
          <w:sz w:val="24"/>
          <w:szCs w:val="24"/>
        </w:rPr>
        <w:t>, naturalizm pedagogiczny J. J. Rousseau.</w:t>
      </w:r>
    </w:p>
    <w:p w:rsidR="00FA6B3F" w:rsidRDefault="006614CE" w:rsidP="008D68A1">
      <w:pPr>
        <w:pStyle w:val="TableParagraph"/>
        <w:numPr>
          <w:ilvl w:val="0"/>
          <w:numId w:val="9"/>
        </w:numPr>
        <w:spacing w:line="276" w:lineRule="auto"/>
        <w:ind w:left="1134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Idee pedagogiczne polskiego oświecenia: reformatorska działalność Stanisława Konarskiego, Collegium Nobilium, Szkoła Rycerska.</w:t>
      </w:r>
    </w:p>
    <w:p w:rsidR="00FA6B3F" w:rsidRDefault="006614CE" w:rsidP="008D68A1">
      <w:pPr>
        <w:pStyle w:val="TableParagraph"/>
        <w:numPr>
          <w:ilvl w:val="0"/>
          <w:numId w:val="9"/>
        </w:numPr>
        <w:spacing w:line="276" w:lineRule="auto"/>
        <w:ind w:left="1134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Komisja Edukacji Narodowej: geneza, zadania, etapy działalności, ustawodawstwo szkolne KEN, działalność Towarzystwa do Ksiąg Elementarnych.</w:t>
      </w:r>
    </w:p>
    <w:p w:rsidR="00FA6B3F" w:rsidRDefault="006614CE" w:rsidP="008D68A1">
      <w:pPr>
        <w:pStyle w:val="TableParagraph"/>
        <w:numPr>
          <w:ilvl w:val="0"/>
          <w:numId w:val="9"/>
        </w:numPr>
        <w:spacing w:line="276" w:lineRule="auto"/>
        <w:ind w:left="1134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Osiągnięcia szkolnictwa europejskiego w XIX wieku: programy oświatowe rewolucji francuskiej, projekt wychowania publicznego J. </w:t>
      </w:r>
      <w:proofErr w:type="spellStart"/>
      <w:r>
        <w:rPr>
          <w:rFonts w:asciiTheme="minorHAnsi" w:hAnsiTheme="minorHAnsi" w:cstheme="minorHAnsi"/>
          <w:color w:val="000000" w:themeColor="text1"/>
          <w:sz w:val="24"/>
          <w:szCs w:val="24"/>
        </w:rPr>
        <w:t>Condorceta</w:t>
      </w:r>
      <w:proofErr w:type="spellEnd"/>
      <w:r>
        <w:rPr>
          <w:rFonts w:asciiTheme="minorHAnsi" w:hAnsiTheme="minorHAnsi" w:cstheme="minorHAnsi"/>
          <w:color w:val="000000" w:themeColor="text1"/>
          <w:sz w:val="24"/>
          <w:szCs w:val="24"/>
        </w:rPr>
        <w:t>, idee pedagogiczne J. H. Pestalozziego, pedagogika filozoficzna J. F. Herbarta.</w:t>
      </w:r>
    </w:p>
    <w:p w:rsidR="00FA6B3F" w:rsidRDefault="006614CE" w:rsidP="008D68A1">
      <w:pPr>
        <w:pStyle w:val="TableParagraph"/>
        <w:numPr>
          <w:ilvl w:val="0"/>
          <w:numId w:val="9"/>
        </w:numPr>
        <w:spacing w:line="276" w:lineRule="auto"/>
        <w:ind w:left="1134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Szkolnictwo polskie pod zaborami: zabór rosyjski, pruski, zabór austriacki.</w:t>
      </w:r>
    </w:p>
    <w:p w:rsidR="00FA6B3F" w:rsidRDefault="006614CE" w:rsidP="008D68A1">
      <w:pPr>
        <w:pStyle w:val="TableParagraph"/>
        <w:numPr>
          <w:ilvl w:val="0"/>
          <w:numId w:val="9"/>
        </w:numPr>
        <w:spacing w:line="276" w:lineRule="auto"/>
        <w:ind w:left="1134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Oświata i wychowanie w II Rzeczypospolitej: ustawodawstwo szkolne, reformy oświatowe, rozwój szkolnictwa wyższego.</w:t>
      </w:r>
    </w:p>
    <w:p w:rsidR="006614CE" w:rsidRDefault="006614CE" w:rsidP="008D68A1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:rsidR="006614CE" w:rsidRDefault="006614CE" w:rsidP="008D68A1">
      <w:pPr>
        <w:pStyle w:val="TableParagraph"/>
        <w:numPr>
          <w:ilvl w:val="0"/>
          <w:numId w:val="10"/>
        </w:numPr>
        <w:spacing w:line="276" w:lineRule="auto"/>
        <w:ind w:left="1134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614CE">
        <w:rPr>
          <w:rFonts w:asciiTheme="minorHAnsi" w:hAnsiTheme="minorHAnsi" w:cstheme="minorHAnsi"/>
          <w:color w:val="000000" w:themeColor="text1"/>
          <w:sz w:val="24"/>
          <w:szCs w:val="24"/>
        </w:rPr>
        <w:t>Omówienie karty przedmiotu i warunków zaliczenia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FA6B3F" w:rsidRDefault="006614CE" w:rsidP="008D68A1">
      <w:pPr>
        <w:pStyle w:val="TableParagraph"/>
        <w:numPr>
          <w:ilvl w:val="0"/>
          <w:numId w:val="10"/>
        </w:numPr>
        <w:spacing w:line="276" w:lineRule="auto"/>
        <w:ind w:left="1134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Główne osiągnięcia myśli pedagogicznej epoki starożytnej: Pitagoras i jego szkoła, sofiści i ich poglądy pedagogiczne, dydaktyka Sokratesa, system wychowania Platona, teoria nauczania </w:t>
      </w:r>
      <w:r w:rsidR="003E70DC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i wychowania Arystotelesa, ideał nauczyciela według Kwintyliana.</w:t>
      </w:r>
    </w:p>
    <w:p w:rsidR="00FA6B3F" w:rsidRDefault="006614CE" w:rsidP="008D68A1">
      <w:pPr>
        <w:pStyle w:val="TableParagraph"/>
        <w:numPr>
          <w:ilvl w:val="0"/>
          <w:numId w:val="10"/>
        </w:numPr>
        <w:spacing w:line="276" w:lineRule="auto"/>
        <w:ind w:left="1134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Ideały wychowania w średniowieczu: Boecjusz, </w:t>
      </w:r>
      <w:proofErr w:type="spellStart"/>
      <w:r>
        <w:rPr>
          <w:rFonts w:asciiTheme="minorHAnsi" w:hAnsiTheme="minorHAnsi" w:cstheme="minorHAnsi"/>
          <w:color w:val="000000" w:themeColor="text1"/>
          <w:sz w:val="24"/>
          <w:szCs w:val="24"/>
        </w:rPr>
        <w:t>Kasjodor</w:t>
      </w:r>
      <w:proofErr w:type="spellEnd"/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Izydor z Sewilli, Św. Augustyn, </w:t>
      </w:r>
      <w:r w:rsidR="001A6BBA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Św. Tomasz z Akwinu. </w:t>
      </w:r>
    </w:p>
    <w:p w:rsidR="00FA6B3F" w:rsidRDefault="006614CE" w:rsidP="008D68A1">
      <w:pPr>
        <w:pStyle w:val="TableParagraph"/>
        <w:numPr>
          <w:ilvl w:val="0"/>
          <w:numId w:val="10"/>
        </w:numPr>
        <w:spacing w:line="276" w:lineRule="auto"/>
        <w:ind w:left="1134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Myśl pedagogiczna  okresu odrodzenia w Europie i Polsce: pedagogika humanistów włoskich (Vittorino da </w:t>
      </w:r>
      <w:proofErr w:type="spellStart"/>
      <w:r>
        <w:rPr>
          <w:rFonts w:asciiTheme="minorHAnsi" w:hAnsiTheme="minorHAnsi" w:cstheme="minorHAnsi"/>
          <w:color w:val="000000" w:themeColor="text1"/>
          <w:sz w:val="24"/>
          <w:szCs w:val="24"/>
        </w:rPr>
        <w:t>Feltre</w:t>
      </w:r>
      <w:proofErr w:type="spellEnd"/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), poglądy pedagogiczne Jana Ludwika </w:t>
      </w:r>
      <w:proofErr w:type="spellStart"/>
      <w:r>
        <w:rPr>
          <w:rFonts w:asciiTheme="minorHAnsi" w:hAnsiTheme="minorHAnsi" w:cstheme="minorHAnsi"/>
          <w:color w:val="000000" w:themeColor="text1"/>
          <w:sz w:val="24"/>
          <w:szCs w:val="24"/>
        </w:rPr>
        <w:t>Vivesa</w:t>
      </w:r>
      <w:proofErr w:type="spellEnd"/>
      <w:r>
        <w:rPr>
          <w:rFonts w:asciiTheme="minorHAnsi" w:hAnsiTheme="minorHAnsi" w:cstheme="minorHAnsi"/>
          <w:color w:val="000000" w:themeColor="text1"/>
          <w:sz w:val="24"/>
          <w:szCs w:val="24"/>
        </w:rPr>
        <w:t>, Erazma z Rotterdamu, Szymona Marycjusza i Andrzeja Frycza Modrzewskiego.</w:t>
      </w:r>
    </w:p>
    <w:p w:rsidR="00FA6B3F" w:rsidRDefault="006614CE" w:rsidP="008D68A1">
      <w:pPr>
        <w:pStyle w:val="TableParagraph"/>
        <w:numPr>
          <w:ilvl w:val="0"/>
          <w:numId w:val="10"/>
        </w:numPr>
        <w:spacing w:line="276" w:lineRule="auto"/>
        <w:ind w:left="1134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Kształtowanie się głównych kierunków pedagogiki nowożytnej: J. A. Komeński - życie, działalność i poglądy pedagogiczne, J. Locke jako wyraziciel nowych kierunków: empirycznego </w:t>
      </w:r>
      <w:r w:rsidR="003E70DC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i utylitarnego, zasady wychowania naturalnego J. J. Rousseau.</w:t>
      </w:r>
    </w:p>
    <w:p w:rsidR="00FA6B3F" w:rsidRDefault="006614CE" w:rsidP="008D68A1">
      <w:pPr>
        <w:pStyle w:val="TableParagraph"/>
        <w:numPr>
          <w:ilvl w:val="0"/>
          <w:numId w:val="10"/>
        </w:numPr>
        <w:spacing w:line="276" w:lineRule="auto"/>
        <w:ind w:left="1134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Przemiany w oświacie europejskiej w XIX wieku i wykształcenie się wychowania przedszkolnego, upowszechnionej oświaty elementarnej, zróżnicowanego programowo szkolnictwa średniego, nowych typów szkół wyższych i podstawowych form oświaty dorosłych.</w:t>
      </w:r>
    </w:p>
    <w:p w:rsidR="00FA6B3F" w:rsidRDefault="006614CE" w:rsidP="008D68A1">
      <w:pPr>
        <w:pStyle w:val="TableParagraph"/>
        <w:numPr>
          <w:ilvl w:val="0"/>
          <w:numId w:val="10"/>
        </w:numPr>
        <w:spacing w:line="276" w:lineRule="auto"/>
        <w:ind w:left="1134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Polska myśl pedagogiczna okresu zaborów: Jan i Jędrzej Śniadeccy, Bronisław Trentowski, </w:t>
      </w:r>
      <w:r w:rsidR="001A6BBA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Jan Władysław Dawid.</w:t>
      </w:r>
    </w:p>
    <w:p w:rsidR="00FA6B3F" w:rsidRDefault="006614CE" w:rsidP="008D68A1">
      <w:pPr>
        <w:pStyle w:val="TableParagraph"/>
        <w:numPr>
          <w:ilvl w:val="0"/>
          <w:numId w:val="10"/>
        </w:numPr>
        <w:spacing w:line="276" w:lineRule="auto"/>
        <w:ind w:left="1134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Kierunki pedagogiczne nurtu „nowego wychowania” i ich przedstawiciele: J. Dewey, </w:t>
      </w:r>
      <w:r w:rsidR="003E70DC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M. Montessori, O. </w:t>
      </w:r>
      <w:proofErr w:type="spellStart"/>
      <w:r>
        <w:rPr>
          <w:rFonts w:asciiTheme="minorHAnsi" w:hAnsiTheme="minorHAnsi" w:cstheme="minorHAnsi"/>
          <w:color w:val="000000" w:themeColor="text1"/>
          <w:sz w:val="24"/>
          <w:szCs w:val="24"/>
        </w:rPr>
        <w:t>Decroly</w:t>
      </w:r>
      <w:proofErr w:type="spellEnd"/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H. </w:t>
      </w:r>
      <w:proofErr w:type="spellStart"/>
      <w:r>
        <w:rPr>
          <w:rFonts w:asciiTheme="minorHAnsi" w:hAnsiTheme="minorHAnsi" w:cstheme="minorHAnsi"/>
          <w:color w:val="000000" w:themeColor="text1"/>
          <w:sz w:val="24"/>
          <w:szCs w:val="24"/>
        </w:rPr>
        <w:t>Parkhurst</w:t>
      </w:r>
      <w:proofErr w:type="spellEnd"/>
      <w:r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FA6B3F" w:rsidRDefault="006614CE" w:rsidP="008D68A1">
      <w:pPr>
        <w:pStyle w:val="TableParagraph"/>
        <w:numPr>
          <w:ilvl w:val="0"/>
          <w:numId w:val="10"/>
        </w:numPr>
        <w:spacing w:line="276" w:lineRule="auto"/>
        <w:ind w:left="1134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Szkolnictwo, oświata i wychowanie w okresie II wojny światowej,  polityka okupantów </w:t>
      </w:r>
      <w:r w:rsidR="008D68A1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w stosunku do oświaty polskiej, szkolnictwo jawne, organizacja i zasięg tajnego nauczania, programy oświatowe ugrupowań politycznych.</w:t>
      </w:r>
    </w:p>
    <w:p w:rsidR="00FA6B3F" w:rsidRDefault="006614CE">
      <w:pPr>
        <w:pStyle w:val="TableParagraph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E-learning:</w:t>
      </w:r>
    </w:p>
    <w:p w:rsidR="00FA6B3F" w:rsidRDefault="006614CE">
      <w:pPr>
        <w:pStyle w:val="TableParagraph"/>
        <w:spacing w:line="276" w:lineRule="auto"/>
        <w:ind w:left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Wykład: pedagogika a historia wychowania. Użyteczność historii wychowania w kształceniu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pedagogicznym w Polsce.</w:t>
      </w:r>
    </w:p>
    <w:p w:rsidR="00FA6B3F" w:rsidRDefault="00FA6B3F" w:rsidP="00775C24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FA6B3F" w:rsidRDefault="006614CE">
      <w:pPr>
        <w:pStyle w:val="TableParagraph"/>
        <w:numPr>
          <w:ilvl w:val="1"/>
          <w:numId w:val="5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9"/>
        <w:gridCol w:w="6826"/>
        <w:gridCol w:w="1773"/>
      </w:tblGrid>
      <w:tr w:rsidR="00FA6B3F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FA6B3F" w:rsidRDefault="006614C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:rsidR="00FA6B3F" w:rsidRDefault="006614C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 (zajęcia)</w:t>
            </w:r>
          </w:p>
        </w:tc>
        <w:tc>
          <w:tcPr>
            <w:tcW w:w="1773" w:type="dxa"/>
            <w:vAlign w:val="center"/>
          </w:tcPr>
          <w:p w:rsidR="00FA6B3F" w:rsidRDefault="006614C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:rsidR="00FA6B3F" w:rsidRDefault="006614C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:rsidR="00FA6B3F" w:rsidRDefault="006614CE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3"/>
        <w:gridCol w:w="6830"/>
        <w:gridCol w:w="1773"/>
      </w:tblGrid>
      <w:tr w:rsidR="00FA6B3F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FA6B3F" w:rsidRDefault="006614C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:rsidR="00FA6B3F" w:rsidRDefault="003E70DC" w:rsidP="001A6BBA">
            <w:pPr>
              <w:pStyle w:val="TableParagraph"/>
              <w:spacing w:line="276" w:lineRule="auto"/>
              <w:ind w:left="157" w:right="14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Z</w:t>
            </w:r>
            <w:r w:rsidR="006614CE">
              <w:rPr>
                <w:rFonts w:asciiTheme="minorHAnsi" w:hAnsiTheme="minorHAnsi" w:cstheme="minorHAnsi"/>
                <w:sz w:val="21"/>
                <w:szCs w:val="21"/>
              </w:rPr>
              <w:t>na i rozumie klasyczne oraz współczesne teorie rozwoju człowieka, wychowania, uczenia się i nauczania lub kształcenia oraz  relacje między filozofią, kulturą a edukacją w kontekście historycznym</w:t>
            </w:r>
            <w:r w:rsidR="008D68A1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:rsidR="00FA6B3F" w:rsidRDefault="006614C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PSPEC_W02</w:t>
            </w:r>
          </w:p>
        </w:tc>
      </w:tr>
    </w:tbl>
    <w:p w:rsidR="00FA6B3F" w:rsidRDefault="006614CE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4"/>
        <w:gridCol w:w="6821"/>
        <w:gridCol w:w="1773"/>
      </w:tblGrid>
      <w:tr w:rsidR="00FA6B3F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FA6B3F" w:rsidRDefault="006614C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bookmarkStart w:id="1" w:name="_GoBack" w:colFirst="1" w:colLast="1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:rsidR="00FA6B3F" w:rsidRDefault="006614CE" w:rsidP="001A6BBA">
            <w:pPr>
              <w:pStyle w:val="TableParagraph"/>
              <w:spacing w:line="276" w:lineRule="auto"/>
              <w:ind w:left="165" w:right="266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Potrafi wskazać związki między historią  wychowania a zakresami pedagogiki specjalnej, naukami humanistycznymi czy naukami o zdrowiu.</w:t>
            </w:r>
          </w:p>
        </w:tc>
        <w:tc>
          <w:tcPr>
            <w:tcW w:w="1773" w:type="dxa"/>
          </w:tcPr>
          <w:p w:rsidR="00FA6B3F" w:rsidRDefault="006614C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PSPEC_U02</w:t>
            </w:r>
          </w:p>
        </w:tc>
      </w:tr>
      <w:tr w:rsidR="00FA6B3F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:rsidR="00FA6B3F" w:rsidRDefault="006614C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:rsidR="00FA6B3F" w:rsidRDefault="006614CE" w:rsidP="001A6BBA">
            <w:pPr>
              <w:pStyle w:val="TableParagraph"/>
              <w:spacing w:line="276" w:lineRule="auto"/>
              <w:ind w:left="165" w:right="266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Potrafi  korzystać z teorii rozwoju człowieka dla wyjaśnienia zagadnień związanych z historią wychowania i poddawać ich ocenie.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ab/>
            </w:r>
          </w:p>
        </w:tc>
        <w:tc>
          <w:tcPr>
            <w:tcW w:w="1773" w:type="dxa"/>
          </w:tcPr>
          <w:p w:rsidR="00FA6B3F" w:rsidRDefault="006614C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PSPEC_U17</w:t>
            </w:r>
          </w:p>
        </w:tc>
      </w:tr>
    </w:tbl>
    <w:bookmarkEnd w:id="1"/>
    <w:p w:rsidR="00FA6B3F" w:rsidRDefault="006614CE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3"/>
        <w:gridCol w:w="6830"/>
        <w:gridCol w:w="1773"/>
      </w:tblGrid>
      <w:tr w:rsidR="00FA6B3F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FA6B3F" w:rsidRDefault="006614C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:rsidR="00FA6B3F" w:rsidRDefault="006614CE">
            <w:pPr>
              <w:pStyle w:val="TableParagraph"/>
              <w:spacing w:line="276" w:lineRule="auto"/>
              <w:ind w:left="157" w:right="14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Jest gotów kierować się  w działaniach pedagogicznych i badawczych  zasadami etyki, w tym szacunkiem  do człowieka</w:t>
            </w:r>
            <w:r w:rsidR="008D68A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ab/>
            </w:r>
          </w:p>
        </w:tc>
        <w:tc>
          <w:tcPr>
            <w:tcW w:w="1773" w:type="dxa"/>
          </w:tcPr>
          <w:p w:rsidR="00FA6B3F" w:rsidRDefault="006614C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   PSPEC_K01</w:t>
            </w:r>
          </w:p>
        </w:tc>
      </w:tr>
    </w:tbl>
    <w:p w:rsidR="00FA6B3F" w:rsidRDefault="006614CE">
      <w:pPr>
        <w:pStyle w:val="TableParagraph"/>
        <w:numPr>
          <w:ilvl w:val="1"/>
          <w:numId w:val="5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 (zajęć)</w:t>
      </w:r>
    </w:p>
    <w:p w:rsidR="00FA6B3F" w:rsidRDefault="006614CE">
      <w:pPr>
        <w:pStyle w:val="TableParagraph"/>
        <w:snapToGrid w:val="0"/>
        <w:spacing w:before="120" w:after="120" w:line="276" w:lineRule="auto"/>
        <w:ind w:firstLine="284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3" w:type="dxa"/>
        <w:jc w:val="center"/>
        <w:tblLayout w:type="fixed"/>
        <w:tblLook w:val="04A0" w:firstRow="1" w:lastRow="0" w:firstColumn="1" w:lastColumn="0" w:noHBand="0" w:noVBand="1"/>
      </w:tblPr>
      <w:tblGrid>
        <w:gridCol w:w="1991"/>
        <w:gridCol w:w="1963"/>
        <w:gridCol w:w="1963"/>
        <w:gridCol w:w="1963"/>
        <w:gridCol w:w="1963"/>
      </w:tblGrid>
      <w:tr w:rsidR="00464935" w:rsidTr="00456A2E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:rsidR="00464935" w:rsidRDefault="00464935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464935" w:rsidRDefault="00464935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1228" w:type="dxa"/>
            <w:vAlign w:val="center"/>
          </w:tcPr>
          <w:p w:rsidR="00464935" w:rsidRDefault="00464935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464935" w:rsidRDefault="00464935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  <w:tc>
          <w:tcPr>
            <w:tcW w:w="1228" w:type="dxa"/>
            <w:vAlign w:val="center"/>
          </w:tcPr>
          <w:p w:rsidR="00464935" w:rsidRDefault="00464935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</w:p>
          <w:p w:rsidR="00464935" w:rsidRDefault="00464935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e-learning</w:t>
            </w:r>
          </w:p>
        </w:tc>
      </w:tr>
    </w:tbl>
    <w:p w:rsidR="00FA6B3F" w:rsidRDefault="006614CE">
      <w:pPr>
        <w:pStyle w:val="TableParagraph"/>
        <w:snapToGrid w:val="0"/>
        <w:spacing w:before="120" w:after="120" w:line="276" w:lineRule="auto"/>
        <w:ind w:firstLine="284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43" w:type="dxa"/>
        <w:jc w:val="center"/>
        <w:tblLook w:val="04A0" w:firstRow="1" w:lastRow="0" w:firstColumn="1" w:lastColumn="0" w:noHBand="0" w:noVBand="1"/>
      </w:tblPr>
      <w:tblGrid>
        <w:gridCol w:w="1983"/>
        <w:gridCol w:w="656"/>
        <w:gridCol w:w="655"/>
        <w:gridCol w:w="655"/>
        <w:gridCol w:w="655"/>
        <w:gridCol w:w="655"/>
        <w:gridCol w:w="655"/>
        <w:gridCol w:w="655"/>
        <w:gridCol w:w="654"/>
        <w:gridCol w:w="655"/>
        <w:gridCol w:w="655"/>
        <w:gridCol w:w="655"/>
        <w:gridCol w:w="655"/>
      </w:tblGrid>
      <w:tr w:rsidR="00464935" w:rsidTr="00456A2E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:rsidR="00464935" w:rsidRDefault="00464935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464935" w:rsidRDefault="00464935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464935" w:rsidRDefault="004649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464935" w:rsidRDefault="004649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464935" w:rsidRDefault="004649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:rsidR="00464935" w:rsidRDefault="004649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464935" w:rsidRDefault="004649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464935" w:rsidRDefault="004649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464935" w:rsidRDefault="004649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464935" w:rsidRDefault="004649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464935" w:rsidRDefault="004649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:rsidR="00464935" w:rsidRDefault="004649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464935" w:rsidRDefault="004649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464935" w:rsidRDefault="004649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464935" w:rsidTr="00456A2E">
        <w:trPr>
          <w:jc w:val="center"/>
        </w:trPr>
        <w:tc>
          <w:tcPr>
            <w:tcW w:w="1237" w:type="dxa"/>
            <w:shd w:val="clear" w:color="auto" w:fill="ECF1F8"/>
          </w:tcPr>
          <w:p w:rsidR="00464935" w:rsidRDefault="0046493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464935" w:rsidRDefault="004649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464935" w:rsidRDefault="004649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464935" w:rsidRDefault="004649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464935" w:rsidRDefault="004649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464935" w:rsidRDefault="004649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464935" w:rsidRDefault="004649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464935" w:rsidRDefault="004649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464935" w:rsidRDefault="004649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464935" w:rsidRDefault="004649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464935" w:rsidRDefault="004649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464935" w:rsidRDefault="004649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464935" w:rsidRDefault="004649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464935" w:rsidTr="00456A2E">
        <w:trPr>
          <w:jc w:val="center"/>
        </w:trPr>
        <w:tc>
          <w:tcPr>
            <w:tcW w:w="1237" w:type="dxa"/>
            <w:shd w:val="clear" w:color="auto" w:fill="ECF1F8"/>
          </w:tcPr>
          <w:p w:rsidR="00464935" w:rsidRDefault="0046493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464935" w:rsidRDefault="004649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464935" w:rsidRDefault="004649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464935" w:rsidRDefault="004649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464935" w:rsidRDefault="004649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464935" w:rsidRDefault="004649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464935" w:rsidRDefault="004649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464935" w:rsidRDefault="004649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464935" w:rsidRDefault="004649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464935" w:rsidRDefault="004649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464935" w:rsidRDefault="004649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464935" w:rsidRDefault="004649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464935" w:rsidRDefault="004649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464935" w:rsidTr="00456A2E">
        <w:trPr>
          <w:jc w:val="center"/>
        </w:trPr>
        <w:tc>
          <w:tcPr>
            <w:tcW w:w="1237" w:type="dxa"/>
            <w:shd w:val="clear" w:color="auto" w:fill="ECF1F8"/>
          </w:tcPr>
          <w:p w:rsidR="00464935" w:rsidRDefault="0046493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464935" w:rsidRDefault="004649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464935" w:rsidRDefault="004649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464935" w:rsidRDefault="004649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464935" w:rsidRDefault="004649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464935" w:rsidRDefault="004649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464935" w:rsidRDefault="004649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464935" w:rsidRDefault="004649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464935" w:rsidRDefault="004649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464935" w:rsidRDefault="004649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464935" w:rsidRDefault="004649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464935" w:rsidRDefault="004649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464935" w:rsidRDefault="004649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464935" w:rsidTr="00456A2E">
        <w:trPr>
          <w:jc w:val="center"/>
        </w:trPr>
        <w:tc>
          <w:tcPr>
            <w:tcW w:w="1237" w:type="dxa"/>
            <w:shd w:val="clear" w:color="auto" w:fill="ECF1F8"/>
          </w:tcPr>
          <w:p w:rsidR="00464935" w:rsidRDefault="0046493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464935" w:rsidRDefault="004649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464935" w:rsidRDefault="004649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464935" w:rsidRDefault="004649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464935" w:rsidRDefault="004649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464935" w:rsidRDefault="004649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464935" w:rsidRDefault="004649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464935" w:rsidRDefault="004649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464935" w:rsidRDefault="004649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464935" w:rsidRDefault="004649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464935" w:rsidRDefault="004649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464935" w:rsidRDefault="004649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464935" w:rsidRDefault="0046493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FA6B3F" w:rsidRDefault="006614CE">
      <w:pPr>
        <w:pStyle w:val="Tekstpodstawowy"/>
        <w:spacing w:before="120" w:after="120" w:line="276" w:lineRule="auto"/>
        <w:ind w:left="284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>Adnotacja. 1: forma zajęć; 2: efekty uczenia się</w:t>
      </w:r>
    </w:p>
    <w:p w:rsidR="00FA6B3F" w:rsidRDefault="006614CE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:rsidR="00FA6B3F" w:rsidRDefault="006614CE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FA6B3F" w:rsidRDefault="006614CE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(W)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FA6B3F">
        <w:trPr>
          <w:jc w:val="center"/>
        </w:trPr>
        <w:tc>
          <w:tcPr>
            <w:tcW w:w="961" w:type="dxa"/>
          </w:tcPr>
          <w:p w:rsidR="00FA6B3F" w:rsidRDefault="006614C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:rsidR="00FA6B3F" w:rsidRDefault="006614C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FA6B3F">
        <w:trPr>
          <w:jc w:val="center"/>
        </w:trPr>
        <w:tc>
          <w:tcPr>
            <w:tcW w:w="961" w:type="dxa"/>
          </w:tcPr>
          <w:p w:rsidR="00FA6B3F" w:rsidRDefault="006614C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:rsidR="00FA6B3F" w:rsidRDefault="006614CE" w:rsidP="006A18A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student uzyskał z </w:t>
            </w:r>
            <w:r w:rsidR="006A18A5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kolokwium</w:t>
            </w: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</w:t>
            </w:r>
            <w:r w:rsidR="00464935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od 51% do </w:t>
            </w: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60% ogólnej liczby punktów </w:t>
            </w:r>
          </w:p>
        </w:tc>
      </w:tr>
      <w:tr w:rsidR="00FA6B3F">
        <w:trPr>
          <w:jc w:val="center"/>
        </w:trPr>
        <w:tc>
          <w:tcPr>
            <w:tcW w:w="961" w:type="dxa"/>
          </w:tcPr>
          <w:p w:rsidR="00FA6B3F" w:rsidRDefault="006614C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:rsidR="00FA6B3F" w:rsidRDefault="006614CE" w:rsidP="006A18A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student uzyskał z </w:t>
            </w:r>
            <w:r w:rsidR="006A18A5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kolokwium</w:t>
            </w: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</w:t>
            </w:r>
            <w:r w:rsidR="00464935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</w:t>
            </w: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61% </w:t>
            </w:r>
            <w:r w:rsidR="00464935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do</w:t>
            </w: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70%ogólnej liczby punktów </w:t>
            </w:r>
          </w:p>
        </w:tc>
      </w:tr>
      <w:tr w:rsidR="00FA6B3F">
        <w:trPr>
          <w:jc w:val="center"/>
        </w:trPr>
        <w:tc>
          <w:tcPr>
            <w:tcW w:w="961" w:type="dxa"/>
          </w:tcPr>
          <w:p w:rsidR="00FA6B3F" w:rsidRDefault="006614C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:rsidR="00FA6B3F" w:rsidRDefault="006614CE" w:rsidP="006A18A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student uzyskał z </w:t>
            </w:r>
            <w:r w:rsidR="006A18A5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kolokwium</w:t>
            </w: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</w:t>
            </w:r>
            <w:r w:rsidR="00464935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od 71% do </w:t>
            </w: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80% ogólnej liczby punktów </w:t>
            </w:r>
          </w:p>
        </w:tc>
      </w:tr>
      <w:tr w:rsidR="00FA6B3F">
        <w:trPr>
          <w:jc w:val="center"/>
        </w:trPr>
        <w:tc>
          <w:tcPr>
            <w:tcW w:w="961" w:type="dxa"/>
          </w:tcPr>
          <w:p w:rsidR="00FA6B3F" w:rsidRDefault="006614C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:rsidR="00FA6B3F" w:rsidRDefault="006614CE" w:rsidP="006A18A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student uzyskał z </w:t>
            </w:r>
            <w:r w:rsidR="006A18A5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kolokwium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464935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od 81% do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90% ogólnej liczby punktów </w:t>
            </w:r>
          </w:p>
        </w:tc>
      </w:tr>
      <w:tr w:rsidR="00FA6B3F">
        <w:trPr>
          <w:jc w:val="center"/>
        </w:trPr>
        <w:tc>
          <w:tcPr>
            <w:tcW w:w="961" w:type="dxa"/>
          </w:tcPr>
          <w:p w:rsidR="00FA6B3F" w:rsidRDefault="006614C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:rsidR="00FA6B3F" w:rsidRDefault="006614CE" w:rsidP="006A18A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student uzyskał  z </w:t>
            </w:r>
            <w:r w:rsidR="006A18A5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kolokwium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464935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od 91% do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100% ogólnej liczby punktów </w:t>
            </w:r>
          </w:p>
        </w:tc>
      </w:tr>
    </w:tbl>
    <w:p w:rsidR="00FA6B3F" w:rsidRDefault="00FA6B3F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FA6B3F" w:rsidRDefault="006614CE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Forma zajęć:</w:t>
      </w:r>
    </w:p>
    <w:p w:rsidR="00FA6B3F" w:rsidRDefault="006614CE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(C)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FA6B3F">
        <w:trPr>
          <w:jc w:val="center"/>
        </w:trPr>
        <w:tc>
          <w:tcPr>
            <w:tcW w:w="953" w:type="dxa"/>
          </w:tcPr>
          <w:p w:rsidR="00FA6B3F" w:rsidRDefault="006614C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:rsidR="00FA6B3F" w:rsidRDefault="006614C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FA6B3F">
        <w:trPr>
          <w:jc w:val="center"/>
        </w:trPr>
        <w:tc>
          <w:tcPr>
            <w:tcW w:w="953" w:type="dxa"/>
          </w:tcPr>
          <w:p w:rsidR="00FA6B3F" w:rsidRDefault="006614C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:rsidR="00FA6B3F" w:rsidRDefault="006A18A5" w:rsidP="006A18A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Od </w:t>
            </w:r>
            <w:r w:rsidR="006614C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51%</w:t>
            </w: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do </w:t>
            </w:r>
            <w:r w:rsidR="006614C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60% </w:t>
            </w: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za wszystkie </w:t>
            </w:r>
            <w:r w:rsidR="00B808D2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zadania stawiane studentowi podczas zajęć </w:t>
            </w:r>
          </w:p>
        </w:tc>
      </w:tr>
      <w:tr w:rsidR="00FA6B3F">
        <w:trPr>
          <w:jc w:val="center"/>
        </w:trPr>
        <w:tc>
          <w:tcPr>
            <w:tcW w:w="953" w:type="dxa"/>
          </w:tcPr>
          <w:p w:rsidR="00FA6B3F" w:rsidRDefault="006614C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:rsidR="00FA6B3F" w:rsidRDefault="00B808D2" w:rsidP="00B808D2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61% do 70% za wszystkie zadania stawiane studentowi podczas zajęć</w:t>
            </w:r>
          </w:p>
        </w:tc>
      </w:tr>
      <w:tr w:rsidR="00FA6B3F">
        <w:trPr>
          <w:jc w:val="center"/>
        </w:trPr>
        <w:tc>
          <w:tcPr>
            <w:tcW w:w="953" w:type="dxa"/>
          </w:tcPr>
          <w:p w:rsidR="00FA6B3F" w:rsidRDefault="006614C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:rsidR="00FA6B3F" w:rsidRDefault="00B808D2" w:rsidP="00B808D2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Od </w:t>
            </w:r>
            <w:r w:rsidR="006614C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71%</w:t>
            </w: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do </w:t>
            </w:r>
            <w:r w:rsidR="006614C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80% </w:t>
            </w: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za wszystkie zadania stawiane studentowi podczas zajęć</w:t>
            </w:r>
          </w:p>
        </w:tc>
      </w:tr>
      <w:tr w:rsidR="00FA6B3F">
        <w:trPr>
          <w:jc w:val="center"/>
        </w:trPr>
        <w:tc>
          <w:tcPr>
            <w:tcW w:w="953" w:type="dxa"/>
          </w:tcPr>
          <w:p w:rsidR="00FA6B3F" w:rsidRDefault="006614C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:rsidR="00FA6B3F" w:rsidRDefault="00B808D2" w:rsidP="006614C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Od 81% do </w:t>
            </w:r>
            <w:r w:rsidR="006614C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90% </w:t>
            </w: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za wszystkie zadania stawiane studentowi podczas zajęć</w:t>
            </w:r>
          </w:p>
        </w:tc>
      </w:tr>
      <w:tr w:rsidR="00FA6B3F">
        <w:trPr>
          <w:jc w:val="center"/>
        </w:trPr>
        <w:tc>
          <w:tcPr>
            <w:tcW w:w="953" w:type="dxa"/>
          </w:tcPr>
          <w:p w:rsidR="00FA6B3F" w:rsidRDefault="006614C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:rsidR="00FA6B3F" w:rsidRDefault="00B808D2" w:rsidP="00B808D2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Od 91% do </w:t>
            </w:r>
            <w:r w:rsidR="006614C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100% </w:t>
            </w: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za wszystkie zadania stawiane studentowi podczas zajęć</w:t>
            </w:r>
          </w:p>
        </w:tc>
      </w:tr>
    </w:tbl>
    <w:p w:rsidR="00FA6B3F" w:rsidRDefault="006614CE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FA6B3F" w:rsidRDefault="006614CE">
      <w:pPr>
        <w:pStyle w:val="TableParagraph"/>
        <w:spacing w:after="120"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 e-learning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8698"/>
      </w:tblGrid>
      <w:tr w:rsidR="00FA6B3F">
        <w:trPr>
          <w:jc w:val="center"/>
        </w:trPr>
        <w:tc>
          <w:tcPr>
            <w:tcW w:w="1129" w:type="dxa"/>
          </w:tcPr>
          <w:p w:rsidR="00FA6B3F" w:rsidRDefault="006614C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698" w:type="dxa"/>
          </w:tcPr>
          <w:p w:rsidR="00FA6B3F" w:rsidRDefault="006614C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FA6B3F">
        <w:trPr>
          <w:jc w:val="center"/>
        </w:trPr>
        <w:tc>
          <w:tcPr>
            <w:tcW w:w="1129" w:type="dxa"/>
          </w:tcPr>
          <w:p w:rsidR="00FA6B3F" w:rsidRDefault="006614C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8698" w:type="dxa"/>
          </w:tcPr>
          <w:p w:rsidR="00FA6B3F" w:rsidRDefault="00B808D2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Zaliczenie testu wyboru</w:t>
            </w:r>
          </w:p>
        </w:tc>
      </w:tr>
    </w:tbl>
    <w:p w:rsidR="00FA6B3F" w:rsidRDefault="006614CE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9"/>
        <w:gridCol w:w="2172"/>
        <w:gridCol w:w="2173"/>
      </w:tblGrid>
      <w:tr w:rsidR="00FA6B3F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3F" w:rsidRDefault="006614CE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:rsidR="00FA6B3F" w:rsidRDefault="006614CE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stacjonarne</w:t>
            </w:r>
          </w:p>
        </w:tc>
        <w:tc>
          <w:tcPr>
            <w:tcW w:w="2173" w:type="dxa"/>
            <w:vAlign w:val="center"/>
          </w:tcPr>
          <w:p w:rsidR="00FA6B3F" w:rsidRDefault="006614CE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niestacjonarne</w:t>
            </w:r>
          </w:p>
        </w:tc>
      </w:tr>
      <w:tr w:rsidR="00FA6B3F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FA6B3F" w:rsidRDefault="006614C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FA6B3F" w:rsidRDefault="006614C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FA6B3F" w:rsidRDefault="006614C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FA6B3F">
        <w:trPr>
          <w:trHeight w:val="285"/>
          <w:jc w:val="center"/>
        </w:trPr>
        <w:tc>
          <w:tcPr>
            <w:tcW w:w="5499" w:type="dxa"/>
          </w:tcPr>
          <w:p w:rsidR="00FA6B3F" w:rsidRDefault="006614C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:rsidR="00FA6B3F" w:rsidRDefault="006614C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:rsidR="00FA6B3F" w:rsidRDefault="006614C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FA6B3F">
        <w:trPr>
          <w:trHeight w:val="282"/>
          <w:jc w:val="center"/>
        </w:trPr>
        <w:tc>
          <w:tcPr>
            <w:tcW w:w="5499" w:type="dxa"/>
          </w:tcPr>
          <w:p w:rsidR="00FA6B3F" w:rsidRDefault="006614CE" w:rsidP="006614C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:rsidR="00FA6B3F" w:rsidRDefault="006614C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:rsidR="00FA6B3F" w:rsidRDefault="006614C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FA6B3F">
        <w:trPr>
          <w:trHeight w:val="282"/>
          <w:jc w:val="center"/>
        </w:trPr>
        <w:tc>
          <w:tcPr>
            <w:tcW w:w="5499" w:type="dxa"/>
          </w:tcPr>
          <w:p w:rsidR="00FA6B3F" w:rsidRDefault="006614C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Inne e-learning</w:t>
            </w:r>
          </w:p>
        </w:tc>
        <w:tc>
          <w:tcPr>
            <w:tcW w:w="2172" w:type="dxa"/>
            <w:vAlign w:val="center"/>
          </w:tcPr>
          <w:p w:rsidR="00FA6B3F" w:rsidRDefault="006614C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:rsidR="00FA6B3F" w:rsidRDefault="006614C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  <w:tr w:rsidR="00FA6B3F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FA6B3F" w:rsidRDefault="006614C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FA6B3F" w:rsidRDefault="006614C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FA6B3F" w:rsidRDefault="006614C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FA6B3F">
        <w:trPr>
          <w:trHeight w:val="285"/>
          <w:jc w:val="center"/>
        </w:trPr>
        <w:tc>
          <w:tcPr>
            <w:tcW w:w="5499" w:type="dxa"/>
          </w:tcPr>
          <w:p w:rsidR="00FA6B3F" w:rsidRDefault="006614CE" w:rsidP="006614C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:rsidR="00FA6B3F" w:rsidRDefault="006614C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:rsidR="00FA6B3F" w:rsidRDefault="006614C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12</w:t>
            </w:r>
          </w:p>
        </w:tc>
      </w:tr>
      <w:tr w:rsidR="00FA6B3F">
        <w:trPr>
          <w:trHeight w:val="282"/>
          <w:jc w:val="center"/>
        </w:trPr>
        <w:tc>
          <w:tcPr>
            <w:tcW w:w="5499" w:type="dxa"/>
          </w:tcPr>
          <w:p w:rsidR="00FA6B3F" w:rsidRDefault="006614CE" w:rsidP="00456A2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kolokwium</w:t>
            </w:r>
          </w:p>
        </w:tc>
        <w:tc>
          <w:tcPr>
            <w:tcW w:w="2172" w:type="dxa"/>
            <w:vAlign w:val="center"/>
          </w:tcPr>
          <w:p w:rsidR="00FA6B3F" w:rsidRDefault="006614C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2173" w:type="dxa"/>
            <w:vAlign w:val="center"/>
          </w:tcPr>
          <w:p w:rsidR="00FA6B3F" w:rsidRDefault="006614C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FA6B3F">
        <w:trPr>
          <w:trHeight w:val="285"/>
          <w:jc w:val="center"/>
        </w:trPr>
        <w:tc>
          <w:tcPr>
            <w:tcW w:w="5499" w:type="dxa"/>
          </w:tcPr>
          <w:p w:rsidR="00FA6B3F" w:rsidRDefault="006614C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projektu, kwerenda internetowa</w:t>
            </w:r>
          </w:p>
        </w:tc>
        <w:tc>
          <w:tcPr>
            <w:tcW w:w="2172" w:type="dxa"/>
            <w:vAlign w:val="center"/>
          </w:tcPr>
          <w:p w:rsidR="00FA6B3F" w:rsidRDefault="006614C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vAlign w:val="center"/>
          </w:tcPr>
          <w:p w:rsidR="00FA6B3F" w:rsidRDefault="006614C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</w:t>
            </w:r>
          </w:p>
        </w:tc>
      </w:tr>
      <w:tr w:rsidR="00FA6B3F">
        <w:trPr>
          <w:trHeight w:val="282"/>
          <w:jc w:val="center"/>
        </w:trPr>
        <w:tc>
          <w:tcPr>
            <w:tcW w:w="5499" w:type="dxa"/>
          </w:tcPr>
          <w:p w:rsidR="00FA6B3F" w:rsidRPr="00456A2E" w:rsidRDefault="006614CE" w:rsidP="00456A2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456A2E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Opracowanie </w:t>
            </w:r>
            <w:r w:rsidR="00456A2E" w:rsidRPr="00456A2E">
              <w:rPr>
                <w:rFonts w:asciiTheme="minorHAnsi" w:hAnsiTheme="minorHAnsi" w:cstheme="minorHAnsi"/>
                <w:iCs/>
                <w:sz w:val="21"/>
                <w:szCs w:val="21"/>
              </w:rPr>
              <w:t>projektu</w:t>
            </w:r>
          </w:p>
        </w:tc>
        <w:tc>
          <w:tcPr>
            <w:tcW w:w="2172" w:type="dxa"/>
            <w:vAlign w:val="center"/>
          </w:tcPr>
          <w:p w:rsidR="00FA6B3F" w:rsidRDefault="006614C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vAlign w:val="center"/>
          </w:tcPr>
          <w:p w:rsidR="00FA6B3F" w:rsidRDefault="006614C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</w:t>
            </w:r>
          </w:p>
        </w:tc>
      </w:tr>
      <w:tr w:rsidR="00FA6B3F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FA6B3F" w:rsidRDefault="006614C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FA6B3F" w:rsidRDefault="006614C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FA6B3F" w:rsidRDefault="006614C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FA6B3F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FA6B3F" w:rsidRDefault="006614C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FA6B3F" w:rsidRDefault="006614C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FA6B3F" w:rsidRDefault="006614C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</w:tbl>
    <w:p w:rsidR="00FA6B3F" w:rsidRDefault="006614CE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(data i czytelne podpisy osób prowadzących przedmiot (zajęcia) w danym roku akademickim)</w:t>
      </w:r>
    </w:p>
    <w:p w:rsidR="00FA6B3F" w:rsidRDefault="006614CE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FA6B3F" w:rsidSect="00DF5022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F3536"/>
    <w:multiLevelType w:val="hybridMultilevel"/>
    <w:tmpl w:val="52A8838C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">
    <w:nsid w:val="1991170A"/>
    <w:multiLevelType w:val="hybridMultilevel"/>
    <w:tmpl w:val="100AD04C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2">
    <w:nsid w:val="241C0D8B"/>
    <w:multiLevelType w:val="multilevel"/>
    <w:tmpl w:val="241C0D8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C3F394D"/>
    <w:multiLevelType w:val="multilevel"/>
    <w:tmpl w:val="2C3F394D"/>
    <w:lvl w:ilvl="0">
      <w:start w:val="1"/>
      <w:numFmt w:val="decimal"/>
      <w:lvlText w:val="%1.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2CFC7F5C"/>
    <w:multiLevelType w:val="multilevel"/>
    <w:tmpl w:val="2CFC7F5C"/>
    <w:lvl w:ilvl="0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47" w:hanging="360"/>
      </w:pPr>
    </w:lvl>
    <w:lvl w:ilvl="2">
      <w:start w:val="1"/>
      <w:numFmt w:val="lowerRoman"/>
      <w:lvlText w:val="%3."/>
      <w:lvlJc w:val="right"/>
      <w:pPr>
        <w:ind w:left="2267" w:hanging="180"/>
      </w:pPr>
    </w:lvl>
    <w:lvl w:ilvl="3">
      <w:start w:val="1"/>
      <w:numFmt w:val="decimal"/>
      <w:lvlText w:val="%4."/>
      <w:lvlJc w:val="left"/>
      <w:pPr>
        <w:ind w:left="2987" w:hanging="360"/>
      </w:pPr>
    </w:lvl>
    <w:lvl w:ilvl="4">
      <w:start w:val="1"/>
      <w:numFmt w:val="lowerLetter"/>
      <w:lvlText w:val="%5."/>
      <w:lvlJc w:val="left"/>
      <w:pPr>
        <w:ind w:left="3707" w:hanging="360"/>
      </w:pPr>
    </w:lvl>
    <w:lvl w:ilvl="5">
      <w:start w:val="1"/>
      <w:numFmt w:val="lowerRoman"/>
      <w:lvlText w:val="%6."/>
      <w:lvlJc w:val="right"/>
      <w:pPr>
        <w:ind w:left="4427" w:hanging="180"/>
      </w:pPr>
    </w:lvl>
    <w:lvl w:ilvl="6">
      <w:start w:val="1"/>
      <w:numFmt w:val="decimal"/>
      <w:lvlText w:val="%7."/>
      <w:lvlJc w:val="left"/>
      <w:pPr>
        <w:ind w:left="5147" w:hanging="360"/>
      </w:pPr>
    </w:lvl>
    <w:lvl w:ilvl="7">
      <w:start w:val="1"/>
      <w:numFmt w:val="lowerLetter"/>
      <w:lvlText w:val="%8."/>
      <w:lvlJc w:val="left"/>
      <w:pPr>
        <w:ind w:left="5867" w:hanging="360"/>
      </w:pPr>
    </w:lvl>
    <w:lvl w:ilvl="8">
      <w:start w:val="1"/>
      <w:numFmt w:val="lowerRoman"/>
      <w:lvlText w:val="%9."/>
      <w:lvlJc w:val="right"/>
      <w:pPr>
        <w:ind w:left="6587" w:hanging="180"/>
      </w:pPr>
    </w:lvl>
  </w:abstractNum>
  <w:abstractNum w:abstractNumId="5">
    <w:nsid w:val="303643B7"/>
    <w:multiLevelType w:val="multilevel"/>
    <w:tmpl w:val="303643B7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40023F3F"/>
    <w:multiLevelType w:val="multilevel"/>
    <w:tmpl w:val="40023F3F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43820B5F"/>
    <w:multiLevelType w:val="multilevel"/>
    <w:tmpl w:val="43820B5F"/>
    <w:lvl w:ilvl="0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DD4411"/>
    <w:multiLevelType w:val="multilevel"/>
    <w:tmpl w:val="43DD4411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>
    <w:nsid w:val="59B8276E"/>
    <w:multiLevelType w:val="multilevel"/>
    <w:tmpl w:val="59B827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>
    <w:nsid w:val="752D0B27"/>
    <w:multiLevelType w:val="multilevel"/>
    <w:tmpl w:val="752D0B27"/>
    <w:lvl w:ilvl="0">
      <w:start w:val="1"/>
      <w:numFmt w:val="decimal"/>
      <w:lvlText w:val="%1."/>
      <w:lvlJc w:val="left"/>
      <w:pPr>
        <w:ind w:left="1713" w:hanging="360"/>
      </w:p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1">
    <w:nsid w:val="7BAD791E"/>
    <w:multiLevelType w:val="multilevel"/>
    <w:tmpl w:val="7BAD791E"/>
    <w:lvl w:ilvl="0">
      <w:start w:val="1"/>
      <w:numFmt w:val="decimal"/>
      <w:pStyle w:val="Nagwek2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150" w:hanging="360"/>
      </w:pPr>
    </w:lvl>
    <w:lvl w:ilvl="2">
      <w:start w:val="1"/>
      <w:numFmt w:val="lowerRoman"/>
      <w:lvlText w:val="%3."/>
      <w:lvlJc w:val="right"/>
      <w:pPr>
        <w:ind w:left="2870" w:hanging="180"/>
      </w:pPr>
    </w:lvl>
    <w:lvl w:ilvl="3">
      <w:start w:val="1"/>
      <w:numFmt w:val="decimal"/>
      <w:lvlText w:val="%4."/>
      <w:lvlJc w:val="left"/>
      <w:pPr>
        <w:ind w:left="3590" w:hanging="360"/>
      </w:pPr>
    </w:lvl>
    <w:lvl w:ilvl="4">
      <w:start w:val="1"/>
      <w:numFmt w:val="lowerLetter"/>
      <w:lvlText w:val="%5."/>
      <w:lvlJc w:val="left"/>
      <w:pPr>
        <w:ind w:left="4310" w:hanging="360"/>
      </w:pPr>
    </w:lvl>
    <w:lvl w:ilvl="5">
      <w:start w:val="1"/>
      <w:numFmt w:val="lowerRoman"/>
      <w:lvlText w:val="%6."/>
      <w:lvlJc w:val="right"/>
      <w:pPr>
        <w:ind w:left="5030" w:hanging="180"/>
      </w:pPr>
    </w:lvl>
    <w:lvl w:ilvl="6">
      <w:start w:val="1"/>
      <w:numFmt w:val="decimal"/>
      <w:lvlText w:val="%7."/>
      <w:lvlJc w:val="left"/>
      <w:pPr>
        <w:ind w:left="5750" w:hanging="360"/>
      </w:pPr>
    </w:lvl>
    <w:lvl w:ilvl="7">
      <w:start w:val="1"/>
      <w:numFmt w:val="lowerLetter"/>
      <w:lvlText w:val="%8."/>
      <w:lvlJc w:val="left"/>
      <w:pPr>
        <w:ind w:left="6470" w:hanging="360"/>
      </w:pPr>
    </w:lvl>
    <w:lvl w:ilvl="8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7"/>
  </w:num>
  <w:num w:numId="5">
    <w:abstractNumId w:val="9"/>
  </w:num>
  <w:num w:numId="6">
    <w:abstractNumId w:val="8"/>
  </w:num>
  <w:num w:numId="7">
    <w:abstractNumId w:val="6"/>
  </w:num>
  <w:num w:numId="8">
    <w:abstractNumId w:val="5"/>
  </w:num>
  <w:num w:numId="9">
    <w:abstractNumId w:val="3"/>
  </w:num>
  <w:num w:numId="10">
    <w:abstractNumId w:val="1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746C5"/>
    <w:rsid w:val="000100E3"/>
    <w:rsid w:val="00040C7C"/>
    <w:rsid w:val="00053608"/>
    <w:rsid w:val="000657F2"/>
    <w:rsid w:val="000706A4"/>
    <w:rsid w:val="0007138A"/>
    <w:rsid w:val="000746C5"/>
    <w:rsid w:val="000800D0"/>
    <w:rsid w:val="000D0E13"/>
    <w:rsid w:val="000D4346"/>
    <w:rsid w:val="000F5265"/>
    <w:rsid w:val="001029D9"/>
    <w:rsid w:val="00104870"/>
    <w:rsid w:val="00104F8D"/>
    <w:rsid w:val="001106DC"/>
    <w:rsid w:val="001373A5"/>
    <w:rsid w:val="00140229"/>
    <w:rsid w:val="00145EC7"/>
    <w:rsid w:val="00154E1A"/>
    <w:rsid w:val="00160810"/>
    <w:rsid w:val="00181F3D"/>
    <w:rsid w:val="001A6BBA"/>
    <w:rsid w:val="001D18A7"/>
    <w:rsid w:val="001D511D"/>
    <w:rsid w:val="001E0ADE"/>
    <w:rsid w:val="001E7B5A"/>
    <w:rsid w:val="00204C4C"/>
    <w:rsid w:val="002378CB"/>
    <w:rsid w:val="002401BA"/>
    <w:rsid w:val="0027397F"/>
    <w:rsid w:val="002D1B6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3E70DC"/>
    <w:rsid w:val="00402BCD"/>
    <w:rsid w:val="00406793"/>
    <w:rsid w:val="00421C9E"/>
    <w:rsid w:val="004256BE"/>
    <w:rsid w:val="00436303"/>
    <w:rsid w:val="004443B6"/>
    <w:rsid w:val="0044577E"/>
    <w:rsid w:val="004501ED"/>
    <w:rsid w:val="00456A2E"/>
    <w:rsid w:val="00464935"/>
    <w:rsid w:val="004838B3"/>
    <w:rsid w:val="004968C5"/>
    <w:rsid w:val="004A241A"/>
    <w:rsid w:val="004A3E05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C59FD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614CE"/>
    <w:rsid w:val="0067260F"/>
    <w:rsid w:val="006A0C6B"/>
    <w:rsid w:val="006A18A5"/>
    <w:rsid w:val="006C5000"/>
    <w:rsid w:val="006D764F"/>
    <w:rsid w:val="006E60C3"/>
    <w:rsid w:val="006F029C"/>
    <w:rsid w:val="00725F8A"/>
    <w:rsid w:val="00745543"/>
    <w:rsid w:val="00747B6E"/>
    <w:rsid w:val="00775AF1"/>
    <w:rsid w:val="00775C24"/>
    <w:rsid w:val="007B605E"/>
    <w:rsid w:val="007C3DBD"/>
    <w:rsid w:val="00834C51"/>
    <w:rsid w:val="00862E0A"/>
    <w:rsid w:val="00896E3C"/>
    <w:rsid w:val="008B336A"/>
    <w:rsid w:val="008D68A1"/>
    <w:rsid w:val="00906C25"/>
    <w:rsid w:val="009109EC"/>
    <w:rsid w:val="00913ECD"/>
    <w:rsid w:val="00937B44"/>
    <w:rsid w:val="009436FF"/>
    <w:rsid w:val="00952870"/>
    <w:rsid w:val="0095606D"/>
    <w:rsid w:val="00957188"/>
    <w:rsid w:val="009A0D2D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1340"/>
    <w:rsid w:val="00AE4328"/>
    <w:rsid w:val="00AF51E8"/>
    <w:rsid w:val="00AF7E08"/>
    <w:rsid w:val="00B02D44"/>
    <w:rsid w:val="00B20F2C"/>
    <w:rsid w:val="00B36858"/>
    <w:rsid w:val="00B54F67"/>
    <w:rsid w:val="00B64890"/>
    <w:rsid w:val="00B6660E"/>
    <w:rsid w:val="00B72C78"/>
    <w:rsid w:val="00B808D2"/>
    <w:rsid w:val="00B877F7"/>
    <w:rsid w:val="00BB0629"/>
    <w:rsid w:val="00BE67AE"/>
    <w:rsid w:val="00C1154E"/>
    <w:rsid w:val="00C14619"/>
    <w:rsid w:val="00C51D09"/>
    <w:rsid w:val="00C62B71"/>
    <w:rsid w:val="00C74615"/>
    <w:rsid w:val="00CA3616"/>
    <w:rsid w:val="00CB4CF1"/>
    <w:rsid w:val="00CB604E"/>
    <w:rsid w:val="00CD60D3"/>
    <w:rsid w:val="00CF48D1"/>
    <w:rsid w:val="00D05AB2"/>
    <w:rsid w:val="00D2051F"/>
    <w:rsid w:val="00D85EF3"/>
    <w:rsid w:val="00D864ED"/>
    <w:rsid w:val="00D938BC"/>
    <w:rsid w:val="00DA28D5"/>
    <w:rsid w:val="00DB5D67"/>
    <w:rsid w:val="00DD65E8"/>
    <w:rsid w:val="00DE1F53"/>
    <w:rsid w:val="00DF5022"/>
    <w:rsid w:val="00E17D02"/>
    <w:rsid w:val="00E2035C"/>
    <w:rsid w:val="00E604E4"/>
    <w:rsid w:val="00E63048"/>
    <w:rsid w:val="00E64F00"/>
    <w:rsid w:val="00E81B10"/>
    <w:rsid w:val="00E948C6"/>
    <w:rsid w:val="00EA012A"/>
    <w:rsid w:val="00EA1C86"/>
    <w:rsid w:val="00EA33AE"/>
    <w:rsid w:val="00EA7C7B"/>
    <w:rsid w:val="00EB05C8"/>
    <w:rsid w:val="00EB366C"/>
    <w:rsid w:val="00EC0C62"/>
    <w:rsid w:val="00EC2108"/>
    <w:rsid w:val="00EC2C4C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A4B28"/>
    <w:rsid w:val="00FA6B3F"/>
    <w:rsid w:val="00FB2C0D"/>
    <w:rsid w:val="00FC7283"/>
    <w:rsid w:val="00FD380B"/>
    <w:rsid w:val="00FE128D"/>
    <w:rsid w:val="00FE6295"/>
    <w:rsid w:val="00FE667D"/>
    <w:rsid w:val="310F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5022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50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F5022"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F50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DF5022"/>
    <w:rPr>
      <w:b/>
      <w:bCs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F50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DF502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F5022"/>
    <w:rPr>
      <w:b/>
      <w:bCs/>
    </w:rPr>
  </w:style>
  <w:style w:type="character" w:styleId="Hipercze">
    <w:name w:val="Hyperlink"/>
    <w:basedOn w:val="Domylnaczcionkaakapitu"/>
    <w:uiPriority w:val="99"/>
    <w:unhideWhenUsed/>
    <w:qFormat/>
    <w:rsid w:val="00DF5022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qFormat/>
    <w:rsid w:val="00DF5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DF502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rsid w:val="00DF5022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DF5022"/>
  </w:style>
  <w:style w:type="character" w:customStyle="1" w:styleId="Nagwek1Znak">
    <w:name w:val="Nagłówek 1 Znak"/>
    <w:basedOn w:val="Domylnaczcionkaakapitu"/>
    <w:link w:val="Nagwek1"/>
    <w:uiPriority w:val="9"/>
    <w:qFormat/>
    <w:rsid w:val="00DF502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DF5022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DF5022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F5022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DF5022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DF5022"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DF5022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qFormat/>
    <w:rsid w:val="00DF5022"/>
    <w:rPr>
      <w:rFonts w:ascii="Calibri" w:eastAsiaTheme="majorEastAsia" w:hAnsi="Calibri" w:cstheme="majorBidi"/>
      <w:i/>
      <w:color w:val="244061" w:themeColor="accent1" w:themeShade="80"/>
      <w:sz w:val="24"/>
      <w:szCs w:val="24"/>
      <w:lang w:val="pl-PL" w:eastAsia="pl-PL" w:bidi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DF502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Hipercze">
    <w:name w:val="Hyperlink"/>
    <w:basedOn w:val="Domylnaczcionkaakapitu"/>
    <w:uiPriority w:val="99"/>
    <w:unhideWhenUsed/>
    <w:qFormat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qFormat/>
    <w:rPr>
      <w:rFonts w:ascii="Calibri" w:eastAsiaTheme="majorEastAsia" w:hAnsi="Calibri" w:cstheme="majorBidi"/>
      <w:i/>
      <w:color w:val="244061" w:themeColor="accent1" w:themeShade="80"/>
      <w:sz w:val="24"/>
      <w:szCs w:val="24"/>
      <w:lang w:val="pl-PL" w:eastAsia="pl-PL" w:bidi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286CD-7F63-4264-BBED-245A6C65A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5</Pages>
  <Words>1573</Words>
  <Characters>9441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10993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Anita Garbat</cp:lastModifiedBy>
  <cp:revision>15</cp:revision>
  <cp:lastPrinted>2026-01-23T17:40:00Z</cp:lastPrinted>
  <dcterms:created xsi:type="dcterms:W3CDTF">2026-05-27T16:33:00Z</dcterms:created>
  <dcterms:modified xsi:type="dcterms:W3CDTF">2026-06-30T10:34:00Z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  <property fmtid="{D5CDD505-2E9C-101B-9397-08002B2CF9AE}" pid="5" name="KSOTemplateDocerSaveRecord">
    <vt:lpwstr>eyJoZGlkIjoiYTJhYTgxNjg4ZjI0NTI5NTgwNTU3Njc0ODZiNGJiMGIiLCJ1c2VySWQiOiIzMDQxMzM4MDAyNjk5In0=</vt:lpwstr>
  </property>
  <property fmtid="{D5CDD505-2E9C-101B-9397-08002B2CF9AE}" pid="6" name="KSOProductBuildVer">
    <vt:lpwstr>1045-12.1.0.26880</vt:lpwstr>
  </property>
  <property fmtid="{D5CDD505-2E9C-101B-9397-08002B2CF9AE}" pid="7" name="ICV">
    <vt:lpwstr>D69F5862B13F475B9732041ACD7C0FEA_12</vt:lpwstr>
  </property>
</Properties>
</file>